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</w:t>
      </w:r>
      <w:r>
        <w:rPr>
          <w:b w:val="1"/>
          <w:sz w:val="28"/>
        </w:rPr>
        <w:t>ообщение о возможном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установлении публичного сервитута</w:t>
      </w:r>
    </w:p>
    <w:p w14:paraId="02000000">
      <w:pPr>
        <w:ind/>
        <w:jc w:val="center"/>
        <w:rPr>
          <w:b w:val="1"/>
          <w:sz w:val="28"/>
        </w:rPr>
      </w:pPr>
    </w:p>
    <w:tbl>
      <w:tblPr>
        <w:tblStyle w:val="Style_1"/>
        <w:tblInd w:type="dxa" w:w="-601"/>
        <w:tblLayout w:type="fixed"/>
      </w:tblPr>
      <w:tblGrid>
        <w:gridCol w:w="425"/>
        <w:gridCol w:w="3261"/>
        <w:gridCol w:w="6237"/>
      </w:tblGrid>
      <w:tr>
        <w:tc>
          <w:tcPr>
            <w:tcW w:type="dxa" w:w="425"/>
            <w:vAlign w:val="center"/>
          </w:tcPr>
          <w:p w14:paraId="03000000">
            <w:pPr>
              <w:ind w:firstLine="0" w:left="-101" w:right="-106"/>
              <w:jc w:val="center"/>
            </w:pPr>
            <w:r>
              <w:t>1</w:t>
            </w:r>
          </w:p>
        </w:tc>
        <w:tc>
          <w:tcPr>
            <w:tcW w:type="dxa" w:w="9498"/>
            <w:gridSpan w:val="2"/>
            <w:vAlign w:val="center"/>
          </w:tcPr>
          <w:p w14:paraId="04000000">
            <w:pPr>
              <w:ind/>
              <w:jc w:val="center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 xml:space="preserve">Администрация </w:t>
            </w:r>
            <w:r>
              <w:rPr>
                <w:b w:val="1"/>
                <w:u w:val="single"/>
              </w:rPr>
              <w:t>Сальского</w:t>
            </w:r>
            <w:r>
              <w:rPr>
                <w:b w:val="1"/>
                <w:u w:val="single"/>
              </w:rPr>
              <w:t xml:space="preserve"> района</w:t>
            </w:r>
          </w:p>
          <w:p w14:paraId="05000000">
            <w:pPr>
              <w:ind/>
              <w:jc w:val="center"/>
              <w:rPr>
                <w:b w:val="1"/>
                <w:u w:val="single"/>
              </w:rPr>
            </w:pPr>
            <w:r>
              <w:rPr>
                <w:sz w:val="20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>
        <w:tc>
          <w:tcPr>
            <w:tcW w:type="dxa" w:w="425"/>
            <w:vAlign w:val="center"/>
          </w:tcPr>
          <w:p w14:paraId="06000000">
            <w:pPr>
              <w:ind w:firstLine="0" w:left="-101" w:right="-106"/>
              <w:jc w:val="center"/>
            </w:pPr>
            <w:r>
              <w:t>2</w:t>
            </w:r>
          </w:p>
        </w:tc>
        <w:tc>
          <w:tcPr>
            <w:tcW w:type="dxa" w:w="9498"/>
            <w:gridSpan w:val="2"/>
            <w:vAlign w:val="center"/>
          </w:tcPr>
          <w:p w14:paraId="07000000">
            <w:pPr>
              <w:ind/>
              <w:jc w:val="center"/>
              <w:rPr>
                <w:b w:val="1"/>
                <w:spacing w:val="-1"/>
              </w:rPr>
            </w:pPr>
            <w:r>
              <w:rPr>
                <w:b w:val="1"/>
                <w:spacing w:val="-1"/>
              </w:rPr>
              <w:t xml:space="preserve">Строительство </w:t>
            </w:r>
            <w:r>
              <w:rPr>
                <w:b w:val="1"/>
                <w:spacing w:val="-1"/>
              </w:rPr>
              <w:t xml:space="preserve">и эксплуатация линейного </w:t>
            </w:r>
            <w:r>
              <w:rPr>
                <w:b w:val="1"/>
                <w:spacing w:val="-1"/>
              </w:rPr>
              <w:t>объекта</w:t>
            </w:r>
            <w:r>
              <w:rPr>
                <w:b w:val="1"/>
                <w:spacing w:val="-1"/>
              </w:rPr>
              <w:t>:</w:t>
            </w:r>
          </w:p>
          <w:p w14:paraId="08000000">
            <w:pPr>
              <w:ind/>
              <w:jc w:val="center"/>
              <w:rPr>
                <w:b w:val="1"/>
                <w:spacing w:val="-1"/>
              </w:rPr>
            </w:pPr>
            <w:r>
              <w:rPr>
                <w:b w:val="1"/>
                <w:spacing w:val="-1"/>
              </w:rPr>
              <w:t>«</w:t>
            </w:r>
            <w:r>
              <w:rPr>
                <w:b w:val="1"/>
                <w:spacing w:val="-1"/>
              </w:rPr>
              <w:t xml:space="preserve">Газопровод межпоселковый от ГРС п. Гигант к п. Ясенево, п. </w:t>
            </w:r>
            <w:r>
              <w:rPr>
                <w:b w:val="1"/>
                <w:spacing w:val="-1"/>
              </w:rPr>
              <w:t>Логвиновский</w:t>
            </w:r>
            <w:r>
              <w:rPr>
                <w:b w:val="1"/>
                <w:spacing w:val="-1"/>
              </w:rPr>
              <w:t xml:space="preserve">, п. </w:t>
            </w:r>
            <w:r>
              <w:rPr>
                <w:b w:val="1"/>
                <w:spacing w:val="-1"/>
              </w:rPr>
              <w:t>Правоюловский</w:t>
            </w:r>
            <w:r>
              <w:rPr>
                <w:b w:val="1"/>
                <w:spacing w:val="-1"/>
              </w:rPr>
              <w:t xml:space="preserve">, п. Загорье, п. Роща, п. </w:t>
            </w:r>
            <w:r>
              <w:rPr>
                <w:b w:val="1"/>
                <w:spacing w:val="-1"/>
              </w:rPr>
              <w:t>Кузнецовский</w:t>
            </w:r>
            <w:r>
              <w:rPr>
                <w:b w:val="1"/>
                <w:spacing w:val="-1"/>
              </w:rPr>
              <w:t xml:space="preserve">, п. Клены </w:t>
            </w:r>
            <w:r>
              <w:rPr>
                <w:b w:val="1"/>
                <w:spacing w:val="-1"/>
              </w:rPr>
              <w:t>Сальского</w:t>
            </w:r>
            <w:r>
              <w:rPr>
                <w:b w:val="1"/>
                <w:spacing w:val="-1"/>
              </w:rPr>
              <w:t xml:space="preserve"> района Ростовской области</w:t>
            </w:r>
            <w:r>
              <w:rPr>
                <w:b w:val="1"/>
                <w:spacing w:val="-1"/>
              </w:rPr>
              <w:t>»</w:t>
            </w:r>
          </w:p>
          <w:p w14:paraId="09000000">
            <w:pPr>
              <w:ind/>
              <w:jc w:val="center"/>
              <w:rPr>
                <w:sz w:val="22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цель установления публичного сервитута)</w:t>
            </w:r>
          </w:p>
        </w:tc>
      </w:tr>
      <w:tr>
        <w:tc>
          <w:tcPr>
            <w:tcW w:type="dxa" w:w="425"/>
            <w:vMerge w:val="restart"/>
            <w:vAlign w:val="center"/>
          </w:tcPr>
          <w:p w14:paraId="0A000000">
            <w:pPr>
              <w:ind w:firstLine="0" w:left="-101" w:right="-106"/>
            </w:pPr>
            <w:bookmarkStart w:id="1" w:name="_Hlk131408560"/>
          </w:p>
          <w:p w14:paraId="0B000000">
            <w:pPr>
              <w:ind w:firstLine="0" w:left="-101" w:right="-106"/>
              <w:jc w:val="center"/>
            </w:pPr>
            <w:r>
              <w:t>3</w:t>
            </w:r>
          </w:p>
          <w:p w14:paraId="0C000000">
            <w:pPr>
              <w:ind w:firstLine="0" w:left="-101" w:right="-106"/>
            </w:pPr>
          </w:p>
          <w:p w14:paraId="0D000000">
            <w:pPr>
              <w:ind w:firstLine="0" w:left="-101" w:right="-106"/>
              <w:jc w:val="center"/>
            </w:pPr>
          </w:p>
        </w:tc>
        <w:tc>
          <w:tcPr>
            <w:tcW w:type="dxa" w:w="3261"/>
            <w:vAlign w:val="center"/>
          </w:tcPr>
          <w:p w14:paraId="0E000000">
            <w:pPr>
              <w:ind/>
              <w:jc w:val="center"/>
            </w:pPr>
            <w:r>
              <w:t>Кадастровый номер</w:t>
            </w:r>
          </w:p>
        </w:tc>
        <w:tc>
          <w:tcPr>
            <w:tcW w:type="dxa" w:w="6237"/>
            <w:vAlign w:val="center"/>
          </w:tcPr>
          <w:p w14:paraId="0F000000">
            <w:pPr>
              <w:ind/>
              <w:jc w:val="center"/>
            </w:pPr>
            <w: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bookmarkEnd w:id="1"/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10000000">
            <w:pPr>
              <w:ind/>
              <w:jc w:val="center"/>
            </w:pPr>
            <w:r>
              <w:t>61:34:0600005:648</w:t>
            </w:r>
          </w:p>
        </w:tc>
        <w:tc>
          <w:tcPr>
            <w:tcW w:type="dxa" w:w="6237"/>
            <w:vAlign w:val="center"/>
          </w:tcPr>
          <w:p w14:paraId="11000000">
            <w:pPr>
              <w:ind/>
              <w:jc w:val="both"/>
            </w:pPr>
            <w:r>
              <w:t xml:space="preserve">Ростовская </w:t>
            </w:r>
            <w:r>
              <w:t>обл</w:t>
            </w:r>
            <w:r>
              <w:t xml:space="preserve">, р-н </w:t>
            </w:r>
            <w:r>
              <w:t>Сальский</w:t>
            </w:r>
            <w:r>
              <w:t xml:space="preserve">, На землепользовании СПК им. </w:t>
            </w:r>
            <w:r>
              <w:t>Ангельева</w:t>
            </w:r>
            <w:r>
              <w:t>, отделение № 9, поле I кормового севооборота</w:t>
            </w:r>
          </w:p>
        </w:tc>
      </w:tr>
      <w:tr>
        <w:trPr>
          <w:trHeight w:hRule="atLeast" w:val="297"/>
        </w:trP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12000000">
            <w:pPr>
              <w:ind/>
              <w:jc w:val="center"/>
            </w:pPr>
            <w:r>
              <w:t>61:34:0600005:3024</w:t>
            </w:r>
          </w:p>
        </w:tc>
        <w:tc>
          <w:tcPr>
            <w:tcW w:type="dxa" w:w="6237"/>
            <w:vAlign w:val="center"/>
          </w:tcPr>
          <w:p w14:paraId="13000000">
            <w:pPr>
              <w:ind/>
              <w:jc w:val="both"/>
            </w:pPr>
            <w:r>
              <w:t xml:space="preserve">Ростовская обл., </w:t>
            </w:r>
            <w:r>
              <w:t>Сальский</w:t>
            </w:r>
            <w:r>
              <w:t xml:space="preserve"> р-н, в кадастровом квартале 61:34:0600005 с условным центром в </w:t>
            </w:r>
            <w:r>
              <w:t>п.Гигант</w:t>
            </w:r>
            <w:r>
              <w:t xml:space="preserve">, 2-ой км + 200 м западнее автодороги </w:t>
            </w:r>
            <w:r>
              <w:t>п.Гигант</w:t>
            </w:r>
            <w:r>
              <w:t xml:space="preserve">, </w:t>
            </w:r>
            <w:r>
              <w:t>п.Широкие</w:t>
            </w:r>
            <w:r>
              <w:t>-Нивы.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14000000">
            <w:pPr>
              <w:ind/>
              <w:jc w:val="center"/>
            </w:pPr>
            <w:r>
              <w:t>61:34:0600005:3890</w:t>
            </w:r>
          </w:p>
        </w:tc>
        <w:tc>
          <w:tcPr>
            <w:tcW w:type="dxa" w:w="6237"/>
            <w:vAlign w:val="center"/>
          </w:tcPr>
          <w:p w14:paraId="15000000">
            <w:pPr>
              <w:ind/>
              <w:jc w:val="both"/>
            </w:pPr>
            <w:r>
              <w:t xml:space="preserve">Ростовская область, р-н </w:t>
            </w:r>
            <w:r>
              <w:t>Сальский</w:t>
            </w:r>
            <w:r>
              <w:t>, в кадастровом квартале 61:34:0600005 с условным центром в п. Клены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16000000">
            <w:pPr>
              <w:ind/>
              <w:jc w:val="center"/>
            </w:pPr>
            <w:r>
              <w:t>61:34:0600005:3300</w:t>
            </w:r>
          </w:p>
        </w:tc>
        <w:tc>
          <w:tcPr>
            <w:tcW w:type="dxa" w:w="6237"/>
            <w:vAlign w:val="center"/>
          </w:tcPr>
          <w:p w14:paraId="17000000">
            <w:pPr>
              <w:ind/>
              <w:jc w:val="both"/>
            </w:pPr>
            <w:r>
              <w:t xml:space="preserve">Ростовская область, р-н </w:t>
            </w:r>
            <w:r>
              <w:t>Сальский</w:t>
            </w:r>
            <w:r>
              <w:t>, в кадастровом квартале 61:34:0600005, отделение 7 поле VI (2), отделение 4 пастбище 10г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18000000">
            <w:pPr>
              <w:ind/>
              <w:jc w:val="center"/>
            </w:pPr>
            <w:r>
              <w:t>61:34:0600005:1103</w:t>
            </w:r>
          </w:p>
          <w:p w14:paraId="19000000">
            <w:pPr>
              <w:ind/>
              <w:jc w:val="center"/>
            </w:pPr>
            <w:r>
              <w:t>(ЕЗП 61:34:0600005:1014)</w:t>
            </w:r>
          </w:p>
        </w:tc>
        <w:tc>
          <w:tcPr>
            <w:tcW w:type="dxa" w:w="6237"/>
            <w:vAlign w:val="center"/>
          </w:tcPr>
          <w:p w14:paraId="1A000000">
            <w:pPr>
              <w:ind/>
              <w:jc w:val="both"/>
            </w:pPr>
            <w:r>
              <w:t xml:space="preserve">Ростовская </w:t>
            </w:r>
            <w:r>
              <w:t>обл</w:t>
            </w:r>
            <w:r>
              <w:t xml:space="preserve">, р-н </w:t>
            </w:r>
            <w:r>
              <w:t>Сальский</w:t>
            </w:r>
            <w:r>
              <w:t>, в кадастровом квартале 61:34:60 00 05 с условным центром в п. Гигант, отд.№ 12, поле IX 2 , отд.№ 12, поле IX 1, отд.№ 9, поле VII к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1B000000">
            <w:pPr>
              <w:ind/>
              <w:jc w:val="center"/>
            </w:pPr>
            <w:r>
              <w:t>61:34:0010201:493</w:t>
            </w:r>
          </w:p>
        </w:tc>
        <w:tc>
          <w:tcPr>
            <w:tcW w:type="dxa" w:w="6237"/>
            <w:vAlign w:val="center"/>
          </w:tcPr>
          <w:p w14:paraId="1C000000">
            <w:pPr>
              <w:ind/>
              <w:jc w:val="both"/>
            </w:pPr>
            <w:r>
              <w:t xml:space="preserve">Ростовская область, р-н </w:t>
            </w:r>
            <w:r>
              <w:t>Сальский</w:t>
            </w:r>
            <w:r>
              <w:t>, п. Глубокая Балка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1D000000">
            <w:pPr>
              <w:ind/>
              <w:jc w:val="center"/>
            </w:pPr>
            <w:r>
              <w:t>61:34:0600005:3023</w:t>
            </w:r>
          </w:p>
        </w:tc>
        <w:tc>
          <w:tcPr>
            <w:tcW w:type="dxa" w:w="6237"/>
            <w:vAlign w:val="center"/>
          </w:tcPr>
          <w:p w14:paraId="1E000000">
            <w:pPr>
              <w:ind/>
              <w:jc w:val="both"/>
            </w:pPr>
            <w:r>
              <w:t xml:space="preserve">Ростовская область, </w:t>
            </w:r>
            <w:r>
              <w:t>Сальский</w:t>
            </w:r>
            <w:r>
              <w:t xml:space="preserve"> район, в кадастровом квартале 61:34:060 00 05 с условным центром в п. Гигант, отд.№ 12, поле IX 2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1F000000">
            <w:pPr>
              <w:ind/>
              <w:jc w:val="center"/>
            </w:pPr>
            <w:r>
              <w:t>61:34:0600005:1060</w:t>
            </w:r>
          </w:p>
          <w:p w14:paraId="20000000">
            <w:pPr>
              <w:ind/>
              <w:jc w:val="center"/>
            </w:pPr>
            <w:r>
              <w:t>(ЕЗП 61:34:0000000:2)</w:t>
            </w:r>
          </w:p>
        </w:tc>
        <w:tc>
          <w:tcPr>
            <w:tcW w:type="dxa" w:w="6237"/>
            <w:vAlign w:val="center"/>
          </w:tcPr>
          <w:p w14:paraId="21000000">
            <w:pPr>
              <w:ind/>
              <w:jc w:val="both"/>
            </w:pPr>
            <w:r>
              <w:t xml:space="preserve">Ростовская обл., р-н </w:t>
            </w:r>
            <w:r>
              <w:t>Сальский</w:t>
            </w:r>
            <w:r>
              <w:t xml:space="preserve">, в границах </w:t>
            </w:r>
            <w:r>
              <w:t>Сальского</w:t>
            </w:r>
            <w:r>
              <w:t xml:space="preserve"> района ( на участке ж/д Батайск- Сальск (км145+260- км 176-963.8), на участке ж/д </w:t>
            </w:r>
            <w:r>
              <w:t>Куберле</w:t>
            </w:r>
            <w:r>
              <w:t>- Сальск ( км 366+514-км 388+0.617), на участке ж/д Сальск-Тихорецкая (км 388+061.7- км 410+050)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22000000">
            <w:pPr>
              <w:ind/>
              <w:jc w:val="center"/>
            </w:pPr>
            <w:r>
              <w:t>61:34:0600005:3022</w:t>
            </w:r>
          </w:p>
        </w:tc>
        <w:tc>
          <w:tcPr>
            <w:tcW w:type="dxa" w:w="6237"/>
            <w:vAlign w:val="center"/>
          </w:tcPr>
          <w:p w14:paraId="23000000">
            <w:pPr>
              <w:ind/>
              <w:jc w:val="both"/>
            </w:pPr>
            <w:r>
              <w:t xml:space="preserve">Ростовская область, </w:t>
            </w:r>
            <w:r>
              <w:t>Сальский</w:t>
            </w:r>
            <w:r>
              <w:t xml:space="preserve"> район, в кадастровом квартале 61:34:060 00 05 с условным центром в п. Гигант, отд.№ 12, поле IX 1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24000000">
            <w:pPr>
              <w:ind/>
              <w:jc w:val="center"/>
            </w:pPr>
            <w:r>
              <w:t>61:34:0600005:328</w:t>
            </w:r>
          </w:p>
          <w:p w14:paraId="25000000">
            <w:pPr>
              <w:ind/>
              <w:jc w:val="center"/>
            </w:pPr>
            <w:r>
              <w:t>(ЕЗП 61:34:0000000:53)</w:t>
            </w:r>
          </w:p>
        </w:tc>
        <w:tc>
          <w:tcPr>
            <w:tcW w:type="dxa" w:w="6237"/>
            <w:vAlign w:val="center"/>
          </w:tcPr>
          <w:p w14:paraId="26000000">
            <w:r>
              <w:t xml:space="preserve">Ростовская обл., р-н </w:t>
            </w:r>
            <w:r>
              <w:t>Сальский</w:t>
            </w:r>
            <w:r>
              <w:t>, г. Сальск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27000000">
            <w:pPr>
              <w:ind/>
              <w:jc w:val="center"/>
            </w:pPr>
            <w:r>
              <w:t>61:34:0600005:2136</w:t>
            </w:r>
          </w:p>
        </w:tc>
        <w:tc>
          <w:tcPr>
            <w:tcW w:type="dxa" w:w="6237"/>
            <w:vAlign w:val="center"/>
          </w:tcPr>
          <w:p w14:paraId="28000000">
            <w:pPr>
              <w:ind/>
              <w:jc w:val="both"/>
            </w:pPr>
            <w:r>
              <w:t xml:space="preserve">Ростовская обл., </w:t>
            </w:r>
            <w:r>
              <w:t>Сальский</w:t>
            </w:r>
            <w:r>
              <w:t xml:space="preserve"> район, в кадастровом квартале 61:34:600005, с </w:t>
            </w:r>
            <w:r>
              <w:t>усл</w:t>
            </w:r>
            <w:r>
              <w:t>. центром в п. Гигант, отд. №10 поле X уч. 1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29000000">
            <w:pPr>
              <w:ind/>
              <w:jc w:val="center"/>
            </w:pPr>
            <w:r>
              <w:t>61:34:0600005:1400</w:t>
            </w:r>
          </w:p>
        </w:tc>
        <w:tc>
          <w:tcPr>
            <w:tcW w:type="dxa" w:w="6237"/>
            <w:vAlign w:val="center"/>
          </w:tcPr>
          <w:p w14:paraId="2A000000">
            <w:pPr>
              <w:ind/>
              <w:jc w:val="both"/>
            </w:pPr>
            <w:r>
              <w:t xml:space="preserve">Ростовская </w:t>
            </w:r>
            <w:r>
              <w:t>обл</w:t>
            </w:r>
            <w:r>
              <w:t xml:space="preserve">, р-н </w:t>
            </w:r>
            <w:r>
              <w:t>Сальский</w:t>
            </w:r>
            <w:r>
              <w:t>, в кадастровом квартале 61:34:60 00 05 с условным центром в п. Гигант, отд. №10, поле Х, уч.2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2B000000">
            <w:pPr>
              <w:ind/>
              <w:jc w:val="center"/>
            </w:pPr>
            <w:r>
              <w:t>61:34:0600005:647</w:t>
            </w:r>
          </w:p>
        </w:tc>
        <w:tc>
          <w:tcPr>
            <w:tcW w:type="dxa" w:w="6237"/>
            <w:vAlign w:val="center"/>
          </w:tcPr>
          <w:p w14:paraId="2C000000">
            <w:pPr>
              <w:ind/>
              <w:jc w:val="both"/>
            </w:pPr>
            <w:r>
              <w:t xml:space="preserve">Ростовская </w:t>
            </w:r>
            <w:r>
              <w:t>обл</w:t>
            </w:r>
            <w:r>
              <w:t xml:space="preserve">, р-н </w:t>
            </w:r>
            <w:r>
              <w:t>Сальский</w:t>
            </w:r>
            <w:r>
              <w:t xml:space="preserve">, На землепользовании СПК им. </w:t>
            </w:r>
            <w:r>
              <w:t>Ангельева</w:t>
            </w:r>
            <w:r>
              <w:t>, отделение № 10, поле VII, участок 3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2D000000">
            <w:pPr>
              <w:ind/>
              <w:jc w:val="center"/>
            </w:pPr>
            <w:r>
              <w:t>61:34:0600005:2135</w:t>
            </w:r>
          </w:p>
        </w:tc>
        <w:tc>
          <w:tcPr>
            <w:tcW w:type="dxa" w:w="6237"/>
            <w:vAlign w:val="center"/>
          </w:tcPr>
          <w:p w14:paraId="2E000000">
            <w:pPr>
              <w:ind/>
              <w:jc w:val="both"/>
            </w:pPr>
            <w:r>
              <w:t xml:space="preserve">Ростовская обл., </w:t>
            </w:r>
            <w:r>
              <w:t>Сальский</w:t>
            </w:r>
            <w:r>
              <w:t xml:space="preserve"> район, в кадастровом квартале 61:34:600005, с </w:t>
            </w:r>
            <w:r>
              <w:t>усл</w:t>
            </w:r>
            <w:r>
              <w:t>. центром в п. Гигант, отд. №10 поле IX уч. 3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2F000000">
            <w:pPr>
              <w:ind/>
              <w:jc w:val="center"/>
            </w:pPr>
            <w:r>
              <w:t>61:34:0600005:2134</w:t>
            </w:r>
          </w:p>
        </w:tc>
        <w:tc>
          <w:tcPr>
            <w:tcW w:type="dxa" w:w="6237"/>
            <w:vAlign w:val="center"/>
          </w:tcPr>
          <w:p w14:paraId="30000000">
            <w:pPr>
              <w:ind/>
              <w:jc w:val="both"/>
            </w:pPr>
            <w:r>
              <w:t xml:space="preserve">Ростовская обл., </w:t>
            </w:r>
            <w:r>
              <w:t>Сальский</w:t>
            </w:r>
            <w:r>
              <w:t xml:space="preserve"> район, в кадастровом квартале </w:t>
            </w:r>
            <w:r>
              <w:t xml:space="preserve">61:34:600005, с </w:t>
            </w:r>
            <w:r>
              <w:t>усл</w:t>
            </w:r>
            <w:r>
              <w:t>. центром в п. Гигант, отд. №10 поле IX уч. 2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31000000">
            <w:pPr>
              <w:ind/>
              <w:jc w:val="center"/>
            </w:pPr>
            <w:r>
              <w:t>61:34:0600005:2549</w:t>
            </w:r>
          </w:p>
        </w:tc>
        <w:tc>
          <w:tcPr>
            <w:tcW w:type="dxa" w:w="6237"/>
            <w:vAlign w:val="center"/>
          </w:tcPr>
          <w:p w14:paraId="32000000">
            <w:pPr>
              <w:ind/>
              <w:jc w:val="both"/>
            </w:pPr>
            <w:r>
              <w:t xml:space="preserve">Ростовская область, </w:t>
            </w:r>
            <w:r>
              <w:t>Сальский</w:t>
            </w:r>
            <w:r>
              <w:t xml:space="preserve"> район, п. Гигант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33000000">
            <w:pPr>
              <w:ind/>
              <w:jc w:val="center"/>
            </w:pPr>
            <w:r>
              <w:t>61:34:0600005:2893</w:t>
            </w:r>
          </w:p>
        </w:tc>
        <w:tc>
          <w:tcPr>
            <w:tcW w:type="dxa" w:w="6237"/>
            <w:vAlign w:val="center"/>
          </w:tcPr>
          <w:p w14:paraId="34000000">
            <w:pPr>
              <w:ind/>
              <w:jc w:val="both"/>
            </w:pPr>
            <w:r>
              <w:t xml:space="preserve">Ростовская обл., р-н </w:t>
            </w:r>
            <w:r>
              <w:t>Сальский</w:t>
            </w:r>
            <w:r>
              <w:t xml:space="preserve">, </w:t>
            </w:r>
            <w:r>
              <w:t>Гигантовское</w:t>
            </w:r>
            <w:r>
              <w:t xml:space="preserve"> сельское поселение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35000000">
            <w:pPr>
              <w:ind/>
              <w:jc w:val="center"/>
            </w:pPr>
            <w:r>
              <w:t>61:34:0600005:2892</w:t>
            </w:r>
          </w:p>
        </w:tc>
        <w:tc>
          <w:tcPr>
            <w:tcW w:type="dxa" w:w="6237"/>
            <w:vAlign w:val="center"/>
          </w:tcPr>
          <w:p w14:paraId="36000000">
            <w:pPr>
              <w:ind/>
              <w:jc w:val="both"/>
            </w:pPr>
            <w:r>
              <w:t xml:space="preserve">Ростовская обл., р-н </w:t>
            </w:r>
            <w:r>
              <w:t>Сальский</w:t>
            </w:r>
            <w:r>
              <w:t xml:space="preserve">, </w:t>
            </w:r>
            <w:r>
              <w:t>Гигантовское</w:t>
            </w:r>
            <w:r>
              <w:t xml:space="preserve"> сельское поселение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37000000">
            <w:pPr>
              <w:ind/>
              <w:jc w:val="center"/>
            </w:pPr>
            <w:r>
              <w:t>61:34:0600005:3201</w:t>
            </w:r>
          </w:p>
        </w:tc>
        <w:tc>
          <w:tcPr>
            <w:tcW w:type="dxa" w:w="6237"/>
            <w:vAlign w:val="center"/>
          </w:tcPr>
          <w:p w14:paraId="38000000">
            <w:pPr>
              <w:ind/>
              <w:jc w:val="both"/>
            </w:pPr>
            <w:r>
              <w:t xml:space="preserve">Россия, Ростовская область, </w:t>
            </w:r>
            <w:r>
              <w:t>Сальский</w:t>
            </w:r>
            <w:r>
              <w:t xml:space="preserve"> район, в кадастровом квартале 61:34:0600005 с условным </w:t>
            </w:r>
            <w:r>
              <w:t>центромв</w:t>
            </w:r>
            <w:r>
              <w:t xml:space="preserve"> п. Гигант, отделение 10, поле V, участок 2, поле 19г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39000000">
            <w:pPr>
              <w:ind/>
              <w:jc w:val="center"/>
            </w:pPr>
            <w:r>
              <w:t>61:34:0600005:2851</w:t>
            </w:r>
          </w:p>
        </w:tc>
        <w:tc>
          <w:tcPr>
            <w:tcW w:type="dxa" w:w="6237"/>
            <w:vAlign w:val="center"/>
          </w:tcPr>
          <w:p w14:paraId="3A000000">
            <w:pPr>
              <w:ind/>
              <w:jc w:val="both"/>
            </w:pPr>
            <w:r>
              <w:t xml:space="preserve">Ростовская обл., р-н </w:t>
            </w:r>
            <w:r>
              <w:t>Сальский</w:t>
            </w:r>
            <w:r>
              <w:t xml:space="preserve">, </w:t>
            </w:r>
            <w:r>
              <w:t>Гигантовское</w:t>
            </w:r>
            <w:r>
              <w:t xml:space="preserve"> сельское поселение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3B000000">
            <w:pPr>
              <w:ind/>
              <w:jc w:val="center"/>
            </w:pPr>
            <w:r>
              <w:t>61:34:0600005:2850</w:t>
            </w:r>
          </w:p>
        </w:tc>
        <w:tc>
          <w:tcPr>
            <w:tcW w:type="dxa" w:w="6237"/>
            <w:vAlign w:val="center"/>
          </w:tcPr>
          <w:p w14:paraId="3C000000">
            <w:pPr>
              <w:ind/>
              <w:jc w:val="both"/>
            </w:pPr>
            <w:r>
              <w:t xml:space="preserve">Ростовская обл., р-н </w:t>
            </w:r>
            <w:r>
              <w:t>Сальский</w:t>
            </w:r>
            <w:r>
              <w:t xml:space="preserve">, </w:t>
            </w:r>
            <w:r>
              <w:t>Гигантовское</w:t>
            </w:r>
            <w:r>
              <w:t xml:space="preserve"> сельское поселение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3D000000">
            <w:pPr>
              <w:ind/>
              <w:jc w:val="center"/>
            </w:pPr>
            <w:r>
              <w:t>61:34:0600005:303</w:t>
            </w:r>
          </w:p>
        </w:tc>
        <w:tc>
          <w:tcPr>
            <w:tcW w:type="dxa" w:w="6237"/>
            <w:vAlign w:val="center"/>
          </w:tcPr>
          <w:p w14:paraId="3E000000">
            <w:pPr>
              <w:ind/>
              <w:jc w:val="both"/>
            </w:pPr>
            <w:r>
              <w:t xml:space="preserve">Ростовская обл., р-н </w:t>
            </w:r>
            <w:r>
              <w:t>Сальский</w:t>
            </w:r>
            <w:r>
              <w:t>, п. Гигант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3F000000">
            <w:pPr>
              <w:ind/>
              <w:jc w:val="center"/>
            </w:pPr>
            <w:r>
              <w:t>61:34:0600005:1139</w:t>
            </w:r>
          </w:p>
        </w:tc>
        <w:tc>
          <w:tcPr>
            <w:tcW w:type="dxa" w:w="6237"/>
            <w:vAlign w:val="center"/>
          </w:tcPr>
          <w:p w14:paraId="40000000">
            <w:pPr>
              <w:ind/>
              <w:jc w:val="both"/>
            </w:pPr>
            <w:r>
              <w:t xml:space="preserve">Ростовская </w:t>
            </w:r>
            <w:r>
              <w:t>обл</w:t>
            </w:r>
            <w:r>
              <w:t xml:space="preserve">, р-н </w:t>
            </w:r>
            <w:r>
              <w:t>Сальский</w:t>
            </w:r>
            <w:r>
              <w:t>, в кадастровом квартале 61:34:60 00 05 с условным центром в п. Гигант, отд. №10, поле III, уч. 1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41000000">
            <w:pPr>
              <w:ind/>
              <w:jc w:val="center"/>
            </w:pPr>
            <w:r>
              <w:t>61:34:0600005:2818</w:t>
            </w:r>
          </w:p>
        </w:tc>
        <w:tc>
          <w:tcPr>
            <w:tcW w:type="dxa" w:w="6237"/>
            <w:vAlign w:val="center"/>
          </w:tcPr>
          <w:p w14:paraId="42000000">
            <w:pPr>
              <w:ind/>
              <w:jc w:val="both"/>
            </w:pPr>
            <w:r>
              <w:t xml:space="preserve">Ростовская </w:t>
            </w:r>
            <w:r>
              <w:t>обл</w:t>
            </w:r>
            <w:r>
              <w:t xml:space="preserve">, р-н </w:t>
            </w:r>
            <w:r>
              <w:t>Сальский</w:t>
            </w:r>
            <w:r>
              <w:t>, в кадастровом квартале 61:34:60 00 05 с условным центром в п. Гигант, отд. №11, поле 25 г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43000000">
            <w:pPr>
              <w:ind/>
              <w:jc w:val="center"/>
            </w:pPr>
            <w:r>
              <w:t>61:34:0600005:3895</w:t>
            </w:r>
          </w:p>
        </w:tc>
        <w:tc>
          <w:tcPr>
            <w:tcW w:type="dxa" w:w="6237"/>
            <w:vAlign w:val="center"/>
          </w:tcPr>
          <w:p w14:paraId="44000000">
            <w:pPr>
              <w:ind/>
              <w:jc w:val="both"/>
            </w:pPr>
            <w:r>
              <w:t xml:space="preserve">Ростовская область, р-н </w:t>
            </w:r>
            <w:r>
              <w:t>Сальский</w:t>
            </w:r>
            <w:r>
              <w:t>, в кадастровом квартале 61:34:0600005 с условным центром в п. Гигант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45000000">
            <w:pPr>
              <w:ind/>
              <w:jc w:val="center"/>
            </w:pPr>
            <w:r>
              <w:t>61:34:0600005:2759</w:t>
            </w:r>
          </w:p>
        </w:tc>
        <w:tc>
          <w:tcPr>
            <w:tcW w:type="dxa" w:w="6237"/>
            <w:vAlign w:val="center"/>
          </w:tcPr>
          <w:p w14:paraId="46000000">
            <w:pPr>
              <w:ind/>
              <w:jc w:val="both"/>
            </w:pPr>
            <w:r>
              <w:t xml:space="preserve">Ростовская </w:t>
            </w:r>
            <w:r>
              <w:t>обл</w:t>
            </w:r>
            <w:r>
              <w:t xml:space="preserve">, р-н </w:t>
            </w:r>
            <w:r>
              <w:t>Сальский</w:t>
            </w:r>
            <w:r>
              <w:t xml:space="preserve">, в кадастровом квартале 61:34:0600005, с </w:t>
            </w:r>
            <w:r>
              <w:t>усл</w:t>
            </w:r>
            <w:r>
              <w:t xml:space="preserve"> центром в п Гигант, </w:t>
            </w:r>
            <w:r>
              <w:t>отд</w:t>
            </w:r>
            <w:r>
              <w:t xml:space="preserve"> №11 поле VIII </w:t>
            </w:r>
            <w:r>
              <w:t>уч</w:t>
            </w:r>
            <w:r>
              <w:t xml:space="preserve"> 3-3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47000000">
            <w:pPr>
              <w:ind/>
              <w:jc w:val="center"/>
            </w:pPr>
            <w:r>
              <w:t>61:34:0600005:2860</w:t>
            </w:r>
          </w:p>
        </w:tc>
        <w:tc>
          <w:tcPr>
            <w:tcW w:type="dxa" w:w="6237"/>
            <w:vAlign w:val="center"/>
          </w:tcPr>
          <w:p w14:paraId="48000000">
            <w:pPr>
              <w:ind/>
              <w:jc w:val="both"/>
            </w:pPr>
            <w:r>
              <w:t xml:space="preserve">Ростовская </w:t>
            </w:r>
            <w:r>
              <w:t>обл</w:t>
            </w:r>
            <w:r>
              <w:t xml:space="preserve">, р-н </w:t>
            </w:r>
            <w:r>
              <w:t>Сальский</w:t>
            </w:r>
            <w:r>
              <w:t xml:space="preserve">, </w:t>
            </w:r>
            <w:r>
              <w:t>Гигантовское</w:t>
            </w:r>
            <w:r>
              <w:t xml:space="preserve"> сельское поселение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49000000">
            <w:pPr>
              <w:ind/>
              <w:jc w:val="center"/>
            </w:pPr>
            <w:r>
              <w:t>61:34:0600005:2867</w:t>
            </w:r>
          </w:p>
        </w:tc>
        <w:tc>
          <w:tcPr>
            <w:tcW w:type="dxa" w:w="6237"/>
            <w:vAlign w:val="center"/>
          </w:tcPr>
          <w:p w14:paraId="4A000000">
            <w:pPr>
              <w:ind/>
              <w:jc w:val="both"/>
            </w:pPr>
            <w:r>
              <w:t xml:space="preserve">Ростовская </w:t>
            </w:r>
            <w:r>
              <w:t>обл</w:t>
            </w:r>
            <w:r>
              <w:t xml:space="preserve">, р-н </w:t>
            </w:r>
            <w:r>
              <w:t>Сальский</w:t>
            </w:r>
            <w:r>
              <w:t xml:space="preserve">, </w:t>
            </w:r>
            <w:r>
              <w:t>Гигантовское</w:t>
            </w:r>
            <w:r>
              <w:t xml:space="preserve"> сельское поселение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4B000000">
            <w:pPr>
              <w:ind/>
              <w:jc w:val="center"/>
            </w:pPr>
            <w:r>
              <w:t>61:34:0600005:2013</w:t>
            </w:r>
          </w:p>
        </w:tc>
        <w:tc>
          <w:tcPr>
            <w:tcW w:type="dxa" w:w="6237"/>
            <w:vAlign w:val="center"/>
          </w:tcPr>
          <w:p w14:paraId="4C000000">
            <w:pPr>
              <w:ind/>
              <w:jc w:val="both"/>
            </w:pPr>
            <w:r>
              <w:t xml:space="preserve">Ростовская обл., р-н </w:t>
            </w:r>
            <w:r>
              <w:t>Сальский</w:t>
            </w:r>
            <w:r>
              <w:t xml:space="preserve">, в кадастровом квартале 61:34:600005 с условным центром в п. Гигант, отд. № 11, поле </w:t>
            </w:r>
            <w:r>
              <w:t>Vк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4D000000">
            <w:pPr>
              <w:ind/>
              <w:jc w:val="center"/>
            </w:pPr>
            <w:r>
              <w:t>61:34:0600005:3891</w:t>
            </w:r>
          </w:p>
        </w:tc>
        <w:tc>
          <w:tcPr>
            <w:tcW w:type="dxa" w:w="6237"/>
            <w:vAlign w:val="center"/>
          </w:tcPr>
          <w:p w14:paraId="4E000000">
            <w:pPr>
              <w:ind/>
              <w:jc w:val="both"/>
            </w:pPr>
            <w:r>
              <w:t xml:space="preserve">Ростовская область, р-н </w:t>
            </w:r>
            <w:r>
              <w:t>Сальский</w:t>
            </w:r>
            <w:r>
              <w:t>, в кадастровом квартале 61:34:0600005 с условным центром в п. Гигант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4F000000">
            <w:pPr>
              <w:ind/>
              <w:jc w:val="center"/>
            </w:pPr>
            <w:r>
              <w:t>61:34:0600005:1576</w:t>
            </w:r>
          </w:p>
        </w:tc>
        <w:tc>
          <w:tcPr>
            <w:tcW w:type="dxa" w:w="6237"/>
            <w:vAlign w:val="center"/>
          </w:tcPr>
          <w:p w14:paraId="50000000">
            <w:pPr>
              <w:ind/>
              <w:jc w:val="both"/>
            </w:pPr>
            <w:r>
              <w:t xml:space="preserve">Ростовская обл., р-н </w:t>
            </w:r>
            <w:r>
              <w:t>Сальский</w:t>
            </w:r>
            <w:r>
              <w:t xml:space="preserve">, Кадастровый квартал 61:34:600005 с центром в п. Гигант, отд. № 11, поле </w:t>
            </w:r>
            <w:r>
              <w:t>IIIк</w:t>
            </w:r>
            <w:r>
              <w:t>, уч. 1</w:t>
            </w:r>
          </w:p>
        </w:tc>
      </w:tr>
      <w:tr>
        <w:trPr>
          <w:trHeight w:hRule="atLeast" w:val="297"/>
        </w:trP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51000000">
            <w:pPr>
              <w:ind/>
              <w:jc w:val="center"/>
            </w:pPr>
            <w:r>
              <w:t>61:34:0000000:7965</w:t>
            </w:r>
          </w:p>
        </w:tc>
        <w:tc>
          <w:tcPr>
            <w:tcW w:type="dxa" w:w="6237"/>
            <w:vAlign w:val="center"/>
          </w:tcPr>
          <w:p w14:paraId="52000000">
            <w:pPr>
              <w:ind/>
              <w:jc w:val="both"/>
            </w:pPr>
            <w:r>
              <w:t xml:space="preserve">Ростовская область, р-н </w:t>
            </w:r>
            <w:r>
              <w:t>Сальский</w:t>
            </w:r>
            <w:r>
              <w:t>, п. Гигант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53000000">
            <w:pPr>
              <w:ind/>
              <w:jc w:val="center"/>
            </w:pPr>
            <w:r>
              <w:t>61:34:0600005:885</w:t>
            </w:r>
          </w:p>
        </w:tc>
        <w:tc>
          <w:tcPr>
            <w:tcW w:type="dxa" w:w="6237"/>
            <w:vAlign w:val="center"/>
          </w:tcPr>
          <w:p w14:paraId="54000000">
            <w:pPr>
              <w:ind/>
              <w:jc w:val="both"/>
            </w:pPr>
            <w:r>
              <w:t xml:space="preserve">Ростовская </w:t>
            </w:r>
            <w:r>
              <w:t>обл</w:t>
            </w:r>
            <w:r>
              <w:t xml:space="preserve">, р-н </w:t>
            </w:r>
            <w:r>
              <w:t>Сальский</w:t>
            </w:r>
            <w:r>
              <w:t>, п Гигант, в кадастровом квартале 61:34:60 00 05 с условным центром в п. Гигант, отд. № 11, поле VI, уч. 1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55000000">
            <w:pPr>
              <w:ind/>
              <w:jc w:val="center"/>
            </w:pPr>
            <w:r>
              <w:t>61:34:0600005:925</w:t>
            </w:r>
          </w:p>
        </w:tc>
        <w:tc>
          <w:tcPr>
            <w:tcW w:type="dxa" w:w="6237"/>
            <w:vAlign w:val="center"/>
          </w:tcPr>
          <w:p w14:paraId="56000000">
            <w:pPr>
              <w:ind/>
              <w:jc w:val="both"/>
            </w:pPr>
            <w:r>
              <w:t xml:space="preserve">Ростовская </w:t>
            </w:r>
            <w:r>
              <w:t>обл</w:t>
            </w:r>
            <w:r>
              <w:t xml:space="preserve">, р-н </w:t>
            </w:r>
            <w:r>
              <w:t>Сальский</w:t>
            </w:r>
            <w:r>
              <w:t>, п Гигант, в кадастровом квартале 61:34:60 00 05 с условным центром в п. Гигант, отд. № 1, поле IX, уч. 4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57000000">
            <w:pPr>
              <w:ind/>
              <w:jc w:val="center"/>
            </w:pPr>
            <w:r>
              <w:t>61:34:0600005:874</w:t>
            </w:r>
          </w:p>
        </w:tc>
        <w:tc>
          <w:tcPr>
            <w:tcW w:type="dxa" w:w="6237"/>
            <w:vAlign w:val="center"/>
          </w:tcPr>
          <w:p w14:paraId="58000000">
            <w:pPr>
              <w:ind/>
              <w:jc w:val="both"/>
            </w:pPr>
            <w:r>
              <w:t xml:space="preserve">Ростовская </w:t>
            </w:r>
            <w:r>
              <w:t>обл</w:t>
            </w:r>
            <w:r>
              <w:t xml:space="preserve">, р-н </w:t>
            </w:r>
            <w:r>
              <w:t>Сальский</w:t>
            </w:r>
            <w:r>
              <w:t>, п Гигант, в кадастровом квартале 61:34:60 00 05 с условным центром в п. Гигант, отд. № 1, поле IX, уч. 2, 3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59000000">
            <w:pPr>
              <w:ind/>
              <w:jc w:val="center"/>
            </w:pPr>
            <w:r>
              <w:t>61:34:0600005:909</w:t>
            </w:r>
          </w:p>
        </w:tc>
        <w:tc>
          <w:tcPr>
            <w:tcW w:type="dxa" w:w="6237"/>
            <w:vAlign w:val="center"/>
          </w:tcPr>
          <w:p w14:paraId="5A000000">
            <w:pPr>
              <w:ind/>
              <w:jc w:val="both"/>
            </w:pPr>
            <w:r>
              <w:t xml:space="preserve">Ростовская </w:t>
            </w:r>
            <w:r>
              <w:t>обл</w:t>
            </w:r>
            <w:r>
              <w:t xml:space="preserve">, р-н </w:t>
            </w:r>
            <w:r>
              <w:t>Сальский</w:t>
            </w:r>
            <w:r>
              <w:t xml:space="preserve">, п Гигант, в кадастровом квартале 61:34:60 00 05 с условным центром в п. Гигант, </w:t>
            </w:r>
            <w:r>
              <w:t>отд. № 1, поле IX, уч. 1, 2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5B000000">
            <w:pPr>
              <w:ind/>
              <w:jc w:val="center"/>
            </w:pPr>
            <w:r>
              <w:t>61:34:0600005:544</w:t>
            </w:r>
          </w:p>
        </w:tc>
        <w:tc>
          <w:tcPr>
            <w:tcW w:type="dxa" w:w="6237"/>
            <w:vAlign w:val="center"/>
          </w:tcPr>
          <w:p w14:paraId="5C000000">
            <w:pPr>
              <w:ind/>
              <w:jc w:val="both"/>
            </w:pPr>
            <w:r>
              <w:t xml:space="preserve">Ростовская </w:t>
            </w:r>
            <w:r>
              <w:t>обл</w:t>
            </w:r>
            <w:r>
              <w:t xml:space="preserve">, р-н </w:t>
            </w:r>
            <w:r>
              <w:t>Сальский</w:t>
            </w:r>
            <w:r>
              <w:t xml:space="preserve">, в кадастровом квартале 61:34:60 00 05 с условным центром в п. Гигант, отд. № 1, поле </w:t>
            </w:r>
            <w:r>
              <w:t>IVк</w:t>
            </w:r>
            <w:r>
              <w:t>, уч. 2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5D000000">
            <w:pPr>
              <w:ind/>
              <w:jc w:val="center"/>
            </w:pPr>
            <w:r>
              <w:t>61:34:0600005:3900</w:t>
            </w:r>
          </w:p>
        </w:tc>
        <w:tc>
          <w:tcPr>
            <w:tcW w:type="dxa" w:w="6237"/>
            <w:vAlign w:val="center"/>
          </w:tcPr>
          <w:p w14:paraId="5E000000">
            <w:pPr>
              <w:ind/>
              <w:jc w:val="both"/>
            </w:pPr>
            <w:r>
              <w:t xml:space="preserve">Ростовская область, р-н </w:t>
            </w:r>
            <w:r>
              <w:t>Сальский</w:t>
            </w:r>
            <w:r>
              <w:t>, в кадастровом квартале 61:34:0600005 с условным центром в п. Гигант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5F000000">
            <w:pPr>
              <w:ind/>
              <w:jc w:val="center"/>
            </w:pPr>
            <w:r>
              <w:t>61:34:0600005:1613</w:t>
            </w:r>
          </w:p>
        </w:tc>
        <w:tc>
          <w:tcPr>
            <w:tcW w:type="dxa" w:w="6237"/>
            <w:vAlign w:val="center"/>
          </w:tcPr>
          <w:p w14:paraId="60000000">
            <w:pPr>
              <w:ind/>
              <w:jc w:val="both"/>
            </w:pPr>
            <w:r>
              <w:t xml:space="preserve">Ростовская </w:t>
            </w:r>
            <w:r>
              <w:t>обл</w:t>
            </w:r>
            <w:r>
              <w:t xml:space="preserve">, р-н </w:t>
            </w:r>
            <w:r>
              <w:t>Сальский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61000000">
            <w:pPr>
              <w:ind/>
              <w:jc w:val="center"/>
            </w:pPr>
            <w:r>
              <w:t>61:34:0600005:2690</w:t>
            </w:r>
          </w:p>
        </w:tc>
        <w:tc>
          <w:tcPr>
            <w:tcW w:type="dxa" w:w="6237"/>
            <w:vAlign w:val="center"/>
          </w:tcPr>
          <w:p w14:paraId="62000000">
            <w:pPr>
              <w:ind/>
              <w:jc w:val="both"/>
            </w:pPr>
            <w:r>
              <w:t xml:space="preserve">Ростовская обл., р-н </w:t>
            </w:r>
            <w:r>
              <w:t>Сальский</w:t>
            </w:r>
            <w:r>
              <w:t xml:space="preserve">, </w:t>
            </w:r>
            <w:r>
              <w:t>Гигантовское</w:t>
            </w:r>
            <w:r>
              <w:t xml:space="preserve"> сельское поселение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63000000">
            <w:pPr>
              <w:ind/>
              <w:jc w:val="center"/>
            </w:pPr>
            <w:r>
              <w:t>61:34:0600005:2972</w:t>
            </w:r>
          </w:p>
        </w:tc>
        <w:tc>
          <w:tcPr>
            <w:tcW w:type="dxa" w:w="6237"/>
            <w:vAlign w:val="center"/>
          </w:tcPr>
          <w:p w14:paraId="64000000">
            <w:pPr>
              <w:ind/>
              <w:jc w:val="both"/>
            </w:pPr>
            <w:r>
              <w:t xml:space="preserve">Ростовская </w:t>
            </w:r>
            <w:r>
              <w:t>обл</w:t>
            </w:r>
            <w:r>
              <w:t xml:space="preserve">, р-н </w:t>
            </w:r>
            <w:r>
              <w:t>Сальский</w:t>
            </w:r>
            <w:r>
              <w:t xml:space="preserve">, в кадастровом квартале 61:34:0600005, с </w:t>
            </w:r>
            <w:r>
              <w:t>усл</w:t>
            </w:r>
            <w:r>
              <w:t>. центром п. Гигант, отд. №4 поле IVk-9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65000000">
            <w:pPr>
              <w:ind/>
              <w:jc w:val="center"/>
            </w:pPr>
            <w:r>
              <w:t>61:34:0600005:3962</w:t>
            </w:r>
          </w:p>
        </w:tc>
        <w:tc>
          <w:tcPr>
            <w:tcW w:type="dxa" w:w="6237"/>
            <w:vAlign w:val="center"/>
          </w:tcPr>
          <w:p w14:paraId="66000000">
            <w:pPr>
              <w:ind/>
              <w:jc w:val="both"/>
            </w:pPr>
            <w:r>
              <w:t xml:space="preserve">Ростовская область, р-н </w:t>
            </w:r>
            <w:r>
              <w:t>Сальский</w:t>
            </w:r>
            <w:r>
              <w:t xml:space="preserve">, в кадастровом квартале 61:34:0600005 с условным центром в п. Гигант, отделение №4 поле I, участок 1, отделение № 3 поле VIII, уч. 4, поле X, уч. 1, поле </w:t>
            </w:r>
            <w:r>
              <w:t>Vк</w:t>
            </w:r>
            <w:r>
              <w:t>, поле 8г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67000000">
            <w:pPr>
              <w:ind/>
              <w:jc w:val="center"/>
            </w:pPr>
            <w:r>
              <w:t>61:34:0600005:511</w:t>
            </w:r>
          </w:p>
        </w:tc>
        <w:tc>
          <w:tcPr>
            <w:tcW w:type="dxa" w:w="6237"/>
            <w:vAlign w:val="center"/>
          </w:tcPr>
          <w:p w14:paraId="68000000">
            <w:pPr>
              <w:ind/>
              <w:jc w:val="both"/>
            </w:pPr>
            <w:r>
              <w:t xml:space="preserve">Ростовская </w:t>
            </w:r>
            <w:r>
              <w:t>обл</w:t>
            </w:r>
            <w:r>
              <w:t xml:space="preserve">, р-н </w:t>
            </w:r>
            <w:r>
              <w:t>Сальский</w:t>
            </w:r>
            <w:r>
              <w:t>, в кадастровом квартале 61:34:60 00 05 с условным центром в п. Гигант, отд. № 3, поле IX, уч. 1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69000000">
            <w:pPr>
              <w:ind/>
              <w:jc w:val="center"/>
            </w:pPr>
            <w:r>
              <w:t>61:34:0600005:3315</w:t>
            </w:r>
          </w:p>
        </w:tc>
        <w:tc>
          <w:tcPr>
            <w:tcW w:type="dxa" w:w="6237"/>
            <w:vAlign w:val="center"/>
          </w:tcPr>
          <w:p w14:paraId="6A000000">
            <w:pPr>
              <w:ind/>
              <w:jc w:val="both"/>
            </w:pPr>
            <w:r>
              <w:t xml:space="preserve">Ростовская область, </w:t>
            </w:r>
            <w:r>
              <w:t>Сальский</w:t>
            </w:r>
            <w:r>
              <w:t xml:space="preserve"> район, в кадастровом квартале 61:34:0600005, отделение 3 поле </w:t>
            </w:r>
            <w:r>
              <w:t>VIк-Vк</w:t>
            </w:r>
            <w:r>
              <w:t>, отделение 4 пастбище 10г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6B000000">
            <w:pPr>
              <w:ind/>
              <w:jc w:val="center"/>
            </w:pPr>
            <w:r>
              <w:t>61:34:0010501:1</w:t>
            </w:r>
          </w:p>
        </w:tc>
        <w:tc>
          <w:tcPr>
            <w:tcW w:type="dxa" w:w="6237"/>
            <w:vAlign w:val="center"/>
          </w:tcPr>
          <w:p w14:paraId="6C000000">
            <w:pPr>
              <w:ind/>
              <w:jc w:val="both"/>
            </w:pPr>
            <w:r>
              <w:t xml:space="preserve">Ростовская </w:t>
            </w:r>
            <w:r>
              <w:t>обл</w:t>
            </w:r>
            <w:r>
              <w:t xml:space="preserve">, р-н </w:t>
            </w:r>
            <w:r>
              <w:t>Сальский</w:t>
            </w:r>
            <w:r>
              <w:t>, п Гигант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6D000000">
            <w:pPr>
              <w:ind/>
              <w:jc w:val="center"/>
            </w:pPr>
            <w:r>
              <w:t>61:34:0600005:4382</w:t>
            </w:r>
          </w:p>
        </w:tc>
        <w:tc>
          <w:tcPr>
            <w:tcW w:type="dxa" w:w="6237"/>
            <w:vAlign w:val="center"/>
          </w:tcPr>
          <w:p w14:paraId="6E000000">
            <w:pPr>
              <w:ind/>
              <w:jc w:val="both"/>
            </w:pPr>
            <w:r>
              <w:t xml:space="preserve">Ростовская область, </w:t>
            </w:r>
            <w:r>
              <w:t>Сальский</w:t>
            </w:r>
            <w:r>
              <w:t xml:space="preserve"> район, в кадастровом квартале 61:34:0010201 с условным центром в п. Глубокая Балка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6F000000">
            <w:pPr>
              <w:ind/>
              <w:jc w:val="center"/>
            </w:pPr>
            <w:r>
              <w:t>61:34:0000000:8003</w:t>
            </w:r>
          </w:p>
        </w:tc>
        <w:tc>
          <w:tcPr>
            <w:tcW w:type="dxa" w:w="6237"/>
            <w:vAlign w:val="center"/>
          </w:tcPr>
          <w:p w14:paraId="70000000">
            <w:pPr>
              <w:ind/>
              <w:jc w:val="both"/>
            </w:pPr>
            <w:r>
              <w:t xml:space="preserve">Ростовская область, </w:t>
            </w:r>
            <w:r>
              <w:t>Сальский</w:t>
            </w:r>
            <w:r>
              <w:t xml:space="preserve"> район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71000000">
            <w:pPr>
              <w:ind/>
              <w:jc w:val="center"/>
            </w:pPr>
            <w:r>
              <w:t>61:34:0600005:4440</w:t>
            </w:r>
          </w:p>
        </w:tc>
        <w:tc>
          <w:tcPr>
            <w:tcW w:type="dxa" w:w="6237"/>
            <w:vAlign w:val="center"/>
          </w:tcPr>
          <w:p w14:paraId="72000000">
            <w:pPr>
              <w:ind/>
              <w:jc w:val="both"/>
            </w:pPr>
            <w:r>
              <w:t xml:space="preserve">Ростовская область, </w:t>
            </w:r>
            <w:r>
              <w:t>Сальский</w:t>
            </w:r>
            <w:r>
              <w:t xml:space="preserve"> район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73000000">
            <w:pPr>
              <w:ind/>
              <w:jc w:val="center"/>
            </w:pPr>
            <w:r>
              <w:t>61:34:0600005:4439</w:t>
            </w:r>
          </w:p>
        </w:tc>
        <w:tc>
          <w:tcPr>
            <w:tcW w:type="dxa" w:w="6237"/>
            <w:vAlign w:val="center"/>
          </w:tcPr>
          <w:p w14:paraId="74000000">
            <w:pPr>
              <w:ind/>
              <w:jc w:val="both"/>
            </w:pPr>
            <w:r>
              <w:t xml:space="preserve">Ростовская область, </w:t>
            </w:r>
            <w:r>
              <w:t>Сальский</w:t>
            </w:r>
            <w:r>
              <w:t xml:space="preserve"> район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75000000">
            <w:pPr>
              <w:ind/>
              <w:jc w:val="center"/>
            </w:pPr>
            <w:r>
              <w:t>61:34:0010201:2</w:t>
            </w:r>
          </w:p>
          <w:p w14:paraId="76000000">
            <w:pPr>
              <w:ind/>
              <w:jc w:val="center"/>
            </w:pPr>
            <w:r>
              <w:t>(ЕЗП 61:34:0000000:52)</w:t>
            </w:r>
          </w:p>
        </w:tc>
        <w:tc>
          <w:tcPr>
            <w:tcW w:type="dxa" w:w="6237"/>
            <w:vAlign w:val="center"/>
          </w:tcPr>
          <w:p w14:paraId="77000000">
            <w:r>
              <w:t xml:space="preserve">Ростовская </w:t>
            </w:r>
            <w:r>
              <w:t>обл</w:t>
            </w:r>
            <w:r>
              <w:t xml:space="preserve">, р-н </w:t>
            </w:r>
            <w:r>
              <w:t>Сальский</w:t>
            </w:r>
            <w:r>
              <w:t>, п Гигант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78000000">
            <w:pPr>
              <w:ind/>
              <w:jc w:val="center"/>
            </w:pPr>
            <w:r>
              <w:t>61:34:0600005:4456</w:t>
            </w:r>
          </w:p>
        </w:tc>
        <w:tc>
          <w:tcPr>
            <w:tcW w:type="dxa" w:w="6237"/>
            <w:vAlign w:val="center"/>
          </w:tcPr>
          <w:p w14:paraId="79000000">
            <w:pPr>
              <w:ind/>
              <w:jc w:val="both"/>
            </w:pPr>
            <w:r>
              <w:t xml:space="preserve">Ростовская область, </w:t>
            </w:r>
            <w:r>
              <w:t>Сальский</w:t>
            </w:r>
            <w:r>
              <w:t xml:space="preserve"> район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7A000000">
            <w:pPr>
              <w:ind/>
              <w:jc w:val="center"/>
            </w:pPr>
            <w:r>
              <w:t>61:34:0000000:7690</w:t>
            </w:r>
          </w:p>
        </w:tc>
        <w:tc>
          <w:tcPr>
            <w:tcW w:type="dxa" w:w="6237"/>
            <w:vAlign w:val="center"/>
          </w:tcPr>
          <w:p w14:paraId="7B000000">
            <w:pPr>
              <w:ind/>
              <w:jc w:val="both"/>
            </w:pPr>
            <w:r>
              <w:t xml:space="preserve">Ростовская область, р-н </w:t>
            </w:r>
            <w:r>
              <w:t>Сальский</w:t>
            </w:r>
            <w:r>
              <w:t xml:space="preserve">, п. </w:t>
            </w:r>
            <w:r>
              <w:t>Правоюловский</w:t>
            </w:r>
            <w:r>
              <w:t xml:space="preserve">, ВЛ-10 </w:t>
            </w:r>
            <w:r>
              <w:t>кВ</w:t>
            </w:r>
            <w:r>
              <w:t xml:space="preserve"> № 2 ПС Трубецкая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7C000000">
            <w:pPr>
              <w:ind/>
              <w:jc w:val="center"/>
            </w:pPr>
            <w:r>
              <w:t>61:34:0000000:8004</w:t>
            </w:r>
          </w:p>
        </w:tc>
        <w:tc>
          <w:tcPr>
            <w:tcW w:type="dxa" w:w="6237"/>
            <w:vAlign w:val="center"/>
          </w:tcPr>
          <w:p w14:paraId="7D000000">
            <w:pPr>
              <w:ind/>
              <w:jc w:val="both"/>
            </w:pPr>
            <w:r>
              <w:t xml:space="preserve">Ростовская область, р-н </w:t>
            </w:r>
            <w:r>
              <w:t>Сальский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7E000000">
            <w:pPr>
              <w:ind/>
              <w:jc w:val="center"/>
            </w:pPr>
            <w:r>
              <w:t>61:34:0010027:172</w:t>
            </w:r>
          </w:p>
        </w:tc>
        <w:tc>
          <w:tcPr>
            <w:tcW w:type="dxa" w:w="6237"/>
            <w:vAlign w:val="center"/>
          </w:tcPr>
          <w:p w14:paraId="7F000000">
            <w:pPr>
              <w:ind/>
              <w:jc w:val="both"/>
            </w:pPr>
            <w:r>
              <w:t xml:space="preserve">Ростовская область, </w:t>
            </w:r>
            <w:r>
              <w:t>Сальский</w:t>
            </w:r>
            <w:r>
              <w:t xml:space="preserve"> район, 100 м юго-восточнее </w:t>
            </w:r>
            <w:r>
              <w:t>ул.Сенная</w:t>
            </w:r>
            <w:r>
              <w:t xml:space="preserve"> в </w:t>
            </w:r>
            <w:r>
              <w:t>п.Гигант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80000000">
            <w:pPr>
              <w:ind/>
              <w:jc w:val="center"/>
            </w:pPr>
            <w:r>
              <w:t>61:34:0600005:4546</w:t>
            </w:r>
          </w:p>
        </w:tc>
        <w:tc>
          <w:tcPr>
            <w:tcW w:type="dxa" w:w="6237"/>
            <w:vAlign w:val="center"/>
          </w:tcPr>
          <w:p w14:paraId="81000000">
            <w:pPr>
              <w:ind/>
              <w:jc w:val="both"/>
            </w:pPr>
            <w:r>
              <w:t xml:space="preserve">Ростовская область, р-н </w:t>
            </w:r>
            <w:r>
              <w:t>Сальский</w:t>
            </w:r>
            <w:r>
              <w:t>, в кадастровом квартале 61:34:60 00 05 с условным центром в п. Гигант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82000000">
            <w:pPr>
              <w:ind/>
              <w:jc w:val="center"/>
            </w:pPr>
            <w:r>
              <w:t>61:34:0010201:713</w:t>
            </w:r>
          </w:p>
        </w:tc>
        <w:tc>
          <w:tcPr>
            <w:tcW w:type="dxa" w:w="6237"/>
            <w:vAlign w:val="center"/>
          </w:tcPr>
          <w:p w14:paraId="83000000">
            <w:pPr>
              <w:ind/>
              <w:jc w:val="both"/>
            </w:pPr>
            <w:r>
              <w:t xml:space="preserve">Российская Федерация, Ростовская </w:t>
            </w:r>
            <w:r>
              <w:t>обл</w:t>
            </w:r>
            <w:r>
              <w:t xml:space="preserve">, </w:t>
            </w:r>
            <w:r>
              <w:t>Сальский</w:t>
            </w:r>
            <w:r>
              <w:t xml:space="preserve"> р-н, в кадастровом квартале 61:34:0010201 с условным центром в п. Глубокая Балка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84000000">
            <w:pPr>
              <w:ind/>
              <w:jc w:val="center"/>
            </w:pPr>
            <w:r>
              <w:t>61:34:0600005:4636</w:t>
            </w:r>
          </w:p>
        </w:tc>
        <w:tc>
          <w:tcPr>
            <w:tcW w:type="dxa" w:w="6237"/>
            <w:vAlign w:val="center"/>
          </w:tcPr>
          <w:p w14:paraId="85000000">
            <w:pPr>
              <w:ind/>
              <w:jc w:val="both"/>
            </w:pPr>
            <w:r>
              <w:t xml:space="preserve">Ростовская область, р-н </w:t>
            </w:r>
            <w:r>
              <w:t>Сальский</w:t>
            </w:r>
            <w:r>
              <w:t xml:space="preserve">, Российская Федерация, в кадастровом квартале 61:34:0600005 с условным центром в </w:t>
            </w:r>
            <w:r>
              <w:t>п.Гигант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86000000">
            <w:pPr>
              <w:ind/>
              <w:jc w:val="center"/>
            </w:pPr>
            <w:r>
              <w:t>61:34:0600005</w:t>
            </w:r>
          </w:p>
        </w:tc>
        <w:tc>
          <w:tcPr>
            <w:tcW w:type="dxa" w:w="6237"/>
            <w:vAlign w:val="center"/>
          </w:tcPr>
          <w:p w14:paraId="87000000">
            <w:pPr>
              <w:ind/>
              <w:jc w:val="both"/>
            </w:pPr>
            <w:r>
              <w:t xml:space="preserve">Ростовская </w:t>
            </w:r>
            <w:r>
              <w:t>обл</w:t>
            </w:r>
            <w:r>
              <w:t xml:space="preserve">, р-н </w:t>
            </w:r>
            <w:r>
              <w:t>Сальский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88000000">
            <w:pPr>
              <w:ind/>
              <w:jc w:val="center"/>
            </w:pPr>
            <w:r>
              <w:t>61:34:0010801</w:t>
            </w:r>
          </w:p>
        </w:tc>
        <w:tc>
          <w:tcPr>
            <w:tcW w:type="dxa" w:w="6237"/>
            <w:vAlign w:val="center"/>
          </w:tcPr>
          <w:p w14:paraId="89000000">
            <w:pPr>
              <w:ind/>
              <w:jc w:val="both"/>
            </w:pPr>
            <w:r>
              <w:t xml:space="preserve">Ростовская обл., р-н </w:t>
            </w:r>
            <w:r>
              <w:t>Сальский</w:t>
            </w:r>
            <w:r>
              <w:t xml:space="preserve">, п. </w:t>
            </w:r>
            <w:r>
              <w:t>Правоюловский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8A000000">
            <w:pPr>
              <w:ind/>
              <w:jc w:val="center"/>
            </w:pPr>
            <w:r>
              <w:t>61:34:0010901</w:t>
            </w:r>
          </w:p>
        </w:tc>
        <w:tc>
          <w:tcPr>
            <w:tcW w:type="dxa" w:w="6237"/>
            <w:vAlign w:val="center"/>
          </w:tcPr>
          <w:p w14:paraId="8B000000">
            <w:pPr>
              <w:ind/>
              <w:jc w:val="both"/>
            </w:pPr>
            <w:r>
              <w:t xml:space="preserve">Ростовская обл., р-н </w:t>
            </w:r>
            <w:r>
              <w:t>Сальский</w:t>
            </w:r>
            <w:r>
              <w:t>, п. Роща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8C000000">
            <w:pPr>
              <w:ind/>
              <w:jc w:val="center"/>
            </w:pPr>
            <w:r>
              <w:t>61:34:0010201</w:t>
            </w:r>
          </w:p>
        </w:tc>
        <w:tc>
          <w:tcPr>
            <w:tcW w:type="dxa" w:w="6237"/>
            <w:vAlign w:val="center"/>
          </w:tcPr>
          <w:p w14:paraId="8D000000">
            <w:pPr>
              <w:ind/>
              <w:jc w:val="both"/>
            </w:pPr>
            <w:r>
              <w:t xml:space="preserve">Ростовская </w:t>
            </w:r>
            <w:r>
              <w:t>обл</w:t>
            </w:r>
            <w:r>
              <w:t xml:space="preserve">, р-н </w:t>
            </w:r>
            <w:r>
              <w:t>Сальский</w:t>
            </w:r>
            <w:r>
              <w:t>, п. Глубокая Балка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8E000000">
            <w:pPr>
              <w:ind/>
              <w:jc w:val="center"/>
            </w:pPr>
            <w:r>
              <w:t>61:34:0010501</w:t>
            </w:r>
          </w:p>
        </w:tc>
        <w:tc>
          <w:tcPr>
            <w:tcW w:type="dxa" w:w="6237"/>
            <w:vAlign w:val="center"/>
          </w:tcPr>
          <w:p w14:paraId="8F000000">
            <w:pPr>
              <w:ind/>
              <w:jc w:val="both"/>
            </w:pPr>
            <w:r>
              <w:t xml:space="preserve">Ростовская </w:t>
            </w:r>
            <w:r>
              <w:t>обл</w:t>
            </w:r>
            <w:r>
              <w:t xml:space="preserve">, р-н </w:t>
            </w:r>
            <w:r>
              <w:t>Сальский</w:t>
            </w:r>
            <w:r>
              <w:t xml:space="preserve">, п </w:t>
            </w:r>
            <w:r>
              <w:t>Кузнецовский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90000000">
            <w:pPr>
              <w:ind/>
              <w:jc w:val="center"/>
            </w:pPr>
            <w:r>
              <w:t>61:34:0010601</w:t>
            </w:r>
          </w:p>
        </w:tc>
        <w:tc>
          <w:tcPr>
            <w:tcW w:type="dxa" w:w="6237"/>
            <w:vAlign w:val="center"/>
          </w:tcPr>
          <w:p w14:paraId="91000000">
            <w:pPr>
              <w:ind/>
              <w:jc w:val="both"/>
            </w:pPr>
            <w:r>
              <w:t xml:space="preserve">Ростовская </w:t>
            </w:r>
            <w:r>
              <w:t>обл</w:t>
            </w:r>
            <w:r>
              <w:t xml:space="preserve">, р-н </w:t>
            </w:r>
            <w:r>
              <w:t>Сальский</w:t>
            </w:r>
            <w:r>
              <w:t xml:space="preserve">, п </w:t>
            </w:r>
            <w:r>
              <w:t>Логвиновский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92000000">
            <w:pPr>
              <w:ind/>
              <w:jc w:val="center"/>
            </w:pPr>
            <w:r>
              <w:t>61:34:0011201</w:t>
            </w:r>
          </w:p>
        </w:tc>
        <w:tc>
          <w:tcPr>
            <w:tcW w:type="dxa" w:w="6237"/>
            <w:vAlign w:val="center"/>
          </w:tcPr>
          <w:p w14:paraId="93000000">
            <w:pPr>
              <w:ind/>
              <w:jc w:val="both"/>
            </w:pPr>
            <w:r>
              <w:t xml:space="preserve">Ростовская область, р-н </w:t>
            </w:r>
            <w:r>
              <w:t>Сальский</w:t>
            </w:r>
            <w:r>
              <w:t>, п. Ясенево</w:t>
            </w:r>
          </w:p>
        </w:tc>
      </w:tr>
      <w:tr>
        <w:tc>
          <w:tcPr>
            <w:tcW w:type="dxa" w:w="425"/>
            <w:gridSpan w:val="1"/>
            <w:vMerge w:val="continue"/>
            <w:vAlign w:val="center"/>
          </w:tcPr>
          <w:p/>
        </w:tc>
        <w:tc>
          <w:tcPr>
            <w:tcW w:type="dxa" w:w="3261"/>
            <w:vAlign w:val="center"/>
          </w:tcPr>
          <w:p w14:paraId="94000000">
            <w:pPr>
              <w:ind/>
              <w:jc w:val="center"/>
            </w:pPr>
            <w:r>
              <w:t>61:34:0010106</w:t>
            </w:r>
          </w:p>
        </w:tc>
        <w:tc>
          <w:tcPr>
            <w:tcW w:type="dxa" w:w="6237"/>
            <w:vAlign w:val="center"/>
          </w:tcPr>
          <w:p w14:paraId="95000000">
            <w:pPr>
              <w:ind/>
              <w:jc w:val="both"/>
            </w:pPr>
            <w:r>
              <w:t xml:space="preserve">Ростовская обл., р-н </w:t>
            </w:r>
            <w:r>
              <w:t>Сальский</w:t>
            </w:r>
            <w:r>
              <w:t>, п. Гигант</w:t>
            </w:r>
            <w:bookmarkStart w:id="2" w:name="_Hlk130649761"/>
            <w:bookmarkEnd w:id="2"/>
            <w:bookmarkStart w:id="3" w:name="_Hlk130649787"/>
            <w:bookmarkEnd w:id="3"/>
            <w:bookmarkStart w:id="4" w:name="_Hlk131408493"/>
            <w:bookmarkEnd w:id="4"/>
          </w:p>
        </w:tc>
      </w:tr>
      <w:tr>
        <w:trPr>
          <w:trHeight w:hRule="atLeast" w:val="316"/>
        </w:trPr>
        <w:tc>
          <w:tcPr>
            <w:tcW w:type="dxa" w:w="425"/>
            <w:vAlign w:val="center"/>
          </w:tcPr>
          <w:p w14:paraId="96000000">
            <w:pPr>
              <w:ind w:firstLine="0" w:left="-101" w:right="-106"/>
              <w:jc w:val="center"/>
            </w:pPr>
            <w:r>
              <w:t>4</w:t>
            </w:r>
          </w:p>
        </w:tc>
        <w:tc>
          <w:tcPr>
            <w:tcW w:type="dxa" w:w="9498"/>
            <w:gridSpan w:val="2"/>
            <w:vAlign w:val="center"/>
          </w:tcPr>
          <w:p w14:paraId="97000000">
            <w:pPr>
              <w:pStyle w:val="Style_2"/>
              <w:ind w:firstLine="0" w:left="0"/>
              <w:jc w:val="center"/>
              <w:rPr>
                <w:color w:val="22252D"/>
                <w:highlight w:val="white"/>
              </w:rPr>
            </w:pPr>
            <w:r>
              <w:t xml:space="preserve">Управление имущественных отношений Сальского района, 347630, Ростовская область, г. Сальск, ул. Ленина, 22, </w:t>
            </w:r>
            <w:r>
              <w:t>каб</w:t>
            </w:r>
            <w:r>
              <w:t xml:space="preserve">. № 415, понедельник-пятница, с 08 ч. 00 м. до 17 ч. 00 м., перерыв с 12 ч. 00 м. до 13 ч. 00 м., </w:t>
            </w: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</w:rPr>
              <w:t>Гигант</w:t>
            </w:r>
            <w:r>
              <w:rPr>
                <w:rFonts w:ascii="Times New Roman" w:hAnsi="Times New Roman"/>
                <w:sz w:val="20"/>
              </w:rPr>
              <w:t>овского сельского поселения, 34762</w:t>
            </w: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, Ростовская область, Сальский район, </w:t>
            </w:r>
            <w:r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Гигант</w:t>
            </w:r>
            <w:r>
              <w:rPr>
                <w:rFonts w:ascii="Times New Roman" w:hAnsi="Times New Roman"/>
                <w:sz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</w:rPr>
              <w:t>Ленина 35</w:t>
            </w:r>
            <w:r>
              <w:rPr>
                <w:rFonts w:ascii="Times New Roman" w:hAnsi="Times New Roman"/>
                <w:sz w:val="24"/>
              </w:rPr>
              <w:t xml:space="preserve">, понедельник-пятница, с 08 ч. </w:t>
            </w:r>
            <w:r>
              <w:rPr>
                <w:rFonts w:ascii="Times New Roman" w:hAnsi="Times New Roman"/>
                <w:sz w:val="24"/>
              </w:rPr>
              <w:t>00 м</w:t>
            </w:r>
            <w:r>
              <w:rPr>
                <w:rFonts w:ascii="Times New Roman" w:hAnsi="Times New Roman"/>
                <w:sz w:val="24"/>
              </w:rPr>
              <w:t xml:space="preserve">. до 17 ч. </w:t>
            </w:r>
            <w:r>
              <w:rPr>
                <w:rFonts w:ascii="Times New Roman" w:hAnsi="Times New Roman"/>
                <w:sz w:val="24"/>
              </w:rPr>
              <w:t>00 м</w:t>
            </w:r>
            <w:r>
              <w:rPr>
                <w:rFonts w:ascii="Times New Roman" w:hAnsi="Times New Roman"/>
                <w:sz w:val="24"/>
              </w:rPr>
              <w:t xml:space="preserve">., перерыв с 12 ч. </w:t>
            </w:r>
            <w:r>
              <w:rPr>
                <w:rFonts w:ascii="Times New Roman" w:hAnsi="Times New Roman"/>
                <w:sz w:val="24"/>
              </w:rPr>
              <w:t>00 м</w:t>
            </w:r>
            <w:r>
              <w:rPr>
                <w:rFonts w:ascii="Times New Roman" w:hAnsi="Times New Roman"/>
                <w:sz w:val="24"/>
              </w:rPr>
              <w:t>. до 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ч. 00 м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t xml:space="preserve"> </w:t>
            </w:r>
          </w:p>
          <w:p w14:paraId="98000000">
            <w:pPr>
              <w:pStyle w:val="Style_2"/>
              <w:ind w:firstLine="0" w:left="0"/>
              <w:jc w:val="center"/>
              <w:rPr>
                <w:color w:val="22252D"/>
                <w:highlight w:val="white"/>
              </w:rPr>
            </w:pPr>
            <w:r>
              <w:rPr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>
        <w:tc>
          <w:tcPr>
            <w:tcW w:type="dxa" w:w="425"/>
            <w:vAlign w:val="center"/>
          </w:tcPr>
          <w:p w14:paraId="99000000">
            <w:pPr>
              <w:ind w:firstLine="0" w:left="-101" w:right="-106"/>
              <w:jc w:val="center"/>
            </w:pPr>
            <w:r>
              <w:t>5</w:t>
            </w:r>
          </w:p>
        </w:tc>
        <w:tc>
          <w:tcPr>
            <w:tcW w:type="dxa" w:w="9498"/>
            <w:gridSpan w:val="2"/>
            <w:vAlign w:val="center"/>
          </w:tcPr>
          <w:p w14:paraId="9A000000">
            <w:pPr>
              <w:pStyle w:val="Style_2"/>
              <w:ind w:firstLine="0" w:left="0"/>
              <w:jc w:val="center"/>
            </w:pPr>
            <w:r>
              <w:t xml:space="preserve">Управление имущественных отношений Сальского района, 347630, Ростовская область, г. Сальск, ул. Ленина, 22, </w:t>
            </w:r>
            <w:r>
              <w:t>каб</w:t>
            </w:r>
            <w:r>
              <w:t xml:space="preserve">. № 415, понедельник-пятница, с 08 ч. 00 м. до 17 ч. 00 м., перерыв с 12 ч. 00 м. до 13 ч. 00 м., </w:t>
            </w: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</w:rPr>
              <w:t>Гигант</w:t>
            </w:r>
            <w:r>
              <w:rPr>
                <w:rFonts w:ascii="Times New Roman" w:hAnsi="Times New Roman"/>
                <w:sz w:val="20"/>
              </w:rPr>
              <w:t>овского сельского поселения, 34762</w:t>
            </w: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, Ростовская область, Сальский район, </w:t>
            </w:r>
            <w:r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Гигант</w:t>
            </w:r>
            <w:r>
              <w:rPr>
                <w:rFonts w:ascii="Times New Roman" w:hAnsi="Times New Roman"/>
                <w:sz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</w:rPr>
              <w:t>Ленина 35</w:t>
            </w:r>
            <w:r>
              <w:rPr>
                <w:rFonts w:ascii="Times New Roman" w:hAnsi="Times New Roman"/>
                <w:sz w:val="24"/>
              </w:rPr>
              <w:t xml:space="preserve">, понедельник-пятница, с 08 ч. </w:t>
            </w:r>
            <w:r>
              <w:rPr>
                <w:rFonts w:ascii="Times New Roman" w:hAnsi="Times New Roman"/>
                <w:sz w:val="24"/>
              </w:rPr>
              <w:t>00 м</w:t>
            </w:r>
            <w:r>
              <w:rPr>
                <w:rFonts w:ascii="Times New Roman" w:hAnsi="Times New Roman"/>
                <w:sz w:val="24"/>
              </w:rPr>
              <w:t xml:space="preserve">. до 17 ч. </w:t>
            </w:r>
            <w:r>
              <w:rPr>
                <w:rFonts w:ascii="Times New Roman" w:hAnsi="Times New Roman"/>
                <w:sz w:val="24"/>
              </w:rPr>
              <w:t>00 м</w:t>
            </w:r>
            <w:r>
              <w:rPr>
                <w:rFonts w:ascii="Times New Roman" w:hAnsi="Times New Roman"/>
                <w:sz w:val="24"/>
              </w:rPr>
              <w:t xml:space="preserve">., перерыв с 12 ч. </w:t>
            </w:r>
            <w:r>
              <w:rPr>
                <w:rFonts w:ascii="Times New Roman" w:hAnsi="Times New Roman"/>
                <w:sz w:val="24"/>
              </w:rPr>
              <w:t>00 м</w:t>
            </w:r>
            <w:r>
              <w:rPr>
                <w:rFonts w:ascii="Times New Roman" w:hAnsi="Times New Roman"/>
                <w:sz w:val="24"/>
              </w:rPr>
              <w:t>. до 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ч. 00 м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t xml:space="preserve"> </w:t>
            </w:r>
            <w:r>
              <w:t xml:space="preserve">Местоположение границ публичного сервитута, а также перечень координат характерных точек этих границ размещено на официальном Интернет-сайте Администрации Сальского района </w:t>
            </w:r>
            <w:r>
              <w:rPr>
                <w:color w:val="2E3CED"/>
                <w:u w:color="000000" w:val="single"/>
              </w:rPr>
              <w:t>salsk.donland.ru</w:t>
            </w:r>
            <w: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на сайте Администрации </w:t>
            </w:r>
            <w:r>
              <w:rPr>
                <w:rFonts w:ascii="Times New Roman" w:hAnsi="Times New Roman"/>
                <w:sz w:val="24"/>
              </w:rPr>
              <w:t>Гигантовского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"http://www.gigantovskoe.ru"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www</w:t>
            </w:r>
            <w:r>
              <w:rPr>
                <w:rStyle w:val="Style_3_ch"/>
                <w:rFonts w:ascii="Times New Roman" w:hAnsi="Times New Roman"/>
                <w:sz w:val="24"/>
              </w:rPr>
              <w:t>.</w:t>
            </w:r>
            <w:r>
              <w:rPr>
                <w:rStyle w:val="Style_3_ch"/>
                <w:rFonts w:ascii="Times New Roman" w:hAnsi="Times New Roman"/>
                <w:sz w:val="24"/>
              </w:rPr>
              <w:t>gigant</w:t>
            </w:r>
            <w:r>
              <w:rPr>
                <w:rStyle w:val="Style_3_ch"/>
                <w:rFonts w:ascii="Times New Roman" w:hAnsi="Times New Roman"/>
                <w:sz w:val="24"/>
              </w:rPr>
              <w:t>ovskoe.ru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t>, а также на информационных щитах в границах территории Гигантовского</w:t>
            </w:r>
            <w:r>
              <w:t xml:space="preserve"> сельского поселения.</w:t>
            </w:r>
            <w:r>
              <w:t xml:space="preserve"> </w:t>
            </w:r>
            <w:r>
      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пятнадцати дней со дня опубликования сообщения, вправе подать в Управление имущественных отношений Сальского района, заявления (на имя главы Администрации Сальского района), об учете их прав (обременений прав) на земельные участки с приложением копий документов, подтверждающих эти права (обременения прав</w:t>
            </w:r>
            <w:r>
              <w:t xml:space="preserve">). В таких заявлениях указывается способ связи с правообладателями земельных участков, в том числе их почтовый адрес и адрес электронной почты. </w:t>
            </w:r>
          </w:p>
          <w:p w14:paraId="9B000000">
            <w:pPr>
              <w:pStyle w:val="Style_2"/>
              <w:ind w:firstLine="0" w:left="0"/>
              <w:jc w:val="center"/>
              <w:rPr>
                <w:sz w:val="20"/>
              </w:rPr>
            </w:pPr>
          </w:p>
          <w:p w14:paraId="9C000000">
            <w:pPr>
              <w:pStyle w:val="Style_2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9D000000">
            <w:pPr>
              <w:pStyle w:val="Style_2"/>
              <w:ind w:firstLine="0" w:left="0"/>
              <w:jc w:val="center"/>
              <w:rPr>
                <w:sz w:val="22"/>
              </w:rPr>
            </w:pPr>
            <w:r>
              <w:rPr>
                <w:sz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>
        <w:tc>
          <w:tcPr>
            <w:tcW w:type="dxa" w:w="425"/>
            <w:vAlign w:val="center"/>
          </w:tcPr>
          <w:p w14:paraId="9E000000">
            <w:pPr>
              <w:ind w:firstLine="0" w:left="-101" w:right="-106"/>
              <w:jc w:val="center"/>
            </w:pPr>
            <w:r>
              <w:t>6</w:t>
            </w:r>
          </w:p>
        </w:tc>
        <w:tc>
          <w:tcPr>
            <w:tcW w:type="dxa" w:w="9498"/>
            <w:gridSpan w:val="2"/>
            <w:vAlign w:val="center"/>
          </w:tcPr>
          <w:p w14:paraId="9F000000">
            <w:pPr>
              <w:pStyle w:val="Style_2"/>
              <w:ind w:firstLine="0" w:left="11"/>
              <w:jc w:val="both"/>
            </w:pPr>
            <w:r>
              <w:t xml:space="preserve">- Документация по планировке территории утверждена постановлением Администрации </w:t>
            </w:r>
            <w:r>
              <w:t>Сальского</w:t>
            </w:r>
            <w:r>
              <w:t xml:space="preserve"> района № 91 от 30.01.2023 «Об утверждении проекта планировки и проекта межевания территории размещения линейного объекта "Газопровод межпоселковый от ГРС п. Гигант к п. Ясенево, п. </w:t>
            </w:r>
            <w:r>
              <w:t>Логвиновский</w:t>
            </w:r>
            <w:r>
              <w:t xml:space="preserve">, п. </w:t>
            </w:r>
            <w:r>
              <w:t>Правоюловский</w:t>
            </w:r>
            <w:r>
              <w:t xml:space="preserve">, п. Загорье, п. Роща, п. </w:t>
            </w:r>
            <w:r>
              <w:t>Кузнецовский</w:t>
            </w:r>
            <w:r>
              <w:t xml:space="preserve">, п. Клены </w:t>
            </w:r>
            <w:r>
              <w:t>Сальского</w:t>
            </w:r>
            <w:r>
              <w:t xml:space="preserve"> района Ростовской области"; </w:t>
            </w:r>
          </w:p>
          <w:p w14:paraId="A0000000">
            <w:pPr>
              <w:spacing w:line="252" w:lineRule="auto"/>
              <w:ind/>
              <w:jc w:val="both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Объект внесен в СТП постановлением Правительства Ростовской области от 09.11.2021 № 931 «Об утверждении проекта изменений в схему территориального планирования Ростовской области», схема территориального планирования Ростовской области утверждена постановлением Администрации Ростовской области от 21.12.2007 № 510 «Об утверждении схемы территориального планирования Ростовской области»;</w:t>
            </w:r>
          </w:p>
          <w:p w14:paraId="A1000000">
            <w:pPr>
              <w:pStyle w:val="Style_2"/>
              <w:ind w:firstLine="0" w:left="11"/>
              <w:jc w:val="center"/>
              <w:rPr>
                <w:sz w:val="20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>
        <w:tc>
          <w:tcPr>
            <w:tcW w:type="dxa" w:w="425"/>
            <w:vAlign w:val="center"/>
          </w:tcPr>
          <w:p w14:paraId="A2000000">
            <w:pPr>
              <w:ind w:firstLine="0" w:left="-101" w:right="-106"/>
              <w:jc w:val="center"/>
            </w:pPr>
            <w:r>
              <w:t>7</w:t>
            </w:r>
          </w:p>
        </w:tc>
        <w:tc>
          <w:tcPr>
            <w:tcW w:type="dxa" w:w="9498"/>
            <w:gridSpan w:val="2"/>
            <w:vAlign w:val="center"/>
          </w:tcPr>
          <w:p w14:paraId="A3000000">
            <w:pPr>
              <w:pStyle w:val="Style_2"/>
              <w:ind w:firstLine="0" w:left="-108"/>
              <w:jc w:val="center"/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"https://salsk.donland.ru/"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https://salsk.donland.ru/</w:t>
            </w:r>
            <w:r>
              <w:rPr>
                <w:rStyle w:val="Style_3_ch"/>
              </w:rPr>
              <w:fldChar w:fldCharType="end"/>
            </w:r>
          </w:p>
          <w:p w14:paraId="A4000000">
            <w:pPr>
              <w:pStyle w:val="Style_2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>
        <w:tc>
          <w:tcPr>
            <w:tcW w:type="dxa" w:w="425"/>
            <w:vAlign w:val="center"/>
          </w:tcPr>
          <w:p w14:paraId="A5000000">
            <w:pPr>
              <w:ind w:firstLine="0" w:left="-101" w:right="-106"/>
              <w:jc w:val="center"/>
            </w:pPr>
            <w:r>
              <w:t>8</w:t>
            </w:r>
          </w:p>
        </w:tc>
        <w:tc>
          <w:tcPr>
            <w:tcW w:type="dxa" w:w="9498"/>
            <w:gridSpan w:val="2"/>
            <w:vAlign w:val="center"/>
          </w:tcPr>
          <w:p w14:paraId="A6000000">
            <w:pPr>
              <w:pStyle w:val="Style_2"/>
              <w:ind w:firstLine="0" w:left="-108"/>
              <w:jc w:val="center"/>
              <w:rPr>
                <w:sz w:val="22"/>
              </w:rPr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"https://salsk.donland.ru/"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https://salsk.donland.ru/</w:t>
            </w:r>
            <w:r>
              <w:rPr>
                <w:rStyle w:val="Style_3_ch"/>
              </w:rPr>
              <w:fldChar w:fldCharType="end"/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"http://www.gigantovskoe.ru"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www</w:t>
            </w:r>
            <w:r>
              <w:rPr>
                <w:rStyle w:val="Style_3_ch"/>
                <w:rFonts w:ascii="Times New Roman" w:hAnsi="Times New Roman"/>
                <w:sz w:val="24"/>
              </w:rPr>
              <w:t>.</w:t>
            </w:r>
            <w:r>
              <w:rPr>
                <w:rStyle w:val="Style_3_ch"/>
                <w:rFonts w:ascii="Times New Roman" w:hAnsi="Times New Roman"/>
                <w:sz w:val="24"/>
              </w:rPr>
              <w:t>gigant</w:t>
            </w:r>
            <w:r>
              <w:rPr>
                <w:rStyle w:val="Style_3_ch"/>
                <w:rFonts w:ascii="Times New Roman" w:hAnsi="Times New Roman"/>
                <w:sz w:val="24"/>
              </w:rPr>
              <w:t>ovskoe.ru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</w:p>
          <w:p w14:paraId="A7000000">
            <w:pPr>
              <w:pStyle w:val="Style_2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  <w:bookmarkStart w:id="5" w:name="_GoBack"/>
            <w:bookmarkEnd w:id="5"/>
          </w:p>
        </w:tc>
      </w:tr>
      <w:tr>
        <w:tc>
          <w:tcPr>
            <w:tcW w:type="dxa" w:w="425"/>
            <w:vAlign w:val="center"/>
          </w:tcPr>
          <w:p w14:paraId="A8000000">
            <w:pPr>
              <w:ind w:firstLine="0" w:left="-101" w:right="-106"/>
              <w:jc w:val="center"/>
            </w:pPr>
            <w:r>
              <w:t>9</w:t>
            </w:r>
          </w:p>
        </w:tc>
        <w:tc>
          <w:tcPr>
            <w:tcW w:type="dxa" w:w="9498"/>
            <w:gridSpan w:val="2"/>
            <w:vAlign w:val="center"/>
          </w:tcPr>
          <w:p w14:paraId="A9000000">
            <w:pPr>
              <w:pStyle w:val="Style_2"/>
              <w:ind w:firstLine="0" w:left="0"/>
              <w:jc w:val="center"/>
            </w:pPr>
            <w:r>
              <w:t xml:space="preserve">194044, г. Санкт-Петербург, </w:t>
            </w:r>
            <w:r>
              <w:t>вн</w:t>
            </w:r>
            <w:r>
              <w:t xml:space="preserve">. тер. г. Муниципальный округ </w:t>
            </w:r>
            <w:r>
              <w:t>Сампсониевское</w:t>
            </w:r>
            <w:r>
              <w:t xml:space="preserve">, </w:t>
            </w:r>
            <w:r>
              <w:t>пр-кт</w:t>
            </w:r>
            <w:r>
              <w:t xml:space="preserve"> Большой </w:t>
            </w:r>
            <w:r>
              <w:t>Сампсониевский</w:t>
            </w:r>
            <w:r>
              <w:t>, д. 60, литера А</w:t>
            </w:r>
          </w:p>
          <w:p w14:paraId="AA000000">
            <w:pPr>
              <w:pStyle w:val="Style_2"/>
              <w:ind w:firstLine="0" w:left="0"/>
              <w:jc w:val="center"/>
              <w:rPr>
                <w:sz w:val="22"/>
              </w:rPr>
            </w:pPr>
            <w:r>
              <w:rPr>
                <w:rStyle w:val="Style_3_ch"/>
                <w:color w:val="000000"/>
              </w:rPr>
              <w:fldChar w:fldCharType="begin"/>
            </w:r>
            <w:r>
              <w:rPr>
                <w:rStyle w:val="Style_3_ch"/>
                <w:color w:val="000000"/>
              </w:rPr>
              <w:instrText>HYPERLINK "mailto:info@eoggazprom.ru"</w:instrText>
            </w:r>
            <w:r>
              <w:rPr>
                <w:rStyle w:val="Style_3_ch"/>
                <w:color w:val="000000"/>
              </w:rPr>
              <w:fldChar w:fldCharType="separate"/>
            </w:r>
            <w:r>
              <w:rPr>
                <w:rStyle w:val="Style_3_ch"/>
                <w:color w:val="000000"/>
              </w:rPr>
              <w:t>info@eoggazprom.ru</w:t>
            </w:r>
            <w:r>
              <w:rPr>
                <w:rStyle w:val="Style_3_ch"/>
                <w:color w:val="000000"/>
              </w:rPr>
              <w:fldChar w:fldCharType="end"/>
            </w:r>
          </w:p>
        </w:tc>
      </w:tr>
      <w:tr>
        <w:tc>
          <w:tcPr>
            <w:tcW w:type="dxa" w:w="425"/>
            <w:vAlign w:val="center"/>
          </w:tcPr>
          <w:p w14:paraId="AB000000">
            <w:pPr>
              <w:ind w:firstLine="0" w:left="-101" w:right="-106"/>
              <w:jc w:val="center"/>
            </w:pPr>
            <w:r>
              <w:t>10</w:t>
            </w:r>
          </w:p>
        </w:tc>
        <w:tc>
          <w:tcPr>
            <w:tcW w:type="dxa" w:w="9498"/>
            <w:gridSpan w:val="2"/>
            <w:vAlign w:val="center"/>
          </w:tcPr>
          <w:p w14:paraId="AC000000">
            <w:pPr>
              <w:pStyle w:val="Style_2"/>
              <w:ind w:firstLine="0" w:left="0"/>
              <w:jc w:val="center"/>
            </w:pPr>
            <w:r>
              <w:t xml:space="preserve">Графическое описание местоположения границ публичного сервитута, </w:t>
            </w:r>
            <w:r>
              <w:br/>
            </w:r>
            <w:r>
              <w:t xml:space="preserve">а также перечень координат характерных точек этих границ </w:t>
            </w:r>
            <w:r>
              <w:br/>
            </w:r>
            <w:r>
              <w:t>прилагается к сообщению</w:t>
            </w:r>
          </w:p>
          <w:p w14:paraId="AD000000">
            <w:pPr>
              <w:pStyle w:val="Style_2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(описание местоположения границ публичного сервитута)</w:t>
            </w:r>
          </w:p>
        </w:tc>
      </w:tr>
    </w:tbl>
    <w:p w14:paraId="AE000000">
      <w:pPr>
        <w:rPr>
          <w:b w:val="1"/>
        </w:rPr>
      </w:pPr>
    </w:p>
    <w:sectPr>
      <w:pgSz w:h="16838" w:orient="portrait" w:w="11906"/>
      <w:pgMar w:bottom="1134" w:footer="708" w:gutter="0" w:header="708" w:left="1134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xl63"/>
    <w:basedOn w:val="Style_4"/>
    <w:link w:val="Style_5_ch"/>
    <w:pPr>
      <w:spacing w:afterAutospacing="on" w:beforeAutospacing="on"/>
      <w:ind/>
    </w:pPr>
  </w:style>
  <w:style w:styleId="Style_5_ch" w:type="character">
    <w:name w:val="xl63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ConsPlusTitle"/>
    <w:link w:val="Style_8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8_ch" w:type="character">
    <w:name w:val="ConsPlusTitle"/>
    <w:link w:val="Style_8"/>
    <w:rPr>
      <w:rFonts w:ascii="Calibri" w:hAnsi="Calibri"/>
      <w:b w:val="1"/>
    </w:rPr>
  </w:style>
  <w:style w:styleId="Style_9" w:type="paragraph">
    <w:name w:val="footer"/>
    <w:basedOn w:val="Style_4"/>
    <w:link w:val="Style_9_ch"/>
    <w:pPr>
      <w:tabs>
        <w:tab w:leader="none" w:pos="4677" w:val="center"/>
        <w:tab w:leader="none" w:pos="9355" w:val="right"/>
      </w:tabs>
      <w:ind/>
    </w:pPr>
    <w:rPr>
      <w:rFonts w:ascii="Calibri" w:hAnsi="Calibri"/>
    </w:rPr>
  </w:style>
  <w:style w:styleId="Style_9_ch" w:type="character">
    <w:name w:val="footer"/>
    <w:basedOn w:val="Style_4_ch"/>
    <w:link w:val="Style_9"/>
    <w:rPr>
      <w:rFonts w:ascii="Calibri" w:hAnsi="Calibri"/>
    </w:rPr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xl83"/>
    <w:basedOn w:val="Style_4"/>
    <w:link w:val="Style_12_ch"/>
    <w:pPr>
      <w:spacing w:afterAutospacing="on" w:beforeAutospacing="on"/>
      <w:ind/>
      <w:jc w:val="center"/>
    </w:pPr>
    <w:rPr>
      <w:sz w:val="20"/>
    </w:rPr>
  </w:style>
  <w:style w:styleId="Style_12_ch" w:type="character">
    <w:name w:val="xl83"/>
    <w:basedOn w:val="Style_4_ch"/>
    <w:link w:val="Style_12"/>
    <w:rPr>
      <w:sz w:val="20"/>
    </w:rPr>
  </w:style>
  <w:style w:styleId="Style_13" w:type="paragraph">
    <w:name w:val="Обычный1"/>
    <w:link w:val="Style_13_ch"/>
    <w:pPr>
      <w:spacing w:after="0" w:line="240" w:lineRule="auto"/>
      <w:ind/>
    </w:pPr>
    <w:rPr>
      <w:rFonts w:ascii="Times New Roman" w:hAnsi="Times New Roman"/>
      <w:sz w:val="24"/>
    </w:rPr>
  </w:style>
  <w:style w:styleId="Style_13_ch" w:type="character">
    <w:name w:val="Обычный1"/>
    <w:link w:val="Style_13"/>
    <w:rPr>
      <w:rFonts w:ascii="Times New Roman" w:hAnsi="Times New Roman"/>
      <w:sz w:val="24"/>
    </w:rPr>
  </w:style>
  <w:style w:styleId="Style_14" w:type="paragraph">
    <w:name w:val="xl64"/>
    <w:basedOn w:val="Style_4"/>
    <w:link w:val="Style_14_ch"/>
    <w:pPr>
      <w:spacing w:afterAutospacing="on" w:beforeAutospacing="on"/>
      <w:ind/>
    </w:pPr>
  </w:style>
  <w:style w:styleId="Style_14_ch" w:type="character">
    <w:name w:val="xl64"/>
    <w:basedOn w:val="Style_4_ch"/>
    <w:link w:val="Style_14"/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15" w:type="paragraph">
    <w:name w:val="xl74"/>
    <w:basedOn w:val="Style_4"/>
    <w:link w:val="Style_15_ch"/>
    <w:pPr>
      <w:spacing w:afterAutospacing="on" w:beforeAutospacing="on"/>
      <w:ind/>
      <w:jc w:val="center"/>
    </w:pPr>
    <w:rPr>
      <w:sz w:val="20"/>
    </w:rPr>
  </w:style>
  <w:style w:styleId="Style_15_ch" w:type="character">
    <w:name w:val="xl74"/>
    <w:basedOn w:val="Style_4_ch"/>
    <w:link w:val="Style_15"/>
    <w:rPr>
      <w:sz w:val="20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4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ConsPlusNormal"/>
    <w:link w:val="Style_18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18_ch" w:type="character">
    <w:name w:val="ConsPlusNormal"/>
    <w:link w:val="Style_18"/>
    <w:rPr>
      <w:rFonts w:ascii="Arial" w:hAnsi="Arial"/>
      <w:sz w:val="20"/>
    </w:rPr>
  </w:style>
  <w:style w:styleId="Style_19" w:type="paragraph">
    <w:name w:val="Обычный2"/>
    <w:link w:val="Style_19_ch"/>
    <w:pPr>
      <w:spacing w:after="0" w:line="240" w:lineRule="auto"/>
      <w:ind/>
    </w:pPr>
    <w:rPr>
      <w:rFonts w:ascii="Times New Roman" w:hAnsi="Times New Roman"/>
      <w:sz w:val="24"/>
    </w:rPr>
  </w:style>
  <w:style w:styleId="Style_19_ch" w:type="character">
    <w:name w:val="Обычный2"/>
    <w:link w:val="Style_19"/>
    <w:rPr>
      <w:rFonts w:ascii="Times New Roman" w:hAnsi="Times New Roman"/>
      <w:sz w:val="24"/>
    </w:rPr>
  </w:style>
  <w:style w:styleId="Style_20" w:type="paragraph">
    <w:name w:val="xl69"/>
    <w:basedOn w:val="Style_4"/>
    <w:link w:val="Style_20_ch"/>
    <w:pPr>
      <w:spacing w:afterAutospacing="on" w:beforeAutospacing="on"/>
      <w:ind/>
      <w:jc w:val="center"/>
    </w:pPr>
    <w:rPr>
      <w:i w:val="1"/>
    </w:rPr>
  </w:style>
  <w:style w:styleId="Style_20_ch" w:type="character">
    <w:name w:val="xl69"/>
    <w:basedOn w:val="Style_4_ch"/>
    <w:link w:val="Style_20"/>
    <w:rPr>
      <w:i w:val="1"/>
    </w:rPr>
  </w:style>
  <w:style w:styleId="Style_21" w:type="paragraph">
    <w:name w:val="header"/>
    <w:basedOn w:val="Style_4"/>
    <w:link w:val="Style_21_ch"/>
    <w:pPr>
      <w:tabs>
        <w:tab w:leader="none" w:pos="4677" w:val="center"/>
        <w:tab w:leader="none" w:pos="9355" w:val="right"/>
      </w:tabs>
      <w:ind/>
    </w:pPr>
    <w:rPr>
      <w:rFonts w:ascii="Calibri" w:hAnsi="Calibri"/>
    </w:rPr>
  </w:style>
  <w:style w:styleId="Style_21_ch" w:type="character">
    <w:name w:val="header"/>
    <w:basedOn w:val="Style_4_ch"/>
    <w:link w:val="Style_21"/>
    <w:rPr>
      <w:rFonts w:ascii="Calibri" w:hAnsi="Calibri"/>
    </w:rPr>
  </w:style>
  <w:style w:styleId="Style_22" w:type="paragraph">
    <w:name w:val="xl68"/>
    <w:basedOn w:val="Style_4"/>
    <w:link w:val="Style_22_ch"/>
    <w:pPr>
      <w:spacing w:afterAutospacing="on" w:beforeAutospacing="on"/>
      <w:ind/>
      <w:jc w:val="center"/>
    </w:pPr>
    <w:rPr>
      <w:i w:val="1"/>
      <w:sz w:val="16"/>
    </w:rPr>
  </w:style>
  <w:style w:styleId="Style_22_ch" w:type="character">
    <w:name w:val="xl68"/>
    <w:basedOn w:val="Style_4_ch"/>
    <w:link w:val="Style_22"/>
    <w:rPr>
      <w:i w:val="1"/>
      <w:sz w:val="16"/>
    </w:rPr>
  </w:style>
  <w:style w:styleId="Style_23" w:type="paragraph">
    <w:name w:val="Default"/>
    <w:link w:val="Style_23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23_ch" w:type="character">
    <w:name w:val="Default"/>
    <w:link w:val="Style_23"/>
    <w:rPr>
      <w:rFonts w:ascii="Times New Roman" w:hAnsi="Times New Roman"/>
      <w:color w:val="000000"/>
      <w:sz w:val="24"/>
    </w:rPr>
  </w:style>
  <w:style w:styleId="Style_24" w:type="paragraph">
    <w:name w:val="js-phone-number"/>
    <w:basedOn w:val="Style_25"/>
    <w:link w:val="Style_24_ch"/>
  </w:style>
  <w:style w:styleId="Style_24_ch" w:type="character">
    <w:name w:val="js-phone-number"/>
    <w:basedOn w:val="Style_25_ch"/>
    <w:link w:val="Style_24"/>
  </w:style>
  <w:style w:styleId="Style_26" w:type="paragraph">
    <w:name w:val="xl76"/>
    <w:basedOn w:val="Style_4"/>
    <w:link w:val="Style_26_ch"/>
    <w:pPr>
      <w:spacing w:afterAutospacing="on" w:beforeAutospacing="on"/>
      <w:ind/>
      <w:jc w:val="center"/>
    </w:pPr>
    <w:rPr>
      <w:sz w:val="20"/>
    </w:rPr>
  </w:style>
  <w:style w:styleId="Style_26_ch" w:type="character">
    <w:name w:val="xl76"/>
    <w:basedOn w:val="Style_4_ch"/>
    <w:link w:val="Style_26"/>
    <w:rPr>
      <w:sz w:val="20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7" w:type="paragraph">
    <w:name w:val="FollowedHyperlink"/>
    <w:basedOn w:val="Style_25"/>
    <w:link w:val="Style_27_ch"/>
    <w:rPr>
      <w:color w:val="800080"/>
      <w:u w:val="single"/>
    </w:rPr>
  </w:style>
  <w:style w:styleId="Style_27_ch" w:type="character">
    <w:name w:val="FollowedHyperlink"/>
    <w:basedOn w:val="Style_25_ch"/>
    <w:link w:val="Style_27"/>
    <w:rPr>
      <w:color w:val="800080"/>
      <w:u w:val="single"/>
    </w:rPr>
  </w:style>
  <w:style w:styleId="Style_28" w:type="paragraph">
    <w:name w:val="toc 3"/>
    <w:next w:val="Style_4"/>
    <w:link w:val="Style_2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Normal (Web)"/>
    <w:basedOn w:val="Style_4"/>
    <w:link w:val="Style_29_ch"/>
    <w:pPr>
      <w:spacing w:afterAutospacing="on" w:beforeAutospacing="on"/>
      <w:ind/>
    </w:pPr>
  </w:style>
  <w:style w:styleId="Style_29_ch" w:type="character">
    <w:name w:val="Normal (Web)"/>
    <w:basedOn w:val="Style_4_ch"/>
    <w:link w:val="Style_29"/>
  </w:style>
  <w:style w:styleId="Style_30" w:type="paragraph">
    <w:name w:val="Unresolved Mention"/>
    <w:basedOn w:val="Style_25"/>
    <w:link w:val="Style_30_ch"/>
    <w:rPr>
      <w:color w:val="605E5C"/>
      <w:shd w:fill="E1DFDD" w:val="clear"/>
    </w:rPr>
  </w:style>
  <w:style w:styleId="Style_30_ch" w:type="character">
    <w:name w:val="Unresolved Mention"/>
    <w:basedOn w:val="Style_25_ch"/>
    <w:link w:val="Style_30"/>
    <w:rPr>
      <w:color w:val="605E5C"/>
      <w:shd w:fill="E1DFDD" w:val="clear"/>
    </w:rPr>
  </w:style>
  <w:style w:styleId="Style_31" w:type="paragraph">
    <w:name w:val="xl65"/>
    <w:basedOn w:val="Style_4"/>
    <w:link w:val="Style_31_ch"/>
    <w:pPr>
      <w:spacing w:afterAutospacing="on" w:beforeAutospacing="on"/>
      <w:ind/>
      <w:jc w:val="center"/>
    </w:pPr>
    <w:rPr>
      <w:i w:val="1"/>
    </w:rPr>
  </w:style>
  <w:style w:styleId="Style_31_ch" w:type="character">
    <w:name w:val="xl65"/>
    <w:basedOn w:val="Style_4_ch"/>
    <w:link w:val="Style_31"/>
    <w:rPr>
      <w:i w:val="1"/>
    </w:rPr>
  </w:style>
  <w:style w:styleId="Style_32" w:type="paragraph">
    <w:name w:val="xl75"/>
    <w:basedOn w:val="Style_4"/>
    <w:link w:val="Style_32_ch"/>
    <w:pPr>
      <w:spacing w:afterAutospacing="on" w:beforeAutospacing="on"/>
      <w:ind/>
      <w:jc w:val="center"/>
    </w:pPr>
    <w:rPr>
      <w:sz w:val="20"/>
    </w:rPr>
  </w:style>
  <w:style w:styleId="Style_32_ch" w:type="character">
    <w:name w:val="xl75"/>
    <w:basedOn w:val="Style_4_ch"/>
    <w:link w:val="Style_32"/>
    <w:rPr>
      <w:sz w:val="20"/>
    </w:rPr>
  </w:style>
  <w:style w:styleId="Style_33" w:type="paragraph">
    <w:name w:val="Table Paragraph"/>
    <w:basedOn w:val="Style_4"/>
    <w:link w:val="Style_33_ch"/>
    <w:pPr>
      <w:widowControl w:val="0"/>
      <w:spacing w:before="73"/>
      <w:ind/>
      <w:jc w:val="center"/>
    </w:pPr>
  </w:style>
  <w:style w:styleId="Style_33_ch" w:type="character">
    <w:name w:val="Table Paragraph"/>
    <w:basedOn w:val="Style_4_ch"/>
    <w:link w:val="Style_33"/>
  </w:style>
  <w:style w:styleId="Style_34" w:type="paragraph">
    <w:name w:val="heading 5"/>
    <w:next w:val="Style_4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4_ch" w:type="character">
    <w:name w:val="heading 5"/>
    <w:link w:val="Style_34"/>
    <w:rPr>
      <w:rFonts w:ascii="XO Thames" w:hAnsi="XO Thames"/>
      <w:b w:val="1"/>
      <w:sz w:val="22"/>
    </w:rPr>
  </w:style>
  <w:style w:styleId="Style_35" w:type="paragraph">
    <w:name w:val="Обычный3"/>
    <w:link w:val="Style_35_ch"/>
    <w:pPr>
      <w:spacing w:after="0" w:line="240" w:lineRule="auto"/>
      <w:ind/>
    </w:pPr>
    <w:rPr>
      <w:rFonts w:ascii="Times New Roman" w:hAnsi="Times New Roman"/>
      <w:sz w:val="24"/>
    </w:rPr>
  </w:style>
  <w:style w:styleId="Style_35_ch" w:type="character">
    <w:name w:val="Обычный3"/>
    <w:link w:val="Style_35"/>
    <w:rPr>
      <w:rFonts w:ascii="Times New Roman" w:hAnsi="Times New Roman"/>
      <w:sz w:val="24"/>
    </w:rPr>
  </w:style>
  <w:style w:styleId="Style_36" w:type="paragraph">
    <w:name w:val="heading 1"/>
    <w:next w:val="Style_4"/>
    <w:link w:val="Style_3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6_ch" w:type="character">
    <w:name w:val="heading 1"/>
    <w:link w:val="Style_36"/>
    <w:rPr>
      <w:rFonts w:ascii="XO Thames" w:hAnsi="XO Thames"/>
      <w:b w:val="1"/>
      <w:sz w:val="32"/>
    </w:rPr>
  </w:style>
  <w:style w:styleId="Style_37" w:type="paragraph">
    <w:name w:val="xl72"/>
    <w:basedOn w:val="Style_4"/>
    <w:link w:val="Style_37_ch"/>
    <w:pPr>
      <w:spacing w:afterAutospacing="on" w:beforeAutospacing="on"/>
      <w:ind/>
      <w:jc w:val="center"/>
    </w:pPr>
    <w:rPr>
      <w:sz w:val="20"/>
    </w:rPr>
  </w:style>
  <w:style w:styleId="Style_37_ch" w:type="character">
    <w:name w:val="xl72"/>
    <w:basedOn w:val="Style_4_ch"/>
    <w:link w:val="Style_37"/>
    <w:rPr>
      <w:sz w:val="20"/>
    </w:rPr>
  </w:style>
  <w:style w:styleId="Style_38" w:type="paragraph">
    <w:name w:val="xl67"/>
    <w:basedOn w:val="Style_4"/>
    <w:link w:val="Style_38_ch"/>
    <w:pPr>
      <w:spacing w:afterAutospacing="on" w:beforeAutospacing="on"/>
      <w:ind/>
      <w:jc w:val="center"/>
    </w:pPr>
    <w:rPr>
      <w:i w:val="1"/>
      <w:sz w:val="20"/>
    </w:rPr>
  </w:style>
  <w:style w:styleId="Style_38_ch" w:type="character">
    <w:name w:val="xl67"/>
    <w:basedOn w:val="Style_4_ch"/>
    <w:link w:val="Style_38"/>
    <w:rPr>
      <w:i w:val="1"/>
      <w:sz w:val="20"/>
    </w:rPr>
  </w:style>
  <w:style w:styleId="Style_3" w:type="paragraph">
    <w:name w:val="Hyperlink"/>
    <w:basedOn w:val="Style_25"/>
    <w:link w:val="Style_3_ch"/>
    <w:rPr>
      <w:color w:val="0000FF"/>
      <w:u w:val="single"/>
    </w:rPr>
  </w:style>
  <w:style w:styleId="Style_3_ch" w:type="character">
    <w:name w:val="Hyperlink"/>
    <w:basedOn w:val="Style_25_ch"/>
    <w:link w:val="Style_3"/>
    <w:rPr>
      <w:color w:val="0000FF"/>
      <w:u w:val="single"/>
    </w:rPr>
  </w:style>
  <w:style w:styleId="Style_39" w:type="paragraph">
    <w:name w:val="Footnote"/>
    <w:link w:val="Style_39_ch"/>
    <w:pPr>
      <w:ind w:firstLine="851" w:left="0"/>
      <w:jc w:val="both"/>
    </w:pPr>
    <w:rPr>
      <w:rFonts w:ascii="XO Thames" w:hAnsi="XO Thames"/>
      <w:sz w:val="22"/>
    </w:rPr>
  </w:style>
  <w:style w:styleId="Style_39_ch" w:type="character">
    <w:name w:val="Footnote"/>
    <w:link w:val="Style_39"/>
    <w:rPr>
      <w:rFonts w:ascii="XO Thames" w:hAnsi="XO Thames"/>
      <w:sz w:val="22"/>
    </w:rPr>
  </w:style>
  <w:style w:styleId="Style_40" w:type="paragraph">
    <w:name w:val="No Spacing"/>
    <w:link w:val="Style_40_ch"/>
    <w:pPr>
      <w:spacing w:after="0" w:line="240" w:lineRule="auto"/>
      <w:ind/>
    </w:pPr>
  </w:style>
  <w:style w:styleId="Style_40_ch" w:type="character">
    <w:name w:val="No Spacing"/>
    <w:link w:val="Style_40"/>
  </w:style>
  <w:style w:styleId="Style_41" w:type="paragraph">
    <w:name w:val="toc 1"/>
    <w:next w:val="Style_4"/>
    <w:link w:val="Style_4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xl66"/>
    <w:basedOn w:val="Style_4"/>
    <w:link w:val="Style_42_ch"/>
    <w:pPr>
      <w:spacing w:afterAutospacing="on" w:beforeAutospacing="on"/>
      <w:ind/>
      <w:jc w:val="center"/>
    </w:pPr>
  </w:style>
  <w:style w:styleId="Style_42_ch" w:type="character">
    <w:name w:val="xl66"/>
    <w:basedOn w:val="Style_4_ch"/>
    <w:link w:val="Style_42"/>
  </w:style>
  <w:style w:styleId="Style_43" w:type="paragraph">
    <w:name w:val="Header and Footer"/>
    <w:link w:val="Style_43_ch"/>
    <w:pPr>
      <w:spacing w:line="240" w:lineRule="auto"/>
      <w:ind/>
      <w:jc w:val="both"/>
    </w:pPr>
    <w:rPr>
      <w:rFonts w:ascii="XO Thames" w:hAnsi="XO Thames"/>
      <w:sz w:val="20"/>
    </w:rPr>
  </w:style>
  <w:style w:styleId="Style_43_ch" w:type="character">
    <w:name w:val="Header and Footer"/>
    <w:link w:val="Style_43"/>
    <w:rPr>
      <w:rFonts w:ascii="XO Thames" w:hAnsi="XO Thames"/>
      <w:sz w:val="20"/>
    </w:rPr>
  </w:style>
  <w:style w:styleId="Style_44" w:type="paragraph">
    <w:name w:val="msonormal"/>
    <w:basedOn w:val="Style_4"/>
    <w:link w:val="Style_44_ch"/>
    <w:pPr>
      <w:spacing w:afterAutospacing="on" w:beforeAutospacing="on"/>
      <w:ind/>
    </w:pPr>
  </w:style>
  <w:style w:styleId="Style_44_ch" w:type="character">
    <w:name w:val="msonormal"/>
    <w:basedOn w:val="Style_4_ch"/>
    <w:link w:val="Style_44"/>
  </w:style>
  <w:style w:styleId="Style_45" w:type="paragraph">
    <w:name w:val="Неразрешенное упоминание1"/>
    <w:basedOn w:val="Style_25"/>
    <w:link w:val="Style_45_ch"/>
    <w:rPr>
      <w:color w:val="605E5C"/>
      <w:shd w:fill="E1DFDD" w:val="clear"/>
    </w:rPr>
  </w:style>
  <w:style w:styleId="Style_45_ch" w:type="character">
    <w:name w:val="Неразрешенное упоминание1"/>
    <w:basedOn w:val="Style_25_ch"/>
    <w:link w:val="Style_45"/>
    <w:rPr>
      <w:color w:val="605E5C"/>
      <w:shd w:fill="E1DFDD" w:val="clear"/>
    </w:rPr>
  </w:style>
  <w:style w:styleId="Style_46" w:type="paragraph">
    <w:name w:val="xl70"/>
    <w:basedOn w:val="Style_4"/>
    <w:link w:val="Style_46_ch"/>
    <w:pPr>
      <w:spacing w:afterAutospacing="on" w:beforeAutospacing="on"/>
      <w:ind/>
      <w:jc w:val="center"/>
    </w:pPr>
    <w:rPr>
      <w:sz w:val="20"/>
    </w:rPr>
  </w:style>
  <w:style w:styleId="Style_46_ch" w:type="character">
    <w:name w:val="xl70"/>
    <w:basedOn w:val="Style_4_ch"/>
    <w:link w:val="Style_46"/>
    <w:rPr>
      <w:sz w:val="20"/>
    </w:rPr>
  </w:style>
  <w:style w:styleId="Style_47" w:type="paragraph">
    <w:name w:val="Письмо"/>
    <w:basedOn w:val="Style_4"/>
    <w:link w:val="Style_47_ch"/>
    <w:pPr>
      <w:spacing w:line="320" w:lineRule="exact"/>
      <w:ind w:firstLine="720" w:left="0"/>
      <w:jc w:val="both"/>
    </w:pPr>
    <w:rPr>
      <w:sz w:val="28"/>
    </w:rPr>
  </w:style>
  <w:style w:styleId="Style_47_ch" w:type="character">
    <w:name w:val="Письмо"/>
    <w:basedOn w:val="Style_4_ch"/>
    <w:link w:val="Style_47"/>
    <w:rPr>
      <w:sz w:val="28"/>
    </w:rPr>
  </w:style>
  <w:style w:styleId="Style_48" w:type="paragraph">
    <w:name w:val="xl86"/>
    <w:basedOn w:val="Style_4"/>
    <w:link w:val="Style_48_ch"/>
    <w:pPr>
      <w:spacing w:afterAutospacing="on" w:beforeAutospacing="on"/>
      <w:ind/>
      <w:jc w:val="center"/>
    </w:pPr>
    <w:rPr>
      <w:sz w:val="20"/>
    </w:rPr>
  </w:style>
  <w:style w:styleId="Style_48_ch" w:type="character">
    <w:name w:val="xl86"/>
    <w:basedOn w:val="Style_4_ch"/>
    <w:link w:val="Style_48"/>
    <w:rPr>
      <w:sz w:val="20"/>
    </w:rPr>
  </w:style>
  <w:style w:styleId="Style_49" w:type="paragraph">
    <w:name w:val="toc 9"/>
    <w:next w:val="Style_4"/>
    <w:link w:val="Style_4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9_ch" w:type="character">
    <w:name w:val="toc 9"/>
    <w:link w:val="Style_49"/>
    <w:rPr>
      <w:rFonts w:ascii="XO Thames" w:hAnsi="XO Thames"/>
      <w:sz w:val="28"/>
    </w:rPr>
  </w:style>
  <w:style w:styleId="Style_50" w:type="paragraph">
    <w:name w:val="xl71"/>
    <w:basedOn w:val="Style_4"/>
    <w:link w:val="Style_50_ch"/>
    <w:pPr>
      <w:spacing w:afterAutospacing="on" w:beforeAutospacing="on"/>
      <w:ind/>
      <w:jc w:val="center"/>
    </w:pPr>
    <w:rPr>
      <w:color w:val="000000"/>
      <w:sz w:val="20"/>
    </w:rPr>
  </w:style>
  <w:style w:styleId="Style_50_ch" w:type="character">
    <w:name w:val="xl71"/>
    <w:basedOn w:val="Style_4_ch"/>
    <w:link w:val="Style_50"/>
    <w:rPr>
      <w:color w:val="000000"/>
      <w:sz w:val="20"/>
    </w:rPr>
  </w:style>
  <w:style w:styleId="Style_51" w:type="paragraph">
    <w:name w:val="ConsPlusNonformat"/>
    <w:link w:val="Style_51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51_ch" w:type="character">
    <w:name w:val="ConsPlusNonformat"/>
    <w:link w:val="Style_51"/>
    <w:rPr>
      <w:rFonts w:ascii="Courier New" w:hAnsi="Courier New"/>
      <w:sz w:val="20"/>
    </w:rPr>
  </w:style>
  <w:style w:styleId="Style_52" w:type="paragraph">
    <w:name w:val="toc 8"/>
    <w:next w:val="Style_4"/>
    <w:link w:val="Style_5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2_ch" w:type="character">
    <w:name w:val="toc 8"/>
    <w:link w:val="Style_52"/>
    <w:rPr>
      <w:rFonts w:ascii="XO Thames" w:hAnsi="XO Thames"/>
      <w:sz w:val="28"/>
    </w:rPr>
  </w:style>
  <w:style w:styleId="Style_53" w:type="paragraph">
    <w:name w:val="xl84"/>
    <w:basedOn w:val="Style_4"/>
    <w:link w:val="Style_53_ch"/>
    <w:pPr>
      <w:spacing w:afterAutospacing="on" w:beforeAutospacing="on"/>
      <w:ind/>
      <w:jc w:val="center"/>
    </w:pPr>
    <w:rPr>
      <w:sz w:val="20"/>
    </w:rPr>
  </w:style>
  <w:style w:styleId="Style_53_ch" w:type="character">
    <w:name w:val="xl84"/>
    <w:basedOn w:val="Style_4_ch"/>
    <w:link w:val="Style_53"/>
    <w:rPr>
      <w:sz w:val="20"/>
    </w:rPr>
  </w:style>
  <w:style w:styleId="Style_54" w:type="paragraph">
    <w:name w:val="ConsPlusCell"/>
    <w:link w:val="Style_5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54_ch" w:type="character">
    <w:name w:val="ConsPlusCell"/>
    <w:link w:val="Style_54"/>
    <w:rPr>
      <w:rFonts w:ascii="Courier New" w:hAnsi="Courier New"/>
      <w:sz w:val="20"/>
    </w:rPr>
  </w:style>
  <w:style w:styleId="Style_55" w:type="paragraph">
    <w:name w:val="xl81"/>
    <w:basedOn w:val="Style_4"/>
    <w:link w:val="Style_55_ch"/>
    <w:pPr>
      <w:spacing w:afterAutospacing="on" w:beforeAutospacing="on"/>
      <w:ind/>
      <w:jc w:val="center"/>
    </w:pPr>
    <w:rPr>
      <w:sz w:val="20"/>
    </w:rPr>
  </w:style>
  <w:style w:styleId="Style_55_ch" w:type="character">
    <w:name w:val="xl81"/>
    <w:basedOn w:val="Style_4_ch"/>
    <w:link w:val="Style_55"/>
    <w:rPr>
      <w:sz w:val="20"/>
    </w:rPr>
  </w:style>
  <w:style w:styleId="Style_56" w:type="paragraph">
    <w:name w:val="toc 5"/>
    <w:next w:val="Style_4"/>
    <w:link w:val="Style_5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6_ch" w:type="character">
    <w:name w:val="toc 5"/>
    <w:link w:val="Style_56"/>
    <w:rPr>
      <w:rFonts w:ascii="XO Thames" w:hAnsi="XO Thames"/>
      <w:sz w:val="28"/>
    </w:rPr>
  </w:style>
  <w:style w:styleId="Style_57" w:type="paragraph">
    <w:name w:val="xl82"/>
    <w:basedOn w:val="Style_4"/>
    <w:link w:val="Style_57_ch"/>
    <w:pPr>
      <w:spacing w:afterAutospacing="on" w:beforeAutospacing="on"/>
      <w:ind/>
      <w:jc w:val="center"/>
    </w:pPr>
    <w:rPr>
      <w:b w:val="1"/>
      <w:sz w:val="20"/>
    </w:rPr>
  </w:style>
  <w:style w:styleId="Style_57_ch" w:type="character">
    <w:name w:val="xl82"/>
    <w:basedOn w:val="Style_4_ch"/>
    <w:link w:val="Style_57"/>
    <w:rPr>
      <w:b w:val="1"/>
      <w:sz w:val="20"/>
    </w:rPr>
  </w:style>
  <w:style w:styleId="Style_58" w:type="paragraph">
    <w:name w:val="xl85"/>
    <w:basedOn w:val="Style_4"/>
    <w:link w:val="Style_58_ch"/>
    <w:pPr>
      <w:spacing w:afterAutospacing="on" w:beforeAutospacing="on"/>
      <w:ind/>
      <w:jc w:val="center"/>
    </w:pPr>
    <w:rPr>
      <w:sz w:val="20"/>
    </w:rPr>
  </w:style>
  <w:style w:styleId="Style_58_ch" w:type="character">
    <w:name w:val="xl85"/>
    <w:basedOn w:val="Style_4_ch"/>
    <w:link w:val="Style_58"/>
    <w:rPr>
      <w:sz w:val="20"/>
    </w:rPr>
  </w:style>
  <w:style w:styleId="Style_59" w:type="paragraph">
    <w:name w:val="xl79"/>
    <w:basedOn w:val="Style_4"/>
    <w:link w:val="Style_59_ch"/>
    <w:pPr>
      <w:spacing w:afterAutospacing="on" w:beforeAutospacing="on"/>
      <w:ind/>
      <w:jc w:val="center"/>
    </w:pPr>
    <w:rPr>
      <w:color w:val="000000"/>
      <w:sz w:val="20"/>
    </w:rPr>
  </w:style>
  <w:style w:styleId="Style_59_ch" w:type="character">
    <w:name w:val="xl79"/>
    <w:basedOn w:val="Style_4_ch"/>
    <w:link w:val="Style_59"/>
    <w:rPr>
      <w:color w:val="000000"/>
      <w:sz w:val="20"/>
    </w:rPr>
  </w:style>
  <w:style w:styleId="Style_60" w:type="paragraph">
    <w:name w:val="Subtitle"/>
    <w:next w:val="Style_4"/>
    <w:link w:val="Style_6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0_ch" w:type="character">
    <w:name w:val="Subtitle"/>
    <w:link w:val="Style_60"/>
    <w:rPr>
      <w:rFonts w:ascii="XO Thames" w:hAnsi="XO Thames"/>
      <w:i w:val="1"/>
      <w:sz w:val="24"/>
    </w:rPr>
  </w:style>
  <w:style w:styleId="Style_61" w:type="paragraph">
    <w:name w:val="xl73"/>
    <w:basedOn w:val="Style_4"/>
    <w:link w:val="Style_61_ch"/>
    <w:pPr>
      <w:spacing w:afterAutospacing="on" w:beforeAutospacing="on"/>
      <w:ind/>
      <w:jc w:val="center"/>
    </w:pPr>
    <w:rPr>
      <w:sz w:val="20"/>
    </w:rPr>
  </w:style>
  <w:style w:styleId="Style_61_ch" w:type="character">
    <w:name w:val="xl73"/>
    <w:basedOn w:val="Style_4_ch"/>
    <w:link w:val="Style_61"/>
    <w:rPr>
      <w:sz w:val="20"/>
    </w:rPr>
  </w:style>
  <w:style w:styleId="Style_62" w:type="paragraph">
    <w:name w:val="Title"/>
    <w:next w:val="Style_4"/>
    <w:link w:val="Style_6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2_ch" w:type="character">
    <w:name w:val="Title"/>
    <w:link w:val="Style_62"/>
    <w:rPr>
      <w:rFonts w:ascii="XO Thames" w:hAnsi="XO Thames"/>
      <w:b w:val="1"/>
      <w:caps w:val="1"/>
      <w:sz w:val="40"/>
    </w:rPr>
  </w:style>
  <w:style w:styleId="Style_63" w:type="paragraph">
    <w:name w:val="heading 4"/>
    <w:next w:val="Style_4"/>
    <w:link w:val="Style_6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3_ch" w:type="character">
    <w:name w:val="heading 4"/>
    <w:link w:val="Style_63"/>
    <w:rPr>
      <w:rFonts w:ascii="XO Thames" w:hAnsi="XO Thames"/>
      <w:b w:val="1"/>
      <w:sz w:val="24"/>
    </w:rPr>
  </w:style>
  <w:style w:styleId="Style_64" w:type="paragraph">
    <w:name w:val="xl80"/>
    <w:basedOn w:val="Style_4"/>
    <w:link w:val="Style_64_ch"/>
    <w:pPr>
      <w:spacing w:afterAutospacing="on" w:beforeAutospacing="on"/>
      <w:ind/>
      <w:jc w:val="center"/>
    </w:pPr>
    <w:rPr>
      <w:sz w:val="20"/>
    </w:rPr>
  </w:style>
  <w:style w:styleId="Style_64_ch" w:type="character">
    <w:name w:val="xl80"/>
    <w:basedOn w:val="Style_4_ch"/>
    <w:link w:val="Style_64"/>
    <w:rPr>
      <w:sz w:val="20"/>
    </w:rPr>
  </w:style>
  <w:style w:styleId="Style_65" w:type="paragraph">
    <w:name w:val="heading 2"/>
    <w:next w:val="Style_4"/>
    <w:link w:val="Style_6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5_ch" w:type="character">
    <w:name w:val="heading 2"/>
    <w:link w:val="Style_65"/>
    <w:rPr>
      <w:rFonts w:ascii="XO Thames" w:hAnsi="XO Thames"/>
      <w:b w:val="1"/>
      <w:sz w:val="28"/>
    </w:rPr>
  </w:style>
  <w:style w:styleId="Style_66" w:type="paragraph">
    <w:name w:val="xl78"/>
    <w:basedOn w:val="Style_4"/>
    <w:link w:val="Style_66_ch"/>
    <w:pPr>
      <w:spacing w:afterAutospacing="on" w:beforeAutospacing="on"/>
      <w:ind/>
      <w:jc w:val="center"/>
    </w:pPr>
    <w:rPr>
      <w:color w:val="000000"/>
      <w:sz w:val="20"/>
    </w:rPr>
  </w:style>
  <w:style w:styleId="Style_66_ch" w:type="character">
    <w:name w:val="xl78"/>
    <w:basedOn w:val="Style_4_ch"/>
    <w:link w:val="Style_66"/>
    <w:rPr>
      <w:color w:val="000000"/>
      <w:sz w:val="20"/>
    </w:rPr>
  </w:style>
  <w:style w:styleId="Style_67" w:type="paragraph">
    <w:name w:val="xl77"/>
    <w:basedOn w:val="Style_4"/>
    <w:link w:val="Style_67_ch"/>
    <w:pPr>
      <w:spacing w:afterAutospacing="on" w:beforeAutospacing="on"/>
      <w:ind/>
      <w:jc w:val="center"/>
    </w:pPr>
    <w:rPr>
      <w:sz w:val="20"/>
    </w:rPr>
  </w:style>
  <w:style w:styleId="Style_67_ch" w:type="character">
    <w:name w:val="xl77"/>
    <w:basedOn w:val="Style_4_ch"/>
    <w:link w:val="Style_67"/>
    <w:rPr>
      <w:sz w:val="20"/>
    </w:rPr>
  </w:style>
  <w:style w:styleId="Style_68" w:type="paragraph">
    <w:name w:val="Balloon Text"/>
    <w:basedOn w:val="Style_4"/>
    <w:link w:val="Style_68_ch"/>
    <w:rPr>
      <w:rFonts w:ascii="Tahoma" w:hAnsi="Tahoma"/>
      <w:sz w:val="16"/>
    </w:rPr>
  </w:style>
  <w:style w:styleId="Style_68_ch" w:type="character">
    <w:name w:val="Balloon Text"/>
    <w:basedOn w:val="Style_4_ch"/>
    <w:link w:val="Style_68"/>
    <w:rPr>
      <w:rFonts w:ascii="Tahoma" w:hAnsi="Tahoma"/>
      <w:sz w:val="16"/>
    </w:rPr>
  </w:style>
  <w:style w:default="1" w:styleId="Style_6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69"/>
    <w:pPr>
      <w:spacing w:after="0" w:line="240" w:lineRule="auto"/>
      <w:ind/>
    </w:pPr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2023-09-19T07:31:45Z</dcterms:modified>
</cp:coreProperties>
</file>