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56D8" w:rsidRDefault="001556D8">
      <w:pPr>
        <w:pStyle w:val="a7"/>
        <w:rPr>
          <w:b w:val="0"/>
          <w:szCs w:val="28"/>
        </w:rPr>
      </w:pPr>
    </w:p>
    <w:p w:rsidR="00D628CC" w:rsidRPr="00D817B9" w:rsidRDefault="00D628CC" w:rsidP="00D628CC">
      <w:pPr>
        <w:jc w:val="center"/>
        <w:rPr>
          <w:sz w:val="24"/>
          <w:szCs w:val="24"/>
        </w:rPr>
      </w:pPr>
      <w:r w:rsidRPr="00D817B9">
        <w:rPr>
          <w:sz w:val="24"/>
          <w:szCs w:val="24"/>
        </w:rPr>
        <w:t>Российская Федерация</w:t>
      </w:r>
    </w:p>
    <w:p w:rsidR="00D628CC" w:rsidRPr="00D817B9" w:rsidRDefault="00D628CC" w:rsidP="00D628CC">
      <w:pPr>
        <w:jc w:val="center"/>
        <w:rPr>
          <w:sz w:val="24"/>
          <w:szCs w:val="24"/>
        </w:rPr>
      </w:pPr>
      <w:r w:rsidRPr="00D817B9">
        <w:rPr>
          <w:sz w:val="24"/>
          <w:szCs w:val="24"/>
        </w:rPr>
        <w:t>Ростовская  область  Сальский район</w:t>
      </w:r>
    </w:p>
    <w:p w:rsidR="00D628CC" w:rsidRPr="00D817B9" w:rsidRDefault="00D628CC" w:rsidP="00D628CC">
      <w:pPr>
        <w:jc w:val="center"/>
        <w:rPr>
          <w:sz w:val="24"/>
          <w:szCs w:val="24"/>
        </w:rPr>
      </w:pPr>
      <w:r w:rsidRPr="00D817B9">
        <w:rPr>
          <w:sz w:val="24"/>
          <w:szCs w:val="24"/>
        </w:rPr>
        <w:t>Администрация  Гигантовского  сельского  поселения</w:t>
      </w:r>
    </w:p>
    <w:p w:rsidR="00D628CC" w:rsidRPr="00A85E2C" w:rsidRDefault="00D628CC" w:rsidP="00D628CC">
      <w:pPr>
        <w:rPr>
          <w:b/>
          <w:sz w:val="28"/>
          <w:szCs w:val="28"/>
        </w:rPr>
      </w:pPr>
      <w:r w:rsidRPr="00A85E2C">
        <w:rPr>
          <w:b/>
          <w:sz w:val="28"/>
          <w:szCs w:val="28"/>
        </w:rPr>
        <w:t>_________________________________________________________________</w:t>
      </w:r>
    </w:p>
    <w:p w:rsidR="00D628CC" w:rsidRPr="00A85E2C" w:rsidRDefault="00D628CC" w:rsidP="00D628CC">
      <w:pPr>
        <w:jc w:val="center"/>
        <w:rPr>
          <w:b/>
          <w:sz w:val="28"/>
          <w:szCs w:val="28"/>
        </w:rPr>
      </w:pPr>
    </w:p>
    <w:p w:rsidR="00D628CC" w:rsidRPr="00A85E2C" w:rsidRDefault="00D628CC" w:rsidP="00D628CC">
      <w:pPr>
        <w:jc w:val="center"/>
        <w:rPr>
          <w:b/>
          <w:sz w:val="28"/>
          <w:szCs w:val="28"/>
        </w:rPr>
      </w:pPr>
      <w:r w:rsidRPr="00A85E2C">
        <w:rPr>
          <w:b/>
          <w:sz w:val="28"/>
          <w:szCs w:val="28"/>
        </w:rPr>
        <w:t>ПОСТАНОВЛЕНИЕ</w:t>
      </w:r>
    </w:p>
    <w:p w:rsidR="00D628CC" w:rsidRPr="00A85E2C" w:rsidRDefault="00D628CC" w:rsidP="00D628CC">
      <w:pPr>
        <w:rPr>
          <w:sz w:val="28"/>
          <w:szCs w:val="28"/>
        </w:rPr>
      </w:pPr>
    </w:p>
    <w:p w:rsidR="00D628CC" w:rsidRPr="00A85E2C" w:rsidRDefault="00E71DF9" w:rsidP="00D628CC">
      <w:pPr>
        <w:rPr>
          <w:sz w:val="28"/>
          <w:szCs w:val="28"/>
        </w:rPr>
      </w:pPr>
      <w:r>
        <w:rPr>
          <w:sz w:val="28"/>
          <w:szCs w:val="28"/>
          <w:u w:val="single"/>
        </w:rPr>
        <w:t xml:space="preserve">07.10.2016 </w:t>
      </w:r>
      <w:r w:rsidR="00D628CC">
        <w:rPr>
          <w:sz w:val="28"/>
          <w:szCs w:val="28"/>
          <w:u w:val="single"/>
        </w:rPr>
        <w:t xml:space="preserve"> </w:t>
      </w:r>
      <w:r w:rsidR="00D628CC" w:rsidRPr="007D7C4C">
        <w:rPr>
          <w:sz w:val="28"/>
          <w:szCs w:val="28"/>
          <w:u w:val="single"/>
        </w:rPr>
        <w:t>г.</w:t>
      </w:r>
      <w:r w:rsidR="00D628CC" w:rsidRPr="00AE7C25">
        <w:rPr>
          <w:sz w:val="28"/>
          <w:szCs w:val="28"/>
        </w:rPr>
        <w:t xml:space="preserve">  </w:t>
      </w:r>
      <w:r w:rsidR="00D628CC" w:rsidRPr="00A85E2C">
        <w:rPr>
          <w:b/>
          <w:sz w:val="28"/>
          <w:szCs w:val="28"/>
        </w:rPr>
        <w:t xml:space="preserve">                                                                            </w:t>
      </w:r>
      <w:r w:rsidR="00D628CC">
        <w:rPr>
          <w:b/>
          <w:sz w:val="28"/>
          <w:szCs w:val="28"/>
        </w:rPr>
        <w:t xml:space="preserve">         </w:t>
      </w:r>
      <w:r w:rsidR="00D628CC" w:rsidRPr="00A85E2C">
        <w:rPr>
          <w:b/>
          <w:sz w:val="28"/>
          <w:szCs w:val="28"/>
        </w:rPr>
        <w:t xml:space="preserve">     </w:t>
      </w:r>
      <w:r w:rsidR="00D628CC" w:rsidRPr="007D7C4C">
        <w:rPr>
          <w:sz w:val="28"/>
          <w:szCs w:val="28"/>
          <w:u w:val="single"/>
        </w:rPr>
        <w:t xml:space="preserve">№ </w:t>
      </w:r>
      <w:r>
        <w:rPr>
          <w:sz w:val="28"/>
          <w:szCs w:val="28"/>
          <w:u w:val="single"/>
        </w:rPr>
        <w:t>276</w:t>
      </w:r>
    </w:p>
    <w:p w:rsidR="00D628CC" w:rsidRPr="00A85E2C" w:rsidRDefault="00D628CC" w:rsidP="00D628CC">
      <w:pPr>
        <w:rPr>
          <w:sz w:val="28"/>
          <w:szCs w:val="28"/>
        </w:rPr>
      </w:pPr>
    </w:p>
    <w:p w:rsidR="00D628CC" w:rsidRPr="00D817B9" w:rsidRDefault="00D628CC" w:rsidP="00D628CC">
      <w:pPr>
        <w:jc w:val="center"/>
        <w:rPr>
          <w:sz w:val="24"/>
          <w:szCs w:val="24"/>
        </w:rPr>
      </w:pPr>
      <w:r w:rsidRPr="00D817B9">
        <w:rPr>
          <w:sz w:val="24"/>
          <w:szCs w:val="24"/>
        </w:rPr>
        <w:t>п. Гигант</w:t>
      </w:r>
    </w:p>
    <w:p w:rsidR="00D628CC" w:rsidRPr="001B1275" w:rsidRDefault="00D628CC" w:rsidP="00D628CC">
      <w:pPr>
        <w:shd w:val="clear" w:color="auto" w:fill="FFFFFF"/>
        <w:ind w:right="4416"/>
        <w:rPr>
          <w:sz w:val="24"/>
          <w:szCs w:val="24"/>
        </w:rPr>
      </w:pPr>
    </w:p>
    <w:p w:rsidR="00D628CC" w:rsidRPr="00D628CC" w:rsidRDefault="00D628CC" w:rsidP="00D628CC">
      <w:pPr>
        <w:jc w:val="both"/>
        <w:rPr>
          <w:sz w:val="26"/>
          <w:szCs w:val="26"/>
        </w:rPr>
      </w:pPr>
      <w:r w:rsidRPr="00D628CC">
        <w:rPr>
          <w:sz w:val="26"/>
          <w:szCs w:val="26"/>
        </w:rPr>
        <w:t xml:space="preserve">«Об утверждении антикоррупционного </w:t>
      </w:r>
    </w:p>
    <w:p w:rsidR="00D628CC" w:rsidRPr="00D628CC" w:rsidRDefault="00D628CC" w:rsidP="00D628CC">
      <w:pPr>
        <w:jc w:val="both"/>
        <w:rPr>
          <w:sz w:val="26"/>
          <w:szCs w:val="26"/>
        </w:rPr>
      </w:pPr>
      <w:r w:rsidRPr="00D628CC">
        <w:rPr>
          <w:sz w:val="26"/>
          <w:szCs w:val="26"/>
        </w:rPr>
        <w:t xml:space="preserve">стандарта в сфере деятельности </w:t>
      </w:r>
    </w:p>
    <w:p w:rsidR="00D628CC" w:rsidRPr="00D628CC" w:rsidRDefault="00D628CC" w:rsidP="00D628CC">
      <w:pPr>
        <w:jc w:val="both"/>
        <w:rPr>
          <w:sz w:val="26"/>
          <w:szCs w:val="26"/>
        </w:rPr>
      </w:pPr>
      <w:r w:rsidRPr="00D628CC">
        <w:rPr>
          <w:sz w:val="26"/>
          <w:szCs w:val="26"/>
        </w:rPr>
        <w:t xml:space="preserve">Администрации  </w:t>
      </w:r>
      <w:r>
        <w:rPr>
          <w:sz w:val="26"/>
          <w:szCs w:val="26"/>
        </w:rPr>
        <w:t>Гигантовского</w:t>
      </w:r>
    </w:p>
    <w:p w:rsidR="00D628CC" w:rsidRPr="00D628CC" w:rsidRDefault="00D628CC" w:rsidP="00D628CC">
      <w:pPr>
        <w:jc w:val="both"/>
        <w:rPr>
          <w:sz w:val="26"/>
          <w:szCs w:val="26"/>
        </w:rPr>
      </w:pPr>
      <w:r w:rsidRPr="00D628CC">
        <w:rPr>
          <w:sz w:val="26"/>
          <w:szCs w:val="26"/>
        </w:rPr>
        <w:t>сельского поселения»</w:t>
      </w:r>
    </w:p>
    <w:p w:rsidR="00D628CC" w:rsidRPr="00D628CC" w:rsidRDefault="00D628CC" w:rsidP="00D628CC">
      <w:pPr>
        <w:ind w:right="4531"/>
        <w:jc w:val="both"/>
        <w:rPr>
          <w:bCs/>
          <w:sz w:val="26"/>
          <w:szCs w:val="26"/>
        </w:rPr>
      </w:pPr>
      <w:r w:rsidRPr="00D628CC">
        <w:rPr>
          <w:bCs/>
          <w:sz w:val="26"/>
          <w:szCs w:val="26"/>
        </w:rPr>
        <w:t xml:space="preserve"> </w:t>
      </w:r>
    </w:p>
    <w:p w:rsidR="00D628CC" w:rsidRPr="00D628CC" w:rsidRDefault="00D628CC" w:rsidP="00D628CC">
      <w:pPr>
        <w:ind w:right="4531"/>
        <w:jc w:val="both"/>
        <w:rPr>
          <w:sz w:val="26"/>
          <w:szCs w:val="26"/>
        </w:rPr>
      </w:pPr>
    </w:p>
    <w:p w:rsidR="00D628CC" w:rsidRDefault="00D628CC" w:rsidP="00D628CC">
      <w:pPr>
        <w:autoSpaceDE w:val="0"/>
        <w:autoSpaceDN w:val="0"/>
        <w:adjustRightInd w:val="0"/>
        <w:ind w:firstLine="708"/>
        <w:jc w:val="both"/>
        <w:outlineLvl w:val="0"/>
        <w:rPr>
          <w:sz w:val="26"/>
          <w:szCs w:val="26"/>
        </w:rPr>
      </w:pPr>
      <w:r w:rsidRPr="00D628CC">
        <w:rPr>
          <w:sz w:val="26"/>
          <w:szCs w:val="26"/>
        </w:rPr>
        <w:t>Во исполнение Закона Российской Федерации от 25.12.2008 N 273-ФЗ "О противодействии коррупции", Областного закона  №</w:t>
      </w:r>
      <w:r>
        <w:rPr>
          <w:sz w:val="26"/>
          <w:szCs w:val="26"/>
        </w:rPr>
        <w:t xml:space="preserve"> </w:t>
      </w:r>
      <w:r w:rsidRPr="00D628CC">
        <w:rPr>
          <w:sz w:val="26"/>
          <w:szCs w:val="26"/>
        </w:rPr>
        <w:t xml:space="preserve">218–ЗС от 12.05.2009 "О противодействии коррупции в Ростовской области", в целях совершенствования деятельности Администрации </w:t>
      </w:r>
      <w:r>
        <w:rPr>
          <w:sz w:val="26"/>
          <w:szCs w:val="26"/>
        </w:rPr>
        <w:t>Гигантовского</w:t>
      </w:r>
      <w:r w:rsidRPr="00D628CC">
        <w:rPr>
          <w:sz w:val="26"/>
          <w:szCs w:val="26"/>
        </w:rPr>
        <w:t xml:space="preserve"> сельского поселения, Администрация </w:t>
      </w:r>
      <w:r>
        <w:rPr>
          <w:sz w:val="26"/>
          <w:szCs w:val="26"/>
        </w:rPr>
        <w:t xml:space="preserve">Гигантовского </w:t>
      </w:r>
      <w:r w:rsidRPr="00D628CC">
        <w:rPr>
          <w:sz w:val="26"/>
          <w:szCs w:val="26"/>
        </w:rPr>
        <w:t xml:space="preserve"> сельского поселения </w:t>
      </w:r>
    </w:p>
    <w:p w:rsidR="00D628CC" w:rsidRPr="00D628CC" w:rsidRDefault="00D628CC" w:rsidP="00D628CC">
      <w:pPr>
        <w:autoSpaceDE w:val="0"/>
        <w:autoSpaceDN w:val="0"/>
        <w:adjustRightInd w:val="0"/>
        <w:ind w:firstLine="708"/>
        <w:jc w:val="center"/>
        <w:outlineLvl w:val="0"/>
        <w:rPr>
          <w:sz w:val="26"/>
          <w:szCs w:val="26"/>
        </w:rPr>
      </w:pPr>
      <w:r w:rsidRPr="00D628CC">
        <w:rPr>
          <w:sz w:val="26"/>
          <w:szCs w:val="26"/>
        </w:rPr>
        <w:t>п о с т а н о в л я е т:</w:t>
      </w:r>
    </w:p>
    <w:p w:rsidR="00D628CC" w:rsidRPr="00D628CC" w:rsidRDefault="00D628CC" w:rsidP="00D628CC">
      <w:pPr>
        <w:jc w:val="both"/>
        <w:rPr>
          <w:sz w:val="26"/>
          <w:szCs w:val="26"/>
        </w:rPr>
      </w:pPr>
    </w:p>
    <w:p w:rsidR="00D628CC" w:rsidRPr="00D628CC" w:rsidRDefault="00D628CC" w:rsidP="00D628CC">
      <w:pPr>
        <w:numPr>
          <w:ilvl w:val="0"/>
          <w:numId w:val="4"/>
        </w:numPr>
        <w:ind w:left="0" w:firstLine="426"/>
        <w:jc w:val="both"/>
        <w:rPr>
          <w:sz w:val="26"/>
          <w:szCs w:val="26"/>
        </w:rPr>
      </w:pPr>
      <w:r w:rsidRPr="00D628CC">
        <w:rPr>
          <w:sz w:val="26"/>
          <w:szCs w:val="26"/>
        </w:rPr>
        <w:t xml:space="preserve">Утвердить </w:t>
      </w:r>
      <w:r w:rsidRPr="00D628CC">
        <w:rPr>
          <w:rStyle w:val="highlight"/>
          <w:bCs/>
          <w:sz w:val="26"/>
          <w:szCs w:val="26"/>
        </w:rPr>
        <w:t>антикоррупционн</w:t>
      </w:r>
      <w:r>
        <w:rPr>
          <w:rStyle w:val="highlight"/>
          <w:bCs/>
          <w:sz w:val="26"/>
          <w:szCs w:val="26"/>
        </w:rPr>
        <w:t>ы</w:t>
      </w:r>
      <w:r w:rsidRPr="00D628CC">
        <w:rPr>
          <w:rStyle w:val="highlight"/>
          <w:bCs/>
          <w:sz w:val="26"/>
          <w:szCs w:val="26"/>
        </w:rPr>
        <w:t>й </w:t>
      </w:r>
      <w:r>
        <w:rPr>
          <w:rStyle w:val="highlight"/>
          <w:bCs/>
          <w:sz w:val="26"/>
          <w:szCs w:val="26"/>
        </w:rPr>
        <w:t xml:space="preserve"> </w:t>
      </w:r>
      <w:r w:rsidRPr="00D628CC">
        <w:rPr>
          <w:rStyle w:val="highlight"/>
          <w:bCs/>
          <w:sz w:val="26"/>
          <w:szCs w:val="26"/>
        </w:rPr>
        <w:t>стандарт</w:t>
      </w:r>
      <w:r w:rsidRPr="00D628CC">
        <w:rPr>
          <w:bCs/>
          <w:sz w:val="26"/>
          <w:szCs w:val="26"/>
        </w:rPr>
        <w:t xml:space="preserve"> </w:t>
      </w:r>
      <w:r w:rsidRPr="00D628CC">
        <w:rPr>
          <w:rStyle w:val="highlight"/>
          <w:bCs/>
          <w:sz w:val="26"/>
          <w:szCs w:val="26"/>
        </w:rPr>
        <w:t>в </w:t>
      </w:r>
      <w:r w:rsidRPr="00D628CC">
        <w:rPr>
          <w:bCs/>
          <w:sz w:val="26"/>
          <w:szCs w:val="26"/>
        </w:rPr>
        <w:t xml:space="preserve"> </w:t>
      </w:r>
      <w:r w:rsidRPr="00D628CC">
        <w:rPr>
          <w:rStyle w:val="highlight"/>
          <w:bCs/>
          <w:sz w:val="26"/>
          <w:szCs w:val="26"/>
        </w:rPr>
        <w:t>сфере </w:t>
      </w:r>
      <w:r w:rsidRPr="00D628CC">
        <w:rPr>
          <w:bCs/>
          <w:sz w:val="26"/>
          <w:szCs w:val="26"/>
        </w:rPr>
        <w:t xml:space="preserve"> </w:t>
      </w:r>
      <w:r w:rsidRPr="00D628CC">
        <w:rPr>
          <w:sz w:val="26"/>
          <w:szCs w:val="26"/>
        </w:rPr>
        <w:t xml:space="preserve">деятельности                           Администрации  </w:t>
      </w:r>
      <w:r>
        <w:rPr>
          <w:sz w:val="26"/>
          <w:szCs w:val="26"/>
        </w:rPr>
        <w:t>Гигантовского</w:t>
      </w:r>
      <w:r w:rsidRPr="00D628CC">
        <w:rPr>
          <w:sz w:val="26"/>
          <w:szCs w:val="26"/>
        </w:rPr>
        <w:t xml:space="preserve">  сельского поселения</w:t>
      </w:r>
      <w:r w:rsidRPr="00D628CC">
        <w:rPr>
          <w:rStyle w:val="highlight"/>
          <w:bCs/>
          <w:sz w:val="26"/>
          <w:szCs w:val="26"/>
        </w:rPr>
        <w:t> </w:t>
      </w:r>
      <w:r w:rsidRPr="00D628CC">
        <w:rPr>
          <w:sz w:val="26"/>
          <w:szCs w:val="26"/>
        </w:rPr>
        <w:t xml:space="preserve"> (приложение № 1).</w:t>
      </w:r>
    </w:p>
    <w:p w:rsidR="00D628CC" w:rsidRPr="00D628CC" w:rsidRDefault="00D628CC" w:rsidP="00D628CC">
      <w:pPr>
        <w:pStyle w:val="ConsPlusNormal"/>
        <w:widowControl/>
        <w:ind w:firstLine="0"/>
        <w:jc w:val="both"/>
        <w:rPr>
          <w:rFonts w:ascii="Times New Roman" w:hAnsi="Times New Roman"/>
          <w:sz w:val="26"/>
          <w:szCs w:val="26"/>
        </w:rPr>
      </w:pPr>
      <w:r w:rsidRPr="00D628CC">
        <w:rPr>
          <w:rFonts w:ascii="Times New Roman" w:hAnsi="Times New Roman"/>
          <w:sz w:val="26"/>
          <w:szCs w:val="26"/>
        </w:rPr>
        <w:t xml:space="preserve">     2. </w:t>
      </w:r>
      <w:r>
        <w:rPr>
          <w:rFonts w:ascii="Times New Roman" w:hAnsi="Times New Roman"/>
          <w:sz w:val="26"/>
          <w:szCs w:val="26"/>
        </w:rPr>
        <w:t>Ведущему</w:t>
      </w:r>
      <w:r w:rsidRPr="00D628CC">
        <w:rPr>
          <w:rFonts w:ascii="Times New Roman" w:hAnsi="Times New Roman"/>
          <w:sz w:val="26"/>
          <w:szCs w:val="26"/>
        </w:rPr>
        <w:t xml:space="preserve"> специалисту</w:t>
      </w:r>
      <w:r>
        <w:rPr>
          <w:rFonts w:ascii="Times New Roman" w:hAnsi="Times New Roman"/>
          <w:sz w:val="26"/>
          <w:szCs w:val="26"/>
        </w:rPr>
        <w:t xml:space="preserve"> по кадровой работе</w:t>
      </w:r>
      <w:r w:rsidRPr="00D628CC">
        <w:rPr>
          <w:rFonts w:ascii="Times New Roman" w:hAnsi="Times New Roman"/>
          <w:sz w:val="26"/>
          <w:szCs w:val="26"/>
        </w:rPr>
        <w:t xml:space="preserve"> Администрации </w:t>
      </w:r>
      <w:r>
        <w:rPr>
          <w:rFonts w:ascii="Times New Roman" w:hAnsi="Times New Roman"/>
          <w:sz w:val="26"/>
          <w:szCs w:val="26"/>
        </w:rPr>
        <w:t>Гигантовского</w:t>
      </w:r>
      <w:r w:rsidRPr="00D628CC">
        <w:rPr>
          <w:rFonts w:ascii="Times New Roman" w:hAnsi="Times New Roman"/>
          <w:sz w:val="26"/>
          <w:szCs w:val="26"/>
        </w:rPr>
        <w:t xml:space="preserve"> сельского поселения  довести настоящее постановление до сведения  служащих, замещающих должности муниципальной службы Администрации </w:t>
      </w:r>
      <w:r>
        <w:rPr>
          <w:rFonts w:ascii="Times New Roman" w:hAnsi="Times New Roman"/>
          <w:sz w:val="26"/>
          <w:szCs w:val="26"/>
        </w:rPr>
        <w:t>Гигантовского</w:t>
      </w:r>
      <w:r w:rsidRPr="00D628CC">
        <w:rPr>
          <w:rFonts w:ascii="Times New Roman" w:hAnsi="Times New Roman"/>
          <w:sz w:val="26"/>
          <w:szCs w:val="26"/>
        </w:rPr>
        <w:t xml:space="preserve"> сельского поселения</w:t>
      </w:r>
      <w:r>
        <w:rPr>
          <w:rFonts w:ascii="Times New Roman" w:hAnsi="Times New Roman"/>
          <w:sz w:val="26"/>
          <w:szCs w:val="26"/>
        </w:rPr>
        <w:t xml:space="preserve">. </w:t>
      </w:r>
      <w:r w:rsidRPr="00D628CC">
        <w:rPr>
          <w:rFonts w:ascii="Times New Roman" w:hAnsi="Times New Roman"/>
          <w:sz w:val="26"/>
          <w:szCs w:val="26"/>
        </w:rPr>
        <w:t>( приложение №</w:t>
      </w:r>
      <w:r>
        <w:rPr>
          <w:rFonts w:ascii="Times New Roman" w:hAnsi="Times New Roman"/>
          <w:sz w:val="26"/>
          <w:szCs w:val="26"/>
        </w:rPr>
        <w:t xml:space="preserve"> </w:t>
      </w:r>
      <w:r w:rsidRPr="00D628CC">
        <w:rPr>
          <w:rFonts w:ascii="Times New Roman" w:hAnsi="Times New Roman"/>
          <w:sz w:val="26"/>
          <w:szCs w:val="26"/>
        </w:rPr>
        <w:t>2)</w:t>
      </w:r>
    </w:p>
    <w:p w:rsidR="00D628CC" w:rsidRPr="00D628CC" w:rsidRDefault="00D628CC" w:rsidP="00D628CC">
      <w:pPr>
        <w:jc w:val="both"/>
        <w:rPr>
          <w:sz w:val="26"/>
          <w:szCs w:val="26"/>
        </w:rPr>
      </w:pPr>
      <w:r w:rsidRPr="00D628CC">
        <w:rPr>
          <w:sz w:val="26"/>
          <w:szCs w:val="26"/>
        </w:rPr>
        <w:t xml:space="preserve">     3. Постановление  вступает в силу с даты  его официального обнародования на информационных стендах.</w:t>
      </w:r>
    </w:p>
    <w:p w:rsidR="00D628CC" w:rsidRPr="00D628CC" w:rsidRDefault="00D628CC" w:rsidP="00D628CC">
      <w:pPr>
        <w:jc w:val="both"/>
        <w:rPr>
          <w:color w:val="000000"/>
          <w:spacing w:val="-10"/>
          <w:sz w:val="26"/>
          <w:szCs w:val="26"/>
        </w:rPr>
      </w:pPr>
      <w:r w:rsidRPr="00D628CC">
        <w:rPr>
          <w:sz w:val="26"/>
          <w:szCs w:val="26"/>
        </w:rPr>
        <w:t xml:space="preserve">     4.  Контроль за исполнением настоящего постановления оставляю за собой.</w:t>
      </w:r>
    </w:p>
    <w:p w:rsidR="00D628CC" w:rsidRPr="00D628CC" w:rsidRDefault="00D628CC" w:rsidP="00D628CC">
      <w:pPr>
        <w:ind w:firstLine="709"/>
        <w:jc w:val="both"/>
        <w:rPr>
          <w:sz w:val="26"/>
          <w:szCs w:val="26"/>
        </w:rPr>
      </w:pPr>
    </w:p>
    <w:tbl>
      <w:tblPr>
        <w:tblW w:w="18911" w:type="dxa"/>
        <w:tblInd w:w="284" w:type="dxa"/>
        <w:tblLook w:val="04A0"/>
      </w:tblPr>
      <w:tblGrid>
        <w:gridCol w:w="10314"/>
        <w:gridCol w:w="4819"/>
        <w:gridCol w:w="3778"/>
      </w:tblGrid>
      <w:tr w:rsidR="00D628CC" w:rsidRPr="00D628CC" w:rsidTr="00D628CC">
        <w:tc>
          <w:tcPr>
            <w:tcW w:w="10314" w:type="dxa"/>
          </w:tcPr>
          <w:p w:rsidR="00D628CC" w:rsidRPr="00D628CC" w:rsidRDefault="00D628CC" w:rsidP="00D628CC">
            <w:pPr>
              <w:jc w:val="both"/>
              <w:rPr>
                <w:sz w:val="26"/>
                <w:szCs w:val="26"/>
              </w:rPr>
            </w:pPr>
          </w:p>
          <w:p w:rsidR="00D628CC" w:rsidRPr="00D628CC" w:rsidRDefault="00D628CC" w:rsidP="00D628CC">
            <w:pPr>
              <w:jc w:val="both"/>
              <w:rPr>
                <w:sz w:val="26"/>
                <w:szCs w:val="26"/>
              </w:rPr>
            </w:pPr>
          </w:p>
          <w:p w:rsidR="00D628CC" w:rsidRPr="00D628CC" w:rsidRDefault="00D628CC" w:rsidP="00D628CC">
            <w:pPr>
              <w:jc w:val="both"/>
              <w:rPr>
                <w:sz w:val="26"/>
                <w:szCs w:val="26"/>
              </w:rPr>
            </w:pPr>
          </w:p>
          <w:p w:rsidR="00D628CC" w:rsidRPr="00D628CC" w:rsidRDefault="00D628CC" w:rsidP="00D628CC">
            <w:pPr>
              <w:jc w:val="both"/>
              <w:rPr>
                <w:sz w:val="26"/>
                <w:szCs w:val="26"/>
              </w:rPr>
            </w:pPr>
            <w:r w:rsidRPr="00D628CC">
              <w:rPr>
                <w:sz w:val="26"/>
                <w:szCs w:val="26"/>
              </w:rPr>
              <w:t xml:space="preserve">Глава Администрации  </w:t>
            </w:r>
          </w:p>
          <w:p w:rsidR="00D628CC" w:rsidRPr="00D628CC" w:rsidRDefault="00D628CC" w:rsidP="00D628CC">
            <w:pPr>
              <w:ind w:right="-2659"/>
              <w:jc w:val="both"/>
              <w:rPr>
                <w:sz w:val="26"/>
                <w:szCs w:val="26"/>
              </w:rPr>
            </w:pPr>
            <w:r w:rsidRPr="00D628CC">
              <w:rPr>
                <w:sz w:val="26"/>
                <w:szCs w:val="26"/>
              </w:rPr>
              <w:t>Гигантовского</w:t>
            </w:r>
            <w:r w:rsidRPr="00D628CC">
              <w:rPr>
                <w:noProof/>
                <w:sz w:val="26"/>
                <w:szCs w:val="26"/>
              </w:rPr>
              <w:t xml:space="preserve">  </w:t>
            </w:r>
            <w:r w:rsidRPr="00D628CC">
              <w:rPr>
                <w:sz w:val="26"/>
                <w:szCs w:val="26"/>
              </w:rPr>
              <w:t>сельского  поселения</w:t>
            </w:r>
            <w:r w:rsidRPr="00D628CC">
              <w:rPr>
                <w:noProof/>
                <w:sz w:val="26"/>
                <w:szCs w:val="26"/>
              </w:rPr>
              <w:t xml:space="preserve">                                          </w:t>
            </w:r>
            <w:r w:rsidRPr="00D628CC">
              <w:rPr>
                <w:sz w:val="26"/>
                <w:szCs w:val="26"/>
              </w:rPr>
              <w:t>Ю.М. Штельман</w:t>
            </w:r>
            <w:r w:rsidRPr="00D628CC">
              <w:rPr>
                <w:noProof/>
                <w:sz w:val="26"/>
                <w:szCs w:val="26"/>
              </w:rPr>
              <w:t xml:space="preserve">                                             </w:t>
            </w:r>
          </w:p>
          <w:p w:rsidR="00D628CC" w:rsidRPr="00D628CC" w:rsidRDefault="00D628CC" w:rsidP="00D628CC">
            <w:pPr>
              <w:jc w:val="both"/>
              <w:rPr>
                <w:sz w:val="26"/>
                <w:szCs w:val="26"/>
              </w:rPr>
            </w:pPr>
          </w:p>
        </w:tc>
        <w:tc>
          <w:tcPr>
            <w:tcW w:w="4819" w:type="dxa"/>
          </w:tcPr>
          <w:p w:rsidR="00D628CC" w:rsidRPr="00D628CC" w:rsidRDefault="00D628CC" w:rsidP="00D628CC">
            <w:pPr>
              <w:jc w:val="both"/>
              <w:rPr>
                <w:noProof/>
                <w:sz w:val="26"/>
                <w:szCs w:val="26"/>
              </w:rPr>
            </w:pPr>
          </w:p>
          <w:p w:rsidR="00D628CC" w:rsidRPr="00D628CC" w:rsidRDefault="00D628CC" w:rsidP="00D628CC">
            <w:pPr>
              <w:jc w:val="both"/>
              <w:rPr>
                <w:noProof/>
                <w:sz w:val="26"/>
                <w:szCs w:val="26"/>
              </w:rPr>
            </w:pPr>
          </w:p>
          <w:p w:rsidR="00D628CC" w:rsidRPr="00D628CC" w:rsidRDefault="00D628CC" w:rsidP="00D628CC">
            <w:pPr>
              <w:jc w:val="both"/>
              <w:rPr>
                <w:noProof/>
                <w:sz w:val="26"/>
                <w:szCs w:val="26"/>
              </w:rPr>
            </w:pPr>
            <w:r w:rsidRPr="00D628CC">
              <w:rPr>
                <w:noProof/>
                <w:sz w:val="26"/>
                <w:szCs w:val="26"/>
              </w:rPr>
              <w:t xml:space="preserve">           </w:t>
            </w:r>
          </w:p>
        </w:tc>
        <w:tc>
          <w:tcPr>
            <w:tcW w:w="3778" w:type="dxa"/>
          </w:tcPr>
          <w:p w:rsidR="00D628CC" w:rsidRPr="00D628CC" w:rsidRDefault="00D628CC" w:rsidP="00D628CC">
            <w:pPr>
              <w:jc w:val="both"/>
              <w:rPr>
                <w:sz w:val="26"/>
                <w:szCs w:val="26"/>
              </w:rPr>
            </w:pPr>
          </w:p>
          <w:p w:rsidR="00D628CC" w:rsidRPr="00D628CC" w:rsidRDefault="00D628CC" w:rsidP="00D628CC">
            <w:pPr>
              <w:jc w:val="both"/>
              <w:rPr>
                <w:sz w:val="26"/>
                <w:szCs w:val="26"/>
              </w:rPr>
            </w:pPr>
          </w:p>
          <w:p w:rsidR="00D628CC" w:rsidRPr="00D628CC" w:rsidRDefault="00D628CC" w:rsidP="00D628CC">
            <w:pPr>
              <w:jc w:val="both"/>
              <w:rPr>
                <w:sz w:val="26"/>
                <w:szCs w:val="26"/>
              </w:rPr>
            </w:pPr>
          </w:p>
          <w:p w:rsidR="00D628CC" w:rsidRPr="00D628CC" w:rsidRDefault="00D628CC" w:rsidP="00D628CC">
            <w:pPr>
              <w:ind w:right="855"/>
              <w:jc w:val="both"/>
              <w:rPr>
                <w:sz w:val="26"/>
                <w:szCs w:val="26"/>
              </w:rPr>
            </w:pPr>
            <w:r w:rsidRPr="00D628CC">
              <w:rPr>
                <w:sz w:val="26"/>
                <w:szCs w:val="26"/>
              </w:rPr>
              <w:t xml:space="preserve"> </w:t>
            </w:r>
          </w:p>
        </w:tc>
      </w:tr>
    </w:tbl>
    <w:p w:rsidR="00D628CC" w:rsidRDefault="00D628CC" w:rsidP="00D628CC">
      <w:pPr>
        <w:rPr>
          <w:sz w:val="24"/>
          <w:szCs w:val="24"/>
        </w:rPr>
      </w:pPr>
    </w:p>
    <w:p w:rsidR="00D628CC" w:rsidRDefault="00D628CC" w:rsidP="00D628CC">
      <w:pPr>
        <w:rPr>
          <w:sz w:val="24"/>
          <w:szCs w:val="24"/>
        </w:rPr>
      </w:pPr>
    </w:p>
    <w:p w:rsidR="00D628CC" w:rsidRDefault="00D628CC" w:rsidP="00D628CC">
      <w:pPr>
        <w:rPr>
          <w:sz w:val="18"/>
          <w:szCs w:val="18"/>
        </w:rPr>
      </w:pPr>
      <w:r w:rsidRPr="001B1275">
        <w:rPr>
          <w:sz w:val="24"/>
          <w:szCs w:val="24"/>
        </w:rPr>
        <w:t xml:space="preserve"> </w:t>
      </w:r>
      <w:r w:rsidRPr="001B1275">
        <w:rPr>
          <w:sz w:val="18"/>
          <w:szCs w:val="18"/>
        </w:rPr>
        <w:t xml:space="preserve">Подготовил: </w:t>
      </w:r>
      <w:r>
        <w:rPr>
          <w:sz w:val="18"/>
          <w:szCs w:val="18"/>
        </w:rPr>
        <w:t>Кожухова С.Н.</w:t>
      </w:r>
    </w:p>
    <w:p w:rsidR="00D628CC" w:rsidRDefault="00D628CC" w:rsidP="00D628CC">
      <w:pPr>
        <w:rPr>
          <w:sz w:val="18"/>
          <w:szCs w:val="18"/>
        </w:rPr>
      </w:pPr>
    </w:p>
    <w:p w:rsidR="00D628CC" w:rsidRPr="003535C7" w:rsidRDefault="00D628CC" w:rsidP="00D628CC"/>
    <w:p w:rsidR="00D628CC" w:rsidRDefault="00D628CC" w:rsidP="00D628CC">
      <w:pPr>
        <w:jc w:val="right"/>
      </w:pPr>
      <w:r w:rsidRPr="003535C7">
        <w:t xml:space="preserve">                                                                                                         </w:t>
      </w:r>
    </w:p>
    <w:p w:rsidR="00D628CC" w:rsidRDefault="00D628CC" w:rsidP="00D628CC">
      <w:pPr>
        <w:jc w:val="right"/>
      </w:pPr>
      <w:r w:rsidRPr="003535C7">
        <w:t xml:space="preserve">   </w:t>
      </w:r>
    </w:p>
    <w:p w:rsidR="00D628CC" w:rsidRDefault="00D628CC" w:rsidP="00D628CC">
      <w:pPr>
        <w:jc w:val="right"/>
      </w:pPr>
    </w:p>
    <w:p w:rsidR="00D628CC" w:rsidRDefault="00D628CC" w:rsidP="00D628CC">
      <w:pPr>
        <w:jc w:val="right"/>
      </w:pPr>
    </w:p>
    <w:p w:rsidR="00D628CC" w:rsidRDefault="00D628CC" w:rsidP="00D628CC">
      <w:pPr>
        <w:jc w:val="right"/>
      </w:pPr>
    </w:p>
    <w:p w:rsidR="00D628CC" w:rsidRDefault="00D628CC" w:rsidP="00D628CC">
      <w:pPr>
        <w:jc w:val="right"/>
      </w:pPr>
    </w:p>
    <w:p w:rsidR="00D628CC" w:rsidRDefault="00D628CC" w:rsidP="00D628CC">
      <w:pPr>
        <w:jc w:val="right"/>
      </w:pPr>
    </w:p>
    <w:p w:rsidR="00D628CC" w:rsidRDefault="00D628CC" w:rsidP="00D628CC">
      <w:pPr>
        <w:jc w:val="right"/>
      </w:pPr>
    </w:p>
    <w:p w:rsidR="00D628CC" w:rsidRDefault="00D628CC" w:rsidP="00D628CC">
      <w:pPr>
        <w:jc w:val="right"/>
      </w:pPr>
    </w:p>
    <w:p w:rsidR="00D628CC" w:rsidRDefault="00D628CC" w:rsidP="00D628CC">
      <w:pPr>
        <w:jc w:val="right"/>
      </w:pPr>
    </w:p>
    <w:p w:rsidR="00D628CC" w:rsidRDefault="00D628CC" w:rsidP="00D628CC">
      <w:pPr>
        <w:jc w:val="right"/>
      </w:pPr>
    </w:p>
    <w:p w:rsidR="00D628CC" w:rsidRDefault="00D628CC" w:rsidP="00D628CC">
      <w:pPr>
        <w:jc w:val="right"/>
      </w:pPr>
    </w:p>
    <w:p w:rsidR="00D628CC" w:rsidRDefault="00D628CC" w:rsidP="00D628CC">
      <w:pPr>
        <w:pStyle w:val="a7"/>
        <w:widowControl w:val="0"/>
        <w:jc w:val="right"/>
        <w:rPr>
          <w:b w:val="0"/>
          <w:bCs w:val="0"/>
          <w:szCs w:val="28"/>
        </w:rPr>
      </w:pPr>
    </w:p>
    <w:p w:rsidR="00D628CC" w:rsidRDefault="00D628CC" w:rsidP="00D628CC">
      <w:pPr>
        <w:pStyle w:val="a7"/>
        <w:widowControl w:val="0"/>
        <w:jc w:val="right"/>
        <w:rPr>
          <w:b w:val="0"/>
          <w:bCs w:val="0"/>
          <w:szCs w:val="28"/>
        </w:rPr>
      </w:pPr>
    </w:p>
    <w:p w:rsidR="00D628CC" w:rsidRDefault="00D628CC" w:rsidP="00D628CC">
      <w:pPr>
        <w:pStyle w:val="a7"/>
        <w:widowControl w:val="0"/>
        <w:jc w:val="right"/>
        <w:rPr>
          <w:b w:val="0"/>
          <w:bCs w:val="0"/>
          <w:szCs w:val="28"/>
        </w:rPr>
      </w:pPr>
    </w:p>
    <w:p w:rsidR="00D628CC" w:rsidRPr="00D628CC" w:rsidRDefault="00D628CC" w:rsidP="00D628CC">
      <w:pPr>
        <w:pStyle w:val="a7"/>
        <w:widowControl w:val="0"/>
        <w:jc w:val="right"/>
        <w:rPr>
          <w:b w:val="0"/>
          <w:bCs w:val="0"/>
          <w:sz w:val="26"/>
          <w:szCs w:val="26"/>
        </w:rPr>
      </w:pPr>
      <w:r w:rsidRPr="00D628CC">
        <w:rPr>
          <w:b w:val="0"/>
          <w:bCs w:val="0"/>
          <w:sz w:val="26"/>
          <w:szCs w:val="26"/>
        </w:rPr>
        <w:t xml:space="preserve">Приложение </w:t>
      </w:r>
    </w:p>
    <w:p w:rsidR="00D628CC" w:rsidRPr="00D628CC" w:rsidRDefault="00D628CC" w:rsidP="00D628CC">
      <w:pPr>
        <w:pStyle w:val="a7"/>
        <w:widowControl w:val="0"/>
        <w:jc w:val="right"/>
        <w:rPr>
          <w:b w:val="0"/>
          <w:bCs w:val="0"/>
          <w:sz w:val="26"/>
          <w:szCs w:val="26"/>
        </w:rPr>
      </w:pPr>
      <w:r w:rsidRPr="00D628CC">
        <w:rPr>
          <w:b w:val="0"/>
          <w:bCs w:val="0"/>
          <w:sz w:val="26"/>
          <w:szCs w:val="26"/>
        </w:rPr>
        <w:t>к постановлению</w:t>
      </w:r>
    </w:p>
    <w:p w:rsidR="00D628CC" w:rsidRPr="00D628CC" w:rsidRDefault="00D628CC" w:rsidP="00D628CC">
      <w:pPr>
        <w:pStyle w:val="a7"/>
        <w:widowControl w:val="0"/>
        <w:jc w:val="right"/>
        <w:rPr>
          <w:b w:val="0"/>
          <w:bCs w:val="0"/>
          <w:sz w:val="26"/>
          <w:szCs w:val="26"/>
        </w:rPr>
      </w:pPr>
      <w:r w:rsidRPr="00D628CC">
        <w:rPr>
          <w:b w:val="0"/>
          <w:bCs w:val="0"/>
          <w:sz w:val="26"/>
          <w:szCs w:val="26"/>
        </w:rPr>
        <w:t xml:space="preserve">Администрации </w:t>
      </w:r>
      <w:r w:rsidR="00E71DF9" w:rsidRPr="00E71DF9">
        <w:rPr>
          <w:b w:val="0"/>
          <w:sz w:val="26"/>
          <w:szCs w:val="26"/>
        </w:rPr>
        <w:t>Гигантовского</w:t>
      </w:r>
    </w:p>
    <w:p w:rsidR="00D628CC" w:rsidRPr="00D628CC" w:rsidRDefault="00D628CC" w:rsidP="00D628CC">
      <w:pPr>
        <w:pStyle w:val="a7"/>
        <w:widowControl w:val="0"/>
        <w:jc w:val="right"/>
        <w:rPr>
          <w:b w:val="0"/>
          <w:bCs w:val="0"/>
          <w:sz w:val="26"/>
          <w:szCs w:val="26"/>
        </w:rPr>
      </w:pPr>
      <w:r w:rsidRPr="00D628CC">
        <w:rPr>
          <w:b w:val="0"/>
          <w:bCs w:val="0"/>
          <w:sz w:val="26"/>
          <w:szCs w:val="26"/>
        </w:rPr>
        <w:t>сельского поселения</w:t>
      </w:r>
    </w:p>
    <w:p w:rsidR="00D628CC" w:rsidRPr="00D628CC" w:rsidRDefault="00D628CC" w:rsidP="00D628CC">
      <w:pPr>
        <w:pStyle w:val="a7"/>
        <w:widowControl w:val="0"/>
        <w:jc w:val="right"/>
        <w:rPr>
          <w:b w:val="0"/>
          <w:bCs w:val="0"/>
          <w:sz w:val="26"/>
          <w:szCs w:val="26"/>
        </w:rPr>
      </w:pPr>
      <w:r w:rsidRPr="00D628CC">
        <w:rPr>
          <w:b w:val="0"/>
          <w:bCs w:val="0"/>
          <w:sz w:val="26"/>
          <w:szCs w:val="26"/>
        </w:rPr>
        <w:t xml:space="preserve">от </w:t>
      </w:r>
      <w:r w:rsidR="00E71DF9">
        <w:rPr>
          <w:b w:val="0"/>
          <w:bCs w:val="0"/>
          <w:sz w:val="26"/>
          <w:szCs w:val="26"/>
        </w:rPr>
        <w:t xml:space="preserve">07.10.2016 </w:t>
      </w:r>
      <w:r w:rsidRPr="00D628CC">
        <w:rPr>
          <w:b w:val="0"/>
          <w:bCs w:val="0"/>
          <w:sz w:val="26"/>
          <w:szCs w:val="26"/>
        </w:rPr>
        <w:t xml:space="preserve"> № </w:t>
      </w:r>
      <w:r w:rsidR="00E71DF9">
        <w:rPr>
          <w:b w:val="0"/>
          <w:bCs w:val="0"/>
          <w:sz w:val="26"/>
          <w:szCs w:val="26"/>
        </w:rPr>
        <w:t>276</w:t>
      </w:r>
    </w:p>
    <w:p w:rsidR="00D628CC" w:rsidRPr="00D628CC" w:rsidRDefault="00D628CC" w:rsidP="00D628CC">
      <w:pPr>
        <w:pStyle w:val="a7"/>
        <w:widowControl w:val="0"/>
        <w:jc w:val="right"/>
        <w:rPr>
          <w:b w:val="0"/>
          <w:bCs w:val="0"/>
          <w:sz w:val="26"/>
          <w:szCs w:val="26"/>
        </w:rPr>
      </w:pPr>
      <w:r w:rsidRPr="00D628CC">
        <w:rPr>
          <w:b w:val="0"/>
          <w:bCs w:val="0"/>
          <w:sz w:val="26"/>
          <w:szCs w:val="26"/>
        </w:rPr>
        <w:t xml:space="preserve">                                                                                                                                                                     </w:t>
      </w:r>
    </w:p>
    <w:p w:rsidR="00D628CC" w:rsidRPr="00D628CC" w:rsidRDefault="00D628CC" w:rsidP="00D628CC">
      <w:pPr>
        <w:pStyle w:val="western"/>
        <w:spacing w:before="0" w:beforeAutospacing="0" w:after="0" w:afterAutospacing="0"/>
        <w:jc w:val="center"/>
        <w:rPr>
          <w:rStyle w:val="highlight"/>
          <w:b/>
          <w:bCs/>
          <w:sz w:val="26"/>
          <w:szCs w:val="26"/>
        </w:rPr>
      </w:pPr>
      <w:r w:rsidRPr="00D628CC">
        <w:rPr>
          <w:rStyle w:val="highlight"/>
          <w:b/>
          <w:bCs/>
          <w:sz w:val="26"/>
          <w:szCs w:val="26"/>
        </w:rPr>
        <w:t>АНТИКОРРУПЦИОННЫЙ </w:t>
      </w:r>
      <w:r w:rsidRPr="00D628CC">
        <w:rPr>
          <w:b/>
          <w:bCs/>
          <w:sz w:val="26"/>
          <w:szCs w:val="26"/>
        </w:rPr>
        <w:t xml:space="preserve"> </w:t>
      </w:r>
      <w:r w:rsidRPr="00D628CC">
        <w:rPr>
          <w:rStyle w:val="highlight"/>
          <w:b/>
          <w:bCs/>
          <w:sz w:val="26"/>
          <w:szCs w:val="26"/>
        </w:rPr>
        <w:t> СТАНДАРТ</w:t>
      </w:r>
    </w:p>
    <w:p w:rsidR="00D628CC" w:rsidRPr="00D628CC" w:rsidRDefault="00D628CC" w:rsidP="00D628CC">
      <w:pPr>
        <w:pStyle w:val="western"/>
        <w:spacing w:before="0" w:beforeAutospacing="0" w:after="0" w:afterAutospacing="0"/>
        <w:jc w:val="center"/>
        <w:rPr>
          <w:iCs/>
          <w:sz w:val="26"/>
          <w:szCs w:val="26"/>
        </w:rPr>
      </w:pPr>
      <w:r w:rsidRPr="00D628CC">
        <w:rPr>
          <w:rStyle w:val="highlight"/>
          <w:bCs/>
          <w:sz w:val="26"/>
          <w:szCs w:val="26"/>
        </w:rPr>
        <w:t>в </w:t>
      </w:r>
      <w:r w:rsidRPr="00D628CC">
        <w:rPr>
          <w:bCs/>
          <w:sz w:val="26"/>
          <w:szCs w:val="26"/>
        </w:rPr>
        <w:t xml:space="preserve"> </w:t>
      </w:r>
      <w:r w:rsidRPr="00D628CC">
        <w:rPr>
          <w:rStyle w:val="highlight"/>
          <w:bCs/>
          <w:sz w:val="26"/>
          <w:szCs w:val="26"/>
        </w:rPr>
        <w:t> сфере </w:t>
      </w:r>
      <w:r w:rsidRPr="00D628CC">
        <w:rPr>
          <w:bCs/>
          <w:sz w:val="26"/>
          <w:szCs w:val="26"/>
        </w:rPr>
        <w:t xml:space="preserve"> </w:t>
      </w:r>
      <w:r w:rsidRPr="00D628CC">
        <w:rPr>
          <w:sz w:val="26"/>
          <w:szCs w:val="26"/>
        </w:rPr>
        <w:t xml:space="preserve">деятельности </w:t>
      </w:r>
      <w:r w:rsidRPr="00D628CC">
        <w:rPr>
          <w:iCs/>
          <w:sz w:val="26"/>
          <w:szCs w:val="26"/>
        </w:rPr>
        <w:t xml:space="preserve">Администрации </w:t>
      </w:r>
      <w:r w:rsidR="00E71DF9">
        <w:rPr>
          <w:sz w:val="26"/>
          <w:szCs w:val="26"/>
        </w:rPr>
        <w:t>Гигантовского</w:t>
      </w:r>
      <w:r w:rsidR="00E71DF9" w:rsidRPr="00D628CC">
        <w:rPr>
          <w:iCs/>
          <w:sz w:val="26"/>
          <w:szCs w:val="26"/>
        </w:rPr>
        <w:t xml:space="preserve"> </w:t>
      </w:r>
      <w:r w:rsidRPr="00D628CC">
        <w:rPr>
          <w:iCs/>
          <w:sz w:val="26"/>
          <w:szCs w:val="26"/>
        </w:rPr>
        <w:t xml:space="preserve"> сельского поселения</w:t>
      </w:r>
    </w:p>
    <w:p w:rsidR="00D628CC" w:rsidRPr="00D628CC" w:rsidRDefault="00D628CC" w:rsidP="00D628CC">
      <w:pPr>
        <w:pStyle w:val="western"/>
        <w:spacing w:before="0" w:beforeAutospacing="0" w:after="0" w:afterAutospacing="0"/>
        <w:jc w:val="center"/>
        <w:rPr>
          <w:rStyle w:val="highlight"/>
          <w:bCs/>
          <w:sz w:val="26"/>
          <w:szCs w:val="26"/>
        </w:rPr>
      </w:pPr>
    </w:p>
    <w:p w:rsidR="00D628CC" w:rsidRPr="00D628CC" w:rsidRDefault="00D628CC" w:rsidP="00D628CC">
      <w:pPr>
        <w:jc w:val="center"/>
        <w:rPr>
          <w:b/>
          <w:sz w:val="26"/>
          <w:szCs w:val="26"/>
        </w:rPr>
      </w:pPr>
      <w:r w:rsidRPr="00D628CC">
        <w:rPr>
          <w:b/>
          <w:sz w:val="26"/>
          <w:szCs w:val="26"/>
        </w:rPr>
        <w:t>1. Общая часть</w:t>
      </w:r>
    </w:p>
    <w:p w:rsidR="00D628CC" w:rsidRPr="00D628CC" w:rsidRDefault="00D628CC" w:rsidP="00D628CC">
      <w:pPr>
        <w:jc w:val="both"/>
        <w:rPr>
          <w:sz w:val="26"/>
          <w:szCs w:val="26"/>
        </w:rPr>
      </w:pPr>
    </w:p>
    <w:p w:rsidR="00D628CC" w:rsidRPr="00D628CC" w:rsidRDefault="00D628CC" w:rsidP="00D628CC">
      <w:pPr>
        <w:autoSpaceDE w:val="0"/>
        <w:autoSpaceDN w:val="0"/>
        <w:adjustRightInd w:val="0"/>
        <w:ind w:firstLine="540"/>
        <w:jc w:val="center"/>
        <w:outlineLvl w:val="1"/>
        <w:rPr>
          <w:sz w:val="26"/>
          <w:szCs w:val="26"/>
        </w:rPr>
      </w:pPr>
      <w:r w:rsidRPr="00D628CC">
        <w:rPr>
          <w:sz w:val="26"/>
          <w:szCs w:val="26"/>
        </w:rPr>
        <w:t>1.1. Перечень нормативных правовых актов, регламентирующих применение антикоррупционного стандарта.</w:t>
      </w:r>
    </w:p>
    <w:p w:rsidR="00D628CC" w:rsidRPr="00D628CC" w:rsidRDefault="00D628CC" w:rsidP="00D628CC">
      <w:pPr>
        <w:autoSpaceDE w:val="0"/>
        <w:autoSpaceDN w:val="0"/>
        <w:adjustRightInd w:val="0"/>
        <w:ind w:firstLine="540"/>
        <w:jc w:val="center"/>
        <w:outlineLvl w:val="1"/>
        <w:rPr>
          <w:sz w:val="26"/>
          <w:szCs w:val="26"/>
        </w:rPr>
      </w:pPr>
    </w:p>
    <w:p w:rsidR="00D628CC" w:rsidRPr="00D628CC" w:rsidRDefault="00D628CC" w:rsidP="00D628CC">
      <w:pPr>
        <w:ind w:firstLine="708"/>
        <w:jc w:val="both"/>
        <w:rPr>
          <w:sz w:val="26"/>
          <w:szCs w:val="26"/>
        </w:rPr>
      </w:pPr>
      <w:r w:rsidRPr="00D628CC">
        <w:rPr>
          <w:sz w:val="26"/>
          <w:szCs w:val="26"/>
        </w:rPr>
        <w:t xml:space="preserve">1.1.1 Указ Президента Российской Федерации от 10.03.2009 № 261 (ред. от 12.01.2010) «О федеральной программе «Реформирование и развитие системы государственной службы Российской Федерации (2009-2013 годы)»; </w:t>
      </w:r>
    </w:p>
    <w:p w:rsidR="00D628CC" w:rsidRPr="00D628CC" w:rsidRDefault="00D628CC" w:rsidP="00D628CC">
      <w:pPr>
        <w:autoSpaceDE w:val="0"/>
        <w:autoSpaceDN w:val="0"/>
        <w:adjustRightInd w:val="0"/>
        <w:ind w:firstLine="708"/>
        <w:jc w:val="both"/>
        <w:rPr>
          <w:sz w:val="26"/>
          <w:szCs w:val="26"/>
        </w:rPr>
      </w:pPr>
      <w:r w:rsidRPr="00D628CC">
        <w:rPr>
          <w:sz w:val="26"/>
          <w:szCs w:val="26"/>
        </w:rPr>
        <w:t xml:space="preserve">1.1.2 Федеральный закон от 25.12.2008 № 273-ФЗ «О противодействии коррупции»; </w:t>
      </w:r>
    </w:p>
    <w:p w:rsidR="00D628CC" w:rsidRPr="00D628CC" w:rsidRDefault="00D628CC" w:rsidP="00D628CC">
      <w:pPr>
        <w:ind w:firstLine="708"/>
        <w:jc w:val="both"/>
        <w:rPr>
          <w:sz w:val="26"/>
          <w:szCs w:val="26"/>
        </w:rPr>
      </w:pPr>
      <w:r w:rsidRPr="00D628CC">
        <w:rPr>
          <w:sz w:val="26"/>
          <w:szCs w:val="26"/>
        </w:rPr>
        <w:t xml:space="preserve">1.1.3 Областной закон от 12.05.2009 № 218-ЗС «О противодействии коррупции в Ростовской области»; </w:t>
      </w:r>
    </w:p>
    <w:p w:rsidR="00D628CC" w:rsidRPr="00D628CC" w:rsidRDefault="00D628CC" w:rsidP="00D628CC">
      <w:pPr>
        <w:ind w:firstLine="708"/>
        <w:jc w:val="both"/>
        <w:rPr>
          <w:sz w:val="26"/>
          <w:szCs w:val="26"/>
        </w:rPr>
      </w:pPr>
    </w:p>
    <w:p w:rsidR="00D628CC" w:rsidRPr="00D628CC" w:rsidRDefault="00D628CC" w:rsidP="00D628CC">
      <w:pPr>
        <w:ind w:firstLine="708"/>
        <w:jc w:val="center"/>
        <w:rPr>
          <w:sz w:val="26"/>
          <w:szCs w:val="26"/>
        </w:rPr>
      </w:pPr>
      <w:r w:rsidRPr="00D628CC">
        <w:rPr>
          <w:sz w:val="26"/>
          <w:szCs w:val="26"/>
        </w:rPr>
        <w:t>1.2. Цели и задачи введения антикоррупционного стандарта</w:t>
      </w:r>
    </w:p>
    <w:p w:rsidR="00D628CC" w:rsidRPr="00D628CC" w:rsidRDefault="00D628CC" w:rsidP="00D628CC">
      <w:pPr>
        <w:ind w:firstLine="708"/>
        <w:jc w:val="both"/>
        <w:rPr>
          <w:sz w:val="26"/>
          <w:szCs w:val="26"/>
        </w:rPr>
      </w:pPr>
    </w:p>
    <w:p w:rsidR="00D628CC" w:rsidRPr="00D628CC" w:rsidRDefault="00D628CC" w:rsidP="00D628CC">
      <w:pPr>
        <w:autoSpaceDE w:val="0"/>
        <w:autoSpaceDN w:val="0"/>
        <w:adjustRightInd w:val="0"/>
        <w:ind w:firstLine="708"/>
        <w:jc w:val="both"/>
        <w:outlineLvl w:val="0"/>
        <w:rPr>
          <w:sz w:val="26"/>
          <w:szCs w:val="26"/>
        </w:rPr>
      </w:pPr>
      <w:r w:rsidRPr="00D628CC">
        <w:rPr>
          <w:sz w:val="26"/>
          <w:szCs w:val="26"/>
        </w:rPr>
        <w:t xml:space="preserve">1.2.1. Антикоррупционный стандарт представляет собой единую для деятельности Администрации </w:t>
      </w:r>
      <w:r w:rsidR="00E71DF9">
        <w:rPr>
          <w:sz w:val="26"/>
          <w:szCs w:val="26"/>
        </w:rPr>
        <w:t>Гигантовского</w:t>
      </w:r>
      <w:r w:rsidR="00E71DF9" w:rsidRPr="00D628CC">
        <w:rPr>
          <w:sz w:val="26"/>
          <w:szCs w:val="26"/>
        </w:rPr>
        <w:t xml:space="preserve"> </w:t>
      </w:r>
      <w:r w:rsidRPr="00D628CC">
        <w:rPr>
          <w:sz w:val="26"/>
          <w:szCs w:val="26"/>
        </w:rPr>
        <w:t>сельского поселения систему запретов, ограничений и дозволений, обеспечивающих предупреждение коррупции;</w:t>
      </w:r>
    </w:p>
    <w:p w:rsidR="00D628CC" w:rsidRPr="00D628CC" w:rsidRDefault="00D628CC" w:rsidP="00D628CC">
      <w:pPr>
        <w:autoSpaceDE w:val="0"/>
        <w:autoSpaceDN w:val="0"/>
        <w:adjustRightInd w:val="0"/>
        <w:ind w:firstLine="708"/>
        <w:jc w:val="both"/>
        <w:outlineLvl w:val="0"/>
        <w:rPr>
          <w:sz w:val="26"/>
          <w:szCs w:val="26"/>
        </w:rPr>
      </w:pPr>
      <w:r w:rsidRPr="00D628CC">
        <w:rPr>
          <w:sz w:val="26"/>
          <w:szCs w:val="26"/>
        </w:rPr>
        <w:t xml:space="preserve">1.2.2. Введение антикоррупционного стандарта осуществлено в целях совершенствования деятельности Администрации </w:t>
      </w:r>
      <w:r w:rsidR="00E71DF9">
        <w:rPr>
          <w:sz w:val="26"/>
          <w:szCs w:val="26"/>
        </w:rPr>
        <w:t>Гигантовского</w:t>
      </w:r>
      <w:r w:rsidR="00E71DF9" w:rsidRPr="00D628CC">
        <w:rPr>
          <w:sz w:val="26"/>
          <w:szCs w:val="26"/>
        </w:rPr>
        <w:t xml:space="preserve"> </w:t>
      </w:r>
      <w:r w:rsidRPr="00D628CC">
        <w:rPr>
          <w:sz w:val="26"/>
          <w:szCs w:val="26"/>
        </w:rPr>
        <w:t>сельского и создания эффективной системы реализации и защиты прав граждан и юридических лиц;</w:t>
      </w:r>
    </w:p>
    <w:p w:rsidR="00D628CC" w:rsidRPr="00D628CC" w:rsidRDefault="00D628CC" w:rsidP="00D628CC">
      <w:pPr>
        <w:autoSpaceDE w:val="0"/>
        <w:autoSpaceDN w:val="0"/>
        <w:adjustRightInd w:val="0"/>
        <w:ind w:firstLine="708"/>
        <w:jc w:val="both"/>
        <w:outlineLvl w:val="0"/>
        <w:rPr>
          <w:sz w:val="26"/>
          <w:szCs w:val="26"/>
        </w:rPr>
      </w:pPr>
      <w:r w:rsidRPr="00D628CC">
        <w:rPr>
          <w:sz w:val="26"/>
          <w:szCs w:val="26"/>
        </w:rPr>
        <w:t>1.2.3. Задачи введения антикоррупционного стандарта;</w:t>
      </w:r>
    </w:p>
    <w:p w:rsidR="00D628CC" w:rsidRPr="00D628CC" w:rsidRDefault="00D628CC" w:rsidP="00D628CC">
      <w:pPr>
        <w:autoSpaceDE w:val="0"/>
        <w:autoSpaceDN w:val="0"/>
        <w:adjustRightInd w:val="0"/>
        <w:ind w:firstLine="720"/>
        <w:jc w:val="both"/>
        <w:rPr>
          <w:sz w:val="26"/>
          <w:szCs w:val="26"/>
        </w:rPr>
      </w:pPr>
      <w:r w:rsidRPr="00D628CC">
        <w:rPr>
          <w:sz w:val="26"/>
          <w:szCs w:val="26"/>
        </w:rPr>
        <w:t xml:space="preserve">1.2.3.1 создание системы противодействия коррупции в Администрации </w:t>
      </w:r>
      <w:r w:rsidR="00E71DF9">
        <w:rPr>
          <w:sz w:val="26"/>
          <w:szCs w:val="26"/>
        </w:rPr>
        <w:t>Гигантовского</w:t>
      </w:r>
      <w:r w:rsidR="00E71DF9" w:rsidRPr="00D628CC">
        <w:rPr>
          <w:sz w:val="26"/>
          <w:szCs w:val="26"/>
        </w:rPr>
        <w:t xml:space="preserve"> </w:t>
      </w:r>
      <w:r w:rsidRPr="00D628CC">
        <w:rPr>
          <w:sz w:val="26"/>
          <w:szCs w:val="26"/>
        </w:rPr>
        <w:t xml:space="preserve">сельского поселения; </w:t>
      </w:r>
    </w:p>
    <w:p w:rsidR="00D628CC" w:rsidRPr="00D628CC" w:rsidRDefault="00D628CC" w:rsidP="00D628CC">
      <w:pPr>
        <w:autoSpaceDE w:val="0"/>
        <w:autoSpaceDN w:val="0"/>
        <w:adjustRightInd w:val="0"/>
        <w:ind w:firstLine="720"/>
        <w:jc w:val="both"/>
        <w:rPr>
          <w:sz w:val="26"/>
          <w:szCs w:val="26"/>
        </w:rPr>
      </w:pPr>
      <w:r w:rsidRPr="00D628CC">
        <w:rPr>
          <w:sz w:val="26"/>
          <w:szCs w:val="26"/>
        </w:rPr>
        <w:t xml:space="preserve">1.2.3.2 устранение факторов, способствующих созданию условий для проявления коррупции в Администрации </w:t>
      </w:r>
      <w:r w:rsidR="00E71DF9">
        <w:rPr>
          <w:sz w:val="26"/>
          <w:szCs w:val="26"/>
        </w:rPr>
        <w:t>Гигантовского</w:t>
      </w:r>
      <w:r w:rsidRPr="00D628CC">
        <w:rPr>
          <w:sz w:val="26"/>
          <w:szCs w:val="26"/>
        </w:rPr>
        <w:t xml:space="preserve"> сельского поселения;</w:t>
      </w:r>
    </w:p>
    <w:p w:rsidR="00D628CC" w:rsidRPr="00D628CC" w:rsidRDefault="00D628CC" w:rsidP="00D628CC">
      <w:pPr>
        <w:autoSpaceDE w:val="0"/>
        <w:autoSpaceDN w:val="0"/>
        <w:adjustRightInd w:val="0"/>
        <w:ind w:firstLine="720"/>
        <w:jc w:val="both"/>
        <w:rPr>
          <w:sz w:val="26"/>
          <w:szCs w:val="26"/>
        </w:rPr>
      </w:pPr>
      <w:r w:rsidRPr="00D628CC">
        <w:rPr>
          <w:sz w:val="26"/>
          <w:szCs w:val="26"/>
        </w:rPr>
        <w:t xml:space="preserve">1.2.3.3 повышение эффективности деятельности Администрации </w:t>
      </w:r>
      <w:r w:rsidR="00E71DF9">
        <w:rPr>
          <w:sz w:val="26"/>
          <w:szCs w:val="26"/>
        </w:rPr>
        <w:t>Гигантовского</w:t>
      </w:r>
      <w:r w:rsidRPr="00D628CC">
        <w:rPr>
          <w:sz w:val="26"/>
          <w:szCs w:val="26"/>
        </w:rPr>
        <w:t xml:space="preserve"> сельского поселения; </w:t>
      </w:r>
    </w:p>
    <w:p w:rsidR="00D628CC" w:rsidRPr="00D628CC" w:rsidRDefault="00D628CC" w:rsidP="00D628CC">
      <w:pPr>
        <w:autoSpaceDE w:val="0"/>
        <w:autoSpaceDN w:val="0"/>
        <w:adjustRightInd w:val="0"/>
        <w:jc w:val="both"/>
        <w:rPr>
          <w:sz w:val="26"/>
          <w:szCs w:val="26"/>
        </w:rPr>
      </w:pPr>
      <w:r w:rsidRPr="00D628CC">
        <w:rPr>
          <w:sz w:val="26"/>
          <w:szCs w:val="26"/>
        </w:rPr>
        <w:t xml:space="preserve">          1.2.3.4 повышение ответственности муниципальных служащих и работников  Администрации </w:t>
      </w:r>
      <w:r w:rsidR="00E71DF9">
        <w:rPr>
          <w:sz w:val="26"/>
          <w:szCs w:val="26"/>
        </w:rPr>
        <w:t>Гигантовского</w:t>
      </w:r>
      <w:r w:rsidR="00E71DF9" w:rsidRPr="00D628CC">
        <w:rPr>
          <w:sz w:val="26"/>
          <w:szCs w:val="26"/>
        </w:rPr>
        <w:t xml:space="preserve"> </w:t>
      </w:r>
      <w:r w:rsidRPr="00D628CC">
        <w:rPr>
          <w:sz w:val="26"/>
          <w:szCs w:val="26"/>
        </w:rPr>
        <w:t>сельского поселения при осуществлении ими своих прав и обязанностей;</w:t>
      </w:r>
    </w:p>
    <w:p w:rsidR="00D628CC" w:rsidRPr="00D628CC" w:rsidRDefault="00D628CC" w:rsidP="00D628CC">
      <w:pPr>
        <w:autoSpaceDE w:val="0"/>
        <w:autoSpaceDN w:val="0"/>
        <w:adjustRightInd w:val="0"/>
        <w:ind w:firstLine="708"/>
        <w:jc w:val="both"/>
        <w:rPr>
          <w:sz w:val="26"/>
          <w:szCs w:val="26"/>
        </w:rPr>
      </w:pPr>
      <w:r w:rsidRPr="00D628CC">
        <w:rPr>
          <w:sz w:val="26"/>
          <w:szCs w:val="26"/>
        </w:rPr>
        <w:t xml:space="preserve">1.2.3.5 введение возможности мониторинга со стороны граждан, общественных объединений и средств массовой информации деятельности Администрации </w:t>
      </w:r>
      <w:r w:rsidR="00E71DF9">
        <w:rPr>
          <w:sz w:val="26"/>
          <w:szCs w:val="26"/>
        </w:rPr>
        <w:t>Гигантовского</w:t>
      </w:r>
      <w:r w:rsidRPr="00D628CC">
        <w:rPr>
          <w:sz w:val="26"/>
          <w:szCs w:val="26"/>
        </w:rPr>
        <w:t xml:space="preserve"> сельского поселения.</w:t>
      </w:r>
    </w:p>
    <w:p w:rsidR="00D628CC" w:rsidRPr="00D628CC" w:rsidRDefault="00D628CC" w:rsidP="00D628CC">
      <w:pPr>
        <w:autoSpaceDE w:val="0"/>
        <w:autoSpaceDN w:val="0"/>
        <w:adjustRightInd w:val="0"/>
        <w:ind w:firstLine="708"/>
        <w:jc w:val="both"/>
        <w:rPr>
          <w:sz w:val="26"/>
          <w:szCs w:val="26"/>
        </w:rPr>
      </w:pPr>
    </w:p>
    <w:p w:rsidR="00D628CC" w:rsidRPr="00D628CC" w:rsidRDefault="00D628CC" w:rsidP="00D628CC">
      <w:pPr>
        <w:jc w:val="center"/>
        <w:rPr>
          <w:sz w:val="26"/>
          <w:szCs w:val="26"/>
        </w:rPr>
      </w:pPr>
      <w:r w:rsidRPr="00D628CC">
        <w:rPr>
          <w:sz w:val="26"/>
          <w:szCs w:val="26"/>
        </w:rPr>
        <w:t>1.3. Запреты, ограничения и дозволения,</w:t>
      </w:r>
    </w:p>
    <w:p w:rsidR="00D628CC" w:rsidRPr="00D628CC" w:rsidRDefault="00D628CC" w:rsidP="00D628CC">
      <w:pPr>
        <w:jc w:val="center"/>
        <w:rPr>
          <w:sz w:val="26"/>
          <w:szCs w:val="26"/>
        </w:rPr>
      </w:pPr>
      <w:r w:rsidRPr="00D628CC">
        <w:rPr>
          <w:sz w:val="26"/>
          <w:szCs w:val="26"/>
        </w:rPr>
        <w:t>обеспечивающие предупреждение коррупции в деятельности</w:t>
      </w:r>
    </w:p>
    <w:p w:rsidR="00D628CC" w:rsidRPr="00D628CC" w:rsidRDefault="00D628CC" w:rsidP="00D628CC">
      <w:pPr>
        <w:ind w:firstLine="708"/>
        <w:jc w:val="center"/>
        <w:rPr>
          <w:sz w:val="26"/>
          <w:szCs w:val="26"/>
        </w:rPr>
      </w:pPr>
      <w:r w:rsidRPr="00D628CC">
        <w:rPr>
          <w:sz w:val="26"/>
          <w:szCs w:val="26"/>
        </w:rPr>
        <w:t xml:space="preserve">Администрации </w:t>
      </w:r>
      <w:r w:rsidR="00E71DF9">
        <w:rPr>
          <w:sz w:val="26"/>
          <w:szCs w:val="26"/>
        </w:rPr>
        <w:t>Гигантовского</w:t>
      </w:r>
      <w:r w:rsidR="00E71DF9" w:rsidRPr="00D628CC">
        <w:rPr>
          <w:sz w:val="26"/>
          <w:szCs w:val="26"/>
        </w:rPr>
        <w:t xml:space="preserve"> </w:t>
      </w:r>
      <w:r w:rsidRPr="00D628CC">
        <w:rPr>
          <w:sz w:val="26"/>
          <w:szCs w:val="26"/>
        </w:rPr>
        <w:t>сельского поселения</w:t>
      </w:r>
    </w:p>
    <w:p w:rsidR="00D628CC" w:rsidRPr="00D628CC" w:rsidRDefault="00D628CC" w:rsidP="00D628CC">
      <w:pPr>
        <w:ind w:firstLine="708"/>
        <w:jc w:val="center"/>
        <w:rPr>
          <w:sz w:val="26"/>
          <w:szCs w:val="26"/>
        </w:rPr>
      </w:pPr>
    </w:p>
    <w:p w:rsidR="00D628CC" w:rsidRPr="00D628CC" w:rsidRDefault="00D628CC" w:rsidP="00D628CC">
      <w:pPr>
        <w:ind w:firstLine="708"/>
        <w:jc w:val="both"/>
        <w:rPr>
          <w:sz w:val="26"/>
          <w:szCs w:val="26"/>
        </w:rPr>
      </w:pPr>
      <w:r w:rsidRPr="00D628CC">
        <w:rPr>
          <w:sz w:val="26"/>
          <w:szCs w:val="26"/>
        </w:rPr>
        <w:t xml:space="preserve">1.3.1. Запреты, ограничения и дозволения устанавливаются в соответствии с нормами законодательства Российской Федерации и Ростовской области. </w:t>
      </w:r>
    </w:p>
    <w:p w:rsidR="00D628CC" w:rsidRPr="00D628CC" w:rsidRDefault="00D628CC" w:rsidP="00D628CC">
      <w:pPr>
        <w:pStyle w:val="HTML"/>
        <w:ind w:firstLine="708"/>
        <w:rPr>
          <w:sz w:val="26"/>
          <w:szCs w:val="26"/>
        </w:rPr>
      </w:pPr>
      <w:r w:rsidRPr="00D628CC">
        <w:rPr>
          <w:rFonts w:ascii="Times New Roman" w:hAnsi="Times New Roman" w:cs="Times New Roman"/>
          <w:sz w:val="26"/>
          <w:szCs w:val="26"/>
        </w:rPr>
        <w:t>1.3.2.</w:t>
      </w:r>
      <w:r w:rsidRPr="00D628CC">
        <w:rPr>
          <w:sz w:val="26"/>
          <w:szCs w:val="26"/>
        </w:rPr>
        <w:t xml:space="preserve"> </w:t>
      </w:r>
      <w:r w:rsidRPr="00D628CC">
        <w:rPr>
          <w:rFonts w:ascii="Times New Roman" w:hAnsi="Times New Roman" w:cs="Times New Roman"/>
          <w:sz w:val="26"/>
          <w:szCs w:val="26"/>
        </w:rPr>
        <w:t>Перечень запретов, ограничений и дозволений в сфере:</w:t>
      </w:r>
      <w:r w:rsidRPr="00D628CC">
        <w:rPr>
          <w:i/>
          <w:sz w:val="26"/>
          <w:szCs w:val="26"/>
        </w:rPr>
        <w:t xml:space="preserve"> </w:t>
      </w:r>
    </w:p>
    <w:p w:rsidR="00E71DF9" w:rsidRDefault="00E71DF9" w:rsidP="00D628CC">
      <w:pPr>
        <w:pStyle w:val="HTML"/>
        <w:ind w:firstLine="708"/>
        <w:rPr>
          <w:sz w:val="26"/>
          <w:szCs w:val="26"/>
        </w:rPr>
      </w:pPr>
    </w:p>
    <w:p w:rsidR="00E71DF9" w:rsidRDefault="00E71DF9" w:rsidP="00D628CC">
      <w:pPr>
        <w:pStyle w:val="HTML"/>
        <w:ind w:firstLine="708"/>
        <w:rPr>
          <w:sz w:val="26"/>
          <w:szCs w:val="26"/>
        </w:rPr>
      </w:pPr>
    </w:p>
    <w:p w:rsidR="00D628CC" w:rsidRPr="00D628CC" w:rsidRDefault="00D628CC" w:rsidP="00D628CC">
      <w:pPr>
        <w:pStyle w:val="HTML"/>
        <w:ind w:firstLine="708"/>
        <w:rPr>
          <w:rFonts w:ascii="Times New Roman" w:hAnsi="Times New Roman" w:cs="Times New Roman"/>
          <w:sz w:val="26"/>
          <w:szCs w:val="26"/>
        </w:rPr>
      </w:pPr>
      <w:r w:rsidRPr="00D628CC">
        <w:rPr>
          <w:sz w:val="26"/>
          <w:szCs w:val="26"/>
        </w:rPr>
        <w:t xml:space="preserve"> </w:t>
      </w:r>
      <w:r w:rsidRPr="00D628CC">
        <w:rPr>
          <w:rFonts w:ascii="Times New Roman" w:hAnsi="Times New Roman" w:cs="Times New Roman"/>
          <w:sz w:val="26"/>
          <w:szCs w:val="26"/>
        </w:rPr>
        <w:t>1.3.2.1</w:t>
      </w:r>
      <w:r w:rsidRPr="00D628CC">
        <w:rPr>
          <w:sz w:val="26"/>
          <w:szCs w:val="26"/>
        </w:rPr>
        <w:t xml:space="preserve"> </w:t>
      </w:r>
      <w:r w:rsidRPr="00D628CC">
        <w:rPr>
          <w:rFonts w:ascii="Times New Roman" w:hAnsi="Times New Roman" w:cs="Times New Roman"/>
          <w:sz w:val="26"/>
          <w:szCs w:val="26"/>
        </w:rPr>
        <w:t xml:space="preserve">формирование, утверждение и исполнение местного бюджета; </w:t>
      </w:r>
    </w:p>
    <w:p w:rsidR="00D628CC" w:rsidRPr="00D628CC" w:rsidRDefault="00D628CC" w:rsidP="00D628CC">
      <w:pPr>
        <w:autoSpaceDE w:val="0"/>
        <w:autoSpaceDN w:val="0"/>
        <w:adjustRightInd w:val="0"/>
        <w:ind w:firstLine="708"/>
        <w:jc w:val="both"/>
        <w:outlineLvl w:val="1"/>
        <w:rPr>
          <w:sz w:val="26"/>
          <w:szCs w:val="26"/>
        </w:rPr>
      </w:pPr>
      <w:r w:rsidRPr="00D628CC">
        <w:rPr>
          <w:sz w:val="26"/>
          <w:szCs w:val="26"/>
        </w:rPr>
        <w:t xml:space="preserve">  1.3.2.2 управление и распоряжение муниципальным имуществом, в том числе приватизация имущества, совершение сделок с ним;</w:t>
      </w:r>
    </w:p>
    <w:p w:rsidR="00D628CC" w:rsidRPr="00D628CC" w:rsidRDefault="00D628CC" w:rsidP="00D628CC">
      <w:pPr>
        <w:autoSpaceDE w:val="0"/>
        <w:autoSpaceDN w:val="0"/>
        <w:adjustRightInd w:val="0"/>
        <w:ind w:firstLine="708"/>
        <w:jc w:val="both"/>
        <w:rPr>
          <w:sz w:val="26"/>
          <w:szCs w:val="26"/>
        </w:rPr>
      </w:pPr>
      <w:r w:rsidRPr="00D628CC">
        <w:rPr>
          <w:sz w:val="26"/>
          <w:szCs w:val="26"/>
        </w:rPr>
        <w:t xml:space="preserve">  1.3.2.3 управление и распоряжение земельными участками, находящимися в муниципальной собственности;</w:t>
      </w:r>
    </w:p>
    <w:p w:rsidR="00D628CC" w:rsidRPr="00D628CC" w:rsidRDefault="00D628CC" w:rsidP="00D628CC">
      <w:pPr>
        <w:autoSpaceDE w:val="0"/>
        <w:autoSpaceDN w:val="0"/>
        <w:adjustRightInd w:val="0"/>
        <w:ind w:firstLine="708"/>
        <w:jc w:val="both"/>
        <w:rPr>
          <w:sz w:val="26"/>
          <w:szCs w:val="26"/>
        </w:rPr>
      </w:pPr>
      <w:r w:rsidRPr="00D628CC">
        <w:rPr>
          <w:sz w:val="26"/>
          <w:szCs w:val="26"/>
        </w:rPr>
        <w:t xml:space="preserve">  1.3.2.4 организация закупок для муниципальных нужд;</w:t>
      </w:r>
    </w:p>
    <w:p w:rsidR="00D628CC" w:rsidRPr="00D628CC" w:rsidRDefault="00D628CC" w:rsidP="00D628CC">
      <w:pPr>
        <w:autoSpaceDE w:val="0"/>
        <w:autoSpaceDN w:val="0"/>
        <w:adjustRightInd w:val="0"/>
        <w:ind w:firstLine="708"/>
        <w:jc w:val="both"/>
        <w:outlineLvl w:val="1"/>
        <w:rPr>
          <w:sz w:val="26"/>
          <w:szCs w:val="26"/>
        </w:rPr>
      </w:pPr>
      <w:r w:rsidRPr="00D628CC">
        <w:rPr>
          <w:sz w:val="26"/>
          <w:szCs w:val="26"/>
        </w:rPr>
        <w:t xml:space="preserve">  1.3.2.5 предоставление мер муниципальной поддержки; </w:t>
      </w:r>
    </w:p>
    <w:p w:rsidR="00D628CC" w:rsidRPr="00D628CC" w:rsidRDefault="00D628CC" w:rsidP="00D628CC">
      <w:pPr>
        <w:autoSpaceDE w:val="0"/>
        <w:autoSpaceDN w:val="0"/>
        <w:adjustRightInd w:val="0"/>
        <w:ind w:firstLine="708"/>
        <w:jc w:val="both"/>
        <w:outlineLvl w:val="1"/>
        <w:rPr>
          <w:sz w:val="26"/>
          <w:szCs w:val="26"/>
        </w:rPr>
      </w:pPr>
      <w:r w:rsidRPr="00D628CC">
        <w:rPr>
          <w:sz w:val="26"/>
          <w:szCs w:val="26"/>
        </w:rPr>
        <w:t xml:space="preserve">  1.3.2.6 выдача гражданам и юридическим лицам разрешений, лицензий, согласований; </w:t>
      </w:r>
    </w:p>
    <w:p w:rsidR="00D628CC" w:rsidRPr="00D628CC" w:rsidRDefault="00D628CC" w:rsidP="00D628CC">
      <w:pPr>
        <w:autoSpaceDE w:val="0"/>
        <w:autoSpaceDN w:val="0"/>
        <w:adjustRightInd w:val="0"/>
        <w:ind w:firstLine="708"/>
        <w:jc w:val="both"/>
        <w:outlineLvl w:val="1"/>
        <w:rPr>
          <w:sz w:val="26"/>
          <w:szCs w:val="26"/>
        </w:rPr>
      </w:pPr>
      <w:r w:rsidRPr="00D628CC">
        <w:rPr>
          <w:sz w:val="26"/>
          <w:szCs w:val="26"/>
        </w:rPr>
        <w:t xml:space="preserve">  1.3.2.7 нормотворческая деятельность; </w:t>
      </w:r>
    </w:p>
    <w:p w:rsidR="00D628CC" w:rsidRPr="00D628CC" w:rsidRDefault="00D628CC" w:rsidP="00D628CC">
      <w:pPr>
        <w:autoSpaceDE w:val="0"/>
        <w:autoSpaceDN w:val="0"/>
        <w:adjustRightInd w:val="0"/>
        <w:ind w:firstLine="708"/>
        <w:jc w:val="both"/>
        <w:outlineLvl w:val="1"/>
        <w:rPr>
          <w:sz w:val="26"/>
          <w:szCs w:val="26"/>
        </w:rPr>
      </w:pPr>
      <w:r w:rsidRPr="00D628CC">
        <w:rPr>
          <w:sz w:val="26"/>
          <w:szCs w:val="26"/>
        </w:rPr>
        <w:t xml:space="preserve">  1.3.2.8 организация и проведение муниципальных выборов, местного референдума;</w:t>
      </w:r>
    </w:p>
    <w:p w:rsidR="00D628CC" w:rsidRPr="00D628CC" w:rsidRDefault="00D628CC" w:rsidP="00D628CC">
      <w:pPr>
        <w:autoSpaceDE w:val="0"/>
        <w:autoSpaceDN w:val="0"/>
        <w:adjustRightInd w:val="0"/>
        <w:ind w:firstLine="708"/>
        <w:jc w:val="both"/>
        <w:outlineLvl w:val="1"/>
        <w:rPr>
          <w:sz w:val="26"/>
          <w:szCs w:val="26"/>
        </w:rPr>
      </w:pPr>
      <w:r w:rsidRPr="00D628CC">
        <w:rPr>
          <w:sz w:val="26"/>
          <w:szCs w:val="26"/>
        </w:rPr>
        <w:t xml:space="preserve">  1.3.2.9 подбор кадров муниципальной службы и замещение должностей муниципальной службы.</w:t>
      </w:r>
    </w:p>
    <w:p w:rsidR="00D628CC" w:rsidRPr="00D628CC" w:rsidRDefault="00D628CC" w:rsidP="00D628CC">
      <w:pPr>
        <w:jc w:val="both"/>
        <w:rPr>
          <w:sz w:val="26"/>
          <w:szCs w:val="26"/>
        </w:rPr>
      </w:pPr>
    </w:p>
    <w:p w:rsidR="00D628CC" w:rsidRPr="00D628CC" w:rsidRDefault="00D628CC" w:rsidP="00D628CC">
      <w:pPr>
        <w:jc w:val="center"/>
        <w:rPr>
          <w:sz w:val="26"/>
          <w:szCs w:val="26"/>
        </w:rPr>
      </w:pPr>
      <w:r w:rsidRPr="00D628CC">
        <w:rPr>
          <w:sz w:val="26"/>
          <w:szCs w:val="26"/>
        </w:rPr>
        <w:t xml:space="preserve">1.4. Требования к применению и исполнению </w:t>
      </w:r>
    </w:p>
    <w:p w:rsidR="00D628CC" w:rsidRPr="00D628CC" w:rsidRDefault="00D628CC" w:rsidP="00D628CC">
      <w:pPr>
        <w:jc w:val="center"/>
        <w:rPr>
          <w:sz w:val="26"/>
          <w:szCs w:val="26"/>
        </w:rPr>
      </w:pPr>
      <w:r w:rsidRPr="00D628CC">
        <w:rPr>
          <w:sz w:val="26"/>
          <w:szCs w:val="26"/>
        </w:rPr>
        <w:t>антикоррупционного стандарта</w:t>
      </w:r>
    </w:p>
    <w:p w:rsidR="00D628CC" w:rsidRPr="00D628CC" w:rsidRDefault="00D628CC" w:rsidP="00D628CC">
      <w:pPr>
        <w:jc w:val="both"/>
        <w:rPr>
          <w:sz w:val="26"/>
          <w:szCs w:val="26"/>
        </w:rPr>
      </w:pPr>
    </w:p>
    <w:p w:rsidR="00D628CC" w:rsidRPr="00D628CC" w:rsidRDefault="00D628CC" w:rsidP="00D628CC">
      <w:pPr>
        <w:pStyle w:val="HTML"/>
        <w:ind w:firstLine="708"/>
        <w:jc w:val="both"/>
        <w:rPr>
          <w:sz w:val="26"/>
          <w:szCs w:val="26"/>
        </w:rPr>
      </w:pPr>
      <w:r w:rsidRPr="00D628CC">
        <w:rPr>
          <w:sz w:val="26"/>
          <w:szCs w:val="26"/>
        </w:rPr>
        <w:tab/>
      </w:r>
      <w:r w:rsidRPr="00D628CC">
        <w:rPr>
          <w:rFonts w:ascii="Times New Roman" w:hAnsi="Times New Roman" w:cs="Times New Roman"/>
          <w:sz w:val="26"/>
          <w:szCs w:val="26"/>
        </w:rPr>
        <w:t xml:space="preserve">1.4.1.Антикоррупционный стандарт применяется в деятельности Администрации </w:t>
      </w:r>
      <w:r w:rsidR="00E71DF9" w:rsidRPr="00E71DF9">
        <w:rPr>
          <w:rFonts w:ascii="Times New Roman" w:hAnsi="Times New Roman" w:cs="Times New Roman"/>
          <w:sz w:val="26"/>
          <w:szCs w:val="26"/>
        </w:rPr>
        <w:t xml:space="preserve">Гигантовского </w:t>
      </w:r>
      <w:r w:rsidRPr="00D628CC">
        <w:rPr>
          <w:rFonts w:ascii="Times New Roman" w:hAnsi="Times New Roman" w:cs="Times New Roman"/>
          <w:sz w:val="26"/>
          <w:szCs w:val="26"/>
        </w:rPr>
        <w:t>сельского поселения при осуществлении своих функций и исполнения полномочий в сфере:</w:t>
      </w:r>
    </w:p>
    <w:p w:rsidR="00D628CC" w:rsidRPr="00D628CC" w:rsidRDefault="00D628CC" w:rsidP="00D628CC">
      <w:pPr>
        <w:pStyle w:val="HTML"/>
        <w:ind w:firstLine="708"/>
        <w:jc w:val="both"/>
        <w:rPr>
          <w:rFonts w:ascii="Times New Roman" w:hAnsi="Times New Roman" w:cs="Times New Roman"/>
          <w:sz w:val="26"/>
          <w:szCs w:val="26"/>
        </w:rPr>
      </w:pPr>
      <w:r w:rsidRPr="00D628CC">
        <w:rPr>
          <w:i/>
          <w:sz w:val="26"/>
          <w:szCs w:val="26"/>
        </w:rPr>
        <w:t xml:space="preserve"> </w:t>
      </w:r>
      <w:r w:rsidRPr="00D628CC">
        <w:rPr>
          <w:rFonts w:ascii="Times New Roman" w:hAnsi="Times New Roman" w:cs="Times New Roman"/>
          <w:sz w:val="26"/>
          <w:szCs w:val="26"/>
        </w:rPr>
        <w:t>1.4.1.1</w:t>
      </w:r>
      <w:r w:rsidRPr="00D628CC">
        <w:rPr>
          <w:sz w:val="26"/>
          <w:szCs w:val="26"/>
        </w:rPr>
        <w:t xml:space="preserve"> </w:t>
      </w:r>
      <w:r w:rsidRPr="00D628CC">
        <w:rPr>
          <w:rFonts w:ascii="Times New Roman" w:hAnsi="Times New Roman" w:cs="Times New Roman"/>
          <w:sz w:val="26"/>
          <w:szCs w:val="26"/>
        </w:rPr>
        <w:t xml:space="preserve">формирование, утверждение и исполнение местного бюджета; </w:t>
      </w:r>
    </w:p>
    <w:p w:rsidR="00D628CC" w:rsidRPr="00D628CC" w:rsidRDefault="00D628CC" w:rsidP="00D628CC">
      <w:pPr>
        <w:autoSpaceDE w:val="0"/>
        <w:autoSpaceDN w:val="0"/>
        <w:adjustRightInd w:val="0"/>
        <w:ind w:firstLine="708"/>
        <w:jc w:val="both"/>
        <w:outlineLvl w:val="1"/>
        <w:rPr>
          <w:sz w:val="26"/>
          <w:szCs w:val="26"/>
        </w:rPr>
      </w:pPr>
      <w:r w:rsidRPr="00D628CC">
        <w:rPr>
          <w:sz w:val="26"/>
          <w:szCs w:val="26"/>
        </w:rPr>
        <w:t xml:space="preserve">  1.4.1.2 управление и распоряжение муниципальным имуществом, в том числе приватизация имущества, совершение сделок с ним;</w:t>
      </w:r>
    </w:p>
    <w:p w:rsidR="00D628CC" w:rsidRPr="00D628CC" w:rsidRDefault="00D628CC" w:rsidP="00D628CC">
      <w:pPr>
        <w:autoSpaceDE w:val="0"/>
        <w:autoSpaceDN w:val="0"/>
        <w:adjustRightInd w:val="0"/>
        <w:ind w:firstLine="708"/>
        <w:jc w:val="both"/>
        <w:rPr>
          <w:sz w:val="26"/>
          <w:szCs w:val="26"/>
        </w:rPr>
      </w:pPr>
      <w:r w:rsidRPr="00D628CC">
        <w:rPr>
          <w:sz w:val="26"/>
          <w:szCs w:val="26"/>
        </w:rPr>
        <w:t xml:space="preserve">  1.4.1.3 управление и распоряжение земельными участками, находящимися в муниципальной собственности;</w:t>
      </w:r>
    </w:p>
    <w:p w:rsidR="00D628CC" w:rsidRPr="00D628CC" w:rsidRDefault="00D628CC" w:rsidP="00D628CC">
      <w:pPr>
        <w:autoSpaceDE w:val="0"/>
        <w:autoSpaceDN w:val="0"/>
        <w:adjustRightInd w:val="0"/>
        <w:ind w:firstLine="708"/>
        <w:jc w:val="both"/>
        <w:rPr>
          <w:sz w:val="26"/>
          <w:szCs w:val="26"/>
        </w:rPr>
      </w:pPr>
      <w:r w:rsidRPr="00D628CC">
        <w:rPr>
          <w:sz w:val="26"/>
          <w:szCs w:val="26"/>
        </w:rPr>
        <w:t xml:space="preserve">  1.4.1.4 организация закупок для муниципальных нужд;</w:t>
      </w:r>
    </w:p>
    <w:p w:rsidR="00D628CC" w:rsidRPr="00D628CC" w:rsidRDefault="00D628CC" w:rsidP="00D628CC">
      <w:pPr>
        <w:autoSpaceDE w:val="0"/>
        <w:autoSpaceDN w:val="0"/>
        <w:adjustRightInd w:val="0"/>
        <w:ind w:firstLine="708"/>
        <w:jc w:val="both"/>
        <w:outlineLvl w:val="1"/>
        <w:rPr>
          <w:sz w:val="26"/>
          <w:szCs w:val="26"/>
        </w:rPr>
      </w:pPr>
      <w:r w:rsidRPr="00D628CC">
        <w:rPr>
          <w:sz w:val="26"/>
          <w:szCs w:val="26"/>
        </w:rPr>
        <w:t xml:space="preserve">  1.4.1.5 предоставление мер муниципальной поддержки; </w:t>
      </w:r>
    </w:p>
    <w:p w:rsidR="00D628CC" w:rsidRPr="00D628CC" w:rsidRDefault="00D628CC" w:rsidP="00D628CC">
      <w:pPr>
        <w:autoSpaceDE w:val="0"/>
        <w:autoSpaceDN w:val="0"/>
        <w:adjustRightInd w:val="0"/>
        <w:ind w:firstLine="708"/>
        <w:jc w:val="both"/>
        <w:outlineLvl w:val="1"/>
        <w:rPr>
          <w:sz w:val="26"/>
          <w:szCs w:val="26"/>
        </w:rPr>
      </w:pPr>
      <w:r w:rsidRPr="00D628CC">
        <w:rPr>
          <w:sz w:val="26"/>
          <w:szCs w:val="26"/>
        </w:rPr>
        <w:t xml:space="preserve">  1.4.1.6 выдача гражданам и юридическим лицам разрешений, лицензий, согласований; </w:t>
      </w:r>
    </w:p>
    <w:p w:rsidR="00D628CC" w:rsidRPr="00D628CC" w:rsidRDefault="00D628CC" w:rsidP="00D628CC">
      <w:pPr>
        <w:autoSpaceDE w:val="0"/>
        <w:autoSpaceDN w:val="0"/>
        <w:adjustRightInd w:val="0"/>
        <w:ind w:firstLine="708"/>
        <w:jc w:val="both"/>
        <w:outlineLvl w:val="1"/>
        <w:rPr>
          <w:sz w:val="26"/>
          <w:szCs w:val="26"/>
        </w:rPr>
      </w:pPr>
      <w:r w:rsidRPr="00D628CC">
        <w:rPr>
          <w:sz w:val="26"/>
          <w:szCs w:val="26"/>
        </w:rPr>
        <w:t xml:space="preserve">   1.4.1.7 нормотворческая деятельность; </w:t>
      </w:r>
    </w:p>
    <w:p w:rsidR="00D628CC" w:rsidRPr="00D628CC" w:rsidRDefault="00D628CC" w:rsidP="00D628CC">
      <w:pPr>
        <w:autoSpaceDE w:val="0"/>
        <w:autoSpaceDN w:val="0"/>
        <w:adjustRightInd w:val="0"/>
        <w:ind w:firstLine="708"/>
        <w:jc w:val="both"/>
        <w:outlineLvl w:val="1"/>
        <w:rPr>
          <w:sz w:val="26"/>
          <w:szCs w:val="26"/>
        </w:rPr>
      </w:pPr>
      <w:r w:rsidRPr="00D628CC">
        <w:rPr>
          <w:sz w:val="26"/>
          <w:szCs w:val="26"/>
        </w:rPr>
        <w:t xml:space="preserve">  1.4.1.8 организация и проведение муниципальных выборов, местного референдума;</w:t>
      </w:r>
    </w:p>
    <w:p w:rsidR="00D628CC" w:rsidRPr="00D628CC" w:rsidRDefault="00D628CC" w:rsidP="00D628CC">
      <w:pPr>
        <w:autoSpaceDE w:val="0"/>
        <w:autoSpaceDN w:val="0"/>
        <w:adjustRightInd w:val="0"/>
        <w:ind w:firstLine="708"/>
        <w:jc w:val="both"/>
        <w:outlineLvl w:val="1"/>
        <w:rPr>
          <w:sz w:val="26"/>
          <w:szCs w:val="26"/>
        </w:rPr>
      </w:pPr>
      <w:r w:rsidRPr="00D628CC">
        <w:rPr>
          <w:sz w:val="26"/>
          <w:szCs w:val="26"/>
        </w:rPr>
        <w:t xml:space="preserve">  1.4.1.9 подбор кадров муниципальной службы и замещение должностей муниципальной службы.</w:t>
      </w:r>
    </w:p>
    <w:p w:rsidR="00D628CC" w:rsidRPr="00D628CC" w:rsidRDefault="00D628CC" w:rsidP="00D628CC">
      <w:pPr>
        <w:jc w:val="both"/>
        <w:rPr>
          <w:color w:val="FF0000"/>
          <w:sz w:val="26"/>
          <w:szCs w:val="26"/>
        </w:rPr>
      </w:pPr>
    </w:p>
    <w:p w:rsidR="00D628CC" w:rsidRPr="00D628CC" w:rsidRDefault="00D628CC" w:rsidP="00D628CC">
      <w:pPr>
        <w:jc w:val="both"/>
        <w:rPr>
          <w:sz w:val="26"/>
          <w:szCs w:val="26"/>
        </w:rPr>
      </w:pPr>
      <w:r w:rsidRPr="00D628CC">
        <w:rPr>
          <w:sz w:val="26"/>
          <w:szCs w:val="26"/>
        </w:rPr>
        <w:tab/>
        <w:t xml:space="preserve">1.4.2.Антикоррупционный стандарт обязателен для исполнения всеми работниками Администрации  </w:t>
      </w:r>
      <w:r>
        <w:rPr>
          <w:sz w:val="26"/>
          <w:szCs w:val="26"/>
        </w:rPr>
        <w:t>Гигантовского</w:t>
      </w:r>
      <w:r w:rsidRPr="00D628CC">
        <w:rPr>
          <w:sz w:val="26"/>
          <w:szCs w:val="26"/>
        </w:rPr>
        <w:t xml:space="preserve"> сельского поселения</w:t>
      </w:r>
    </w:p>
    <w:p w:rsidR="00D628CC" w:rsidRPr="00D628CC" w:rsidRDefault="00D628CC" w:rsidP="00D628CC">
      <w:pPr>
        <w:jc w:val="both"/>
        <w:rPr>
          <w:sz w:val="26"/>
          <w:szCs w:val="26"/>
        </w:rPr>
      </w:pPr>
      <w:r w:rsidRPr="00D628CC">
        <w:rPr>
          <w:sz w:val="26"/>
          <w:szCs w:val="26"/>
        </w:rPr>
        <w:tab/>
        <w:t xml:space="preserve">1.4.3. За применение и исполнение антикоррупционного стандарта несут ответственность муниципальные служащие и работники Администрации </w:t>
      </w:r>
      <w:r>
        <w:rPr>
          <w:sz w:val="26"/>
          <w:szCs w:val="26"/>
        </w:rPr>
        <w:t>Гигантовского</w:t>
      </w:r>
      <w:r w:rsidRPr="00D628CC">
        <w:rPr>
          <w:sz w:val="26"/>
          <w:szCs w:val="26"/>
        </w:rPr>
        <w:t xml:space="preserve"> сельского поселения</w:t>
      </w:r>
    </w:p>
    <w:p w:rsidR="00D628CC" w:rsidRPr="00D628CC" w:rsidRDefault="00D628CC" w:rsidP="00D628CC">
      <w:pPr>
        <w:jc w:val="both"/>
        <w:rPr>
          <w:sz w:val="26"/>
          <w:szCs w:val="26"/>
        </w:rPr>
      </w:pPr>
      <w:r w:rsidRPr="00D628CC">
        <w:rPr>
          <w:sz w:val="26"/>
          <w:szCs w:val="26"/>
        </w:rPr>
        <w:t xml:space="preserve"> Общую ответственность за применение и исполнение антикоррупционного стандарта несут  специалисты Администрации </w:t>
      </w:r>
      <w:r>
        <w:rPr>
          <w:sz w:val="26"/>
          <w:szCs w:val="26"/>
        </w:rPr>
        <w:t>Гигантовского</w:t>
      </w:r>
      <w:r w:rsidRPr="00D628CC">
        <w:rPr>
          <w:sz w:val="26"/>
          <w:szCs w:val="26"/>
        </w:rPr>
        <w:t xml:space="preserve"> сельского поселения. </w:t>
      </w:r>
    </w:p>
    <w:p w:rsidR="00D628CC" w:rsidRPr="00D628CC" w:rsidRDefault="00D628CC" w:rsidP="00D628CC">
      <w:pPr>
        <w:jc w:val="both"/>
        <w:rPr>
          <w:sz w:val="26"/>
          <w:szCs w:val="26"/>
        </w:rPr>
      </w:pPr>
    </w:p>
    <w:p w:rsidR="00D628CC" w:rsidRPr="00D628CC" w:rsidRDefault="00D628CC" w:rsidP="00D628CC">
      <w:pPr>
        <w:jc w:val="center"/>
        <w:rPr>
          <w:sz w:val="26"/>
          <w:szCs w:val="26"/>
        </w:rPr>
      </w:pPr>
      <w:r w:rsidRPr="00D628CC">
        <w:rPr>
          <w:sz w:val="26"/>
          <w:szCs w:val="26"/>
        </w:rPr>
        <w:t xml:space="preserve">1.5. Требования к порядку и формам </w:t>
      </w:r>
    </w:p>
    <w:p w:rsidR="00D628CC" w:rsidRPr="00D628CC" w:rsidRDefault="00D628CC" w:rsidP="00D628CC">
      <w:pPr>
        <w:jc w:val="center"/>
        <w:rPr>
          <w:sz w:val="26"/>
          <w:szCs w:val="26"/>
        </w:rPr>
      </w:pPr>
      <w:r w:rsidRPr="00D628CC">
        <w:rPr>
          <w:sz w:val="26"/>
          <w:szCs w:val="26"/>
        </w:rPr>
        <w:t xml:space="preserve">контроля за соблюдением Администрации </w:t>
      </w:r>
      <w:r>
        <w:rPr>
          <w:sz w:val="26"/>
          <w:szCs w:val="26"/>
        </w:rPr>
        <w:t>Гигантовского</w:t>
      </w:r>
      <w:r w:rsidRPr="00D628CC">
        <w:rPr>
          <w:sz w:val="26"/>
          <w:szCs w:val="26"/>
        </w:rPr>
        <w:t xml:space="preserve"> сельского поселения установленных запретов, ограничений и дозволений</w:t>
      </w:r>
    </w:p>
    <w:p w:rsidR="00D628CC" w:rsidRPr="00D628CC" w:rsidRDefault="00D628CC" w:rsidP="00D628CC">
      <w:pPr>
        <w:jc w:val="center"/>
        <w:rPr>
          <w:sz w:val="26"/>
          <w:szCs w:val="26"/>
        </w:rPr>
      </w:pPr>
    </w:p>
    <w:p w:rsidR="00D628CC" w:rsidRPr="00D628CC" w:rsidRDefault="00D628CC" w:rsidP="00D628CC">
      <w:pPr>
        <w:jc w:val="both"/>
        <w:rPr>
          <w:sz w:val="26"/>
          <w:szCs w:val="26"/>
        </w:rPr>
      </w:pPr>
      <w:r w:rsidRPr="00D628CC">
        <w:rPr>
          <w:sz w:val="26"/>
          <w:szCs w:val="26"/>
        </w:rPr>
        <w:tab/>
        <w:t>1.5.1. Контроль за соблюдением установленных запретов, ограничений и дозволений осуществляет муниципальная комиссия по противодействию коррупции.</w:t>
      </w:r>
    </w:p>
    <w:p w:rsidR="00D628CC" w:rsidRPr="00D628CC" w:rsidRDefault="00D628CC" w:rsidP="00D628CC">
      <w:pPr>
        <w:jc w:val="both"/>
        <w:rPr>
          <w:sz w:val="26"/>
          <w:szCs w:val="26"/>
        </w:rPr>
      </w:pPr>
      <w:r w:rsidRPr="00D628CC">
        <w:rPr>
          <w:sz w:val="26"/>
          <w:szCs w:val="26"/>
        </w:rPr>
        <w:tab/>
        <w:t>1.5.2. Формы контроля за соблюдением установленных запретов, ограничений и дозволений.</w:t>
      </w:r>
    </w:p>
    <w:p w:rsidR="00E71DF9" w:rsidRDefault="00D628CC" w:rsidP="00D628CC">
      <w:pPr>
        <w:jc w:val="both"/>
        <w:rPr>
          <w:sz w:val="26"/>
          <w:szCs w:val="26"/>
        </w:rPr>
      </w:pPr>
      <w:r w:rsidRPr="00D628CC">
        <w:rPr>
          <w:sz w:val="26"/>
          <w:szCs w:val="26"/>
        </w:rPr>
        <w:lastRenderedPageBreak/>
        <w:tab/>
        <w:t xml:space="preserve"> </w:t>
      </w:r>
    </w:p>
    <w:p w:rsidR="00E71DF9" w:rsidRDefault="00E71DF9" w:rsidP="00D628CC">
      <w:pPr>
        <w:jc w:val="both"/>
        <w:rPr>
          <w:sz w:val="26"/>
          <w:szCs w:val="26"/>
        </w:rPr>
      </w:pPr>
    </w:p>
    <w:p w:rsidR="00D628CC" w:rsidRPr="00D628CC" w:rsidRDefault="00D628CC" w:rsidP="00E71DF9">
      <w:pPr>
        <w:ind w:firstLine="720"/>
        <w:jc w:val="both"/>
        <w:rPr>
          <w:sz w:val="26"/>
          <w:szCs w:val="26"/>
        </w:rPr>
      </w:pPr>
      <w:r w:rsidRPr="00D628CC">
        <w:rPr>
          <w:sz w:val="26"/>
          <w:szCs w:val="26"/>
        </w:rPr>
        <w:t xml:space="preserve">  1.5.3. В случае необходимости муниципальная комиссия по противодействию коррупции имеет право запрашивать информацию о соблюдении установленных запретов, ограничений и дозволений в иные сроки.</w:t>
      </w:r>
    </w:p>
    <w:p w:rsidR="00D628CC" w:rsidRPr="00D628CC" w:rsidRDefault="00D628CC" w:rsidP="00D628CC">
      <w:pPr>
        <w:jc w:val="both"/>
        <w:rPr>
          <w:sz w:val="26"/>
          <w:szCs w:val="26"/>
        </w:rPr>
      </w:pPr>
      <w:r w:rsidRPr="00D628CC">
        <w:rPr>
          <w:sz w:val="26"/>
          <w:szCs w:val="26"/>
        </w:rPr>
        <w:tab/>
        <w:t xml:space="preserve">1.5.4. Обращения и заявления муниципальных служащих и работников Администрации  </w:t>
      </w:r>
      <w:r w:rsidR="00E71DF9">
        <w:rPr>
          <w:sz w:val="26"/>
          <w:szCs w:val="26"/>
        </w:rPr>
        <w:t>Гигантовского</w:t>
      </w:r>
      <w:r w:rsidRPr="00D628CC">
        <w:rPr>
          <w:sz w:val="26"/>
          <w:szCs w:val="26"/>
        </w:rPr>
        <w:t xml:space="preserve"> сельского поселения в муниципальную комиссию по противодействию коррупции о фактах или попытках нарушения установленных запретов, ограничений и дозволений.</w:t>
      </w:r>
    </w:p>
    <w:p w:rsidR="00D628CC" w:rsidRPr="00D628CC" w:rsidRDefault="00D628CC" w:rsidP="00D628CC">
      <w:pPr>
        <w:jc w:val="both"/>
        <w:rPr>
          <w:sz w:val="26"/>
          <w:szCs w:val="26"/>
        </w:rPr>
      </w:pPr>
      <w:r w:rsidRPr="00D628CC">
        <w:rPr>
          <w:sz w:val="26"/>
          <w:szCs w:val="26"/>
        </w:rPr>
        <w:tab/>
        <w:t>1.5.5. Обращения и заявления граждан,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 ограничений и дозволений.</w:t>
      </w:r>
    </w:p>
    <w:p w:rsidR="00D628CC" w:rsidRPr="00D628CC" w:rsidRDefault="00D628CC" w:rsidP="00D628CC">
      <w:pPr>
        <w:jc w:val="both"/>
        <w:rPr>
          <w:sz w:val="26"/>
          <w:szCs w:val="26"/>
        </w:rPr>
      </w:pPr>
      <w:r w:rsidRPr="00D628CC">
        <w:rPr>
          <w:sz w:val="26"/>
          <w:szCs w:val="26"/>
        </w:rPr>
        <w:tab/>
      </w:r>
    </w:p>
    <w:p w:rsidR="00D628CC" w:rsidRPr="00D628CC" w:rsidRDefault="00D628CC" w:rsidP="00D628CC">
      <w:pPr>
        <w:jc w:val="center"/>
        <w:rPr>
          <w:sz w:val="26"/>
          <w:szCs w:val="26"/>
        </w:rPr>
      </w:pPr>
      <w:r w:rsidRPr="00D628CC">
        <w:rPr>
          <w:sz w:val="26"/>
          <w:szCs w:val="26"/>
        </w:rPr>
        <w:t>1.6. Порядок изменения  установленных запретов,</w:t>
      </w:r>
    </w:p>
    <w:p w:rsidR="00D628CC" w:rsidRPr="00D628CC" w:rsidRDefault="00D628CC" w:rsidP="00D628CC">
      <w:pPr>
        <w:jc w:val="center"/>
        <w:rPr>
          <w:sz w:val="26"/>
          <w:szCs w:val="26"/>
        </w:rPr>
      </w:pPr>
      <w:r w:rsidRPr="00D628CC">
        <w:rPr>
          <w:sz w:val="26"/>
          <w:szCs w:val="26"/>
        </w:rPr>
        <w:t>ограничений и дозволений</w:t>
      </w:r>
    </w:p>
    <w:p w:rsidR="00D628CC" w:rsidRPr="00D628CC" w:rsidRDefault="00D628CC" w:rsidP="00D628CC">
      <w:pPr>
        <w:jc w:val="center"/>
        <w:rPr>
          <w:sz w:val="26"/>
          <w:szCs w:val="26"/>
        </w:rPr>
      </w:pPr>
    </w:p>
    <w:p w:rsidR="00D628CC" w:rsidRPr="00D628CC" w:rsidRDefault="00D628CC" w:rsidP="00D628CC">
      <w:pPr>
        <w:jc w:val="both"/>
        <w:rPr>
          <w:sz w:val="26"/>
          <w:szCs w:val="26"/>
        </w:rPr>
      </w:pPr>
      <w:r w:rsidRPr="00D628CC">
        <w:rPr>
          <w:sz w:val="26"/>
          <w:szCs w:val="26"/>
        </w:rPr>
        <w:tab/>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D628CC" w:rsidRPr="00D628CC" w:rsidRDefault="00D628CC" w:rsidP="00D628CC">
      <w:pPr>
        <w:jc w:val="both"/>
        <w:rPr>
          <w:sz w:val="26"/>
          <w:szCs w:val="26"/>
        </w:rPr>
      </w:pPr>
      <w:r w:rsidRPr="00D628CC">
        <w:rPr>
          <w:i/>
          <w:sz w:val="26"/>
          <w:szCs w:val="26"/>
        </w:rPr>
        <w:tab/>
      </w:r>
      <w:r w:rsidRPr="00D628CC">
        <w:rPr>
          <w:sz w:val="26"/>
          <w:szCs w:val="26"/>
        </w:rPr>
        <w:t>1.6.2. Предполагаемые изменения в обязательном порядке рассматриваются и согласовываются с муниципальной комиссией по противодействию коррупции.</w:t>
      </w:r>
    </w:p>
    <w:p w:rsidR="00D628CC" w:rsidRPr="00D628CC" w:rsidRDefault="00D628CC" w:rsidP="00D628CC">
      <w:pPr>
        <w:rPr>
          <w:sz w:val="26"/>
          <w:szCs w:val="26"/>
        </w:rPr>
      </w:pPr>
    </w:p>
    <w:p w:rsidR="00D628CC" w:rsidRPr="00D628CC" w:rsidRDefault="00D628CC" w:rsidP="00D628CC">
      <w:pPr>
        <w:rPr>
          <w:sz w:val="26"/>
          <w:szCs w:val="26"/>
        </w:rPr>
      </w:pPr>
    </w:p>
    <w:p w:rsidR="00D628CC" w:rsidRPr="00D628CC" w:rsidRDefault="00D628CC" w:rsidP="00D628CC">
      <w:pPr>
        <w:rPr>
          <w:sz w:val="26"/>
          <w:szCs w:val="26"/>
        </w:rPr>
      </w:pPr>
    </w:p>
    <w:p w:rsidR="00D628CC" w:rsidRPr="00D628CC" w:rsidRDefault="00D628CC" w:rsidP="00D628CC">
      <w:pPr>
        <w:rPr>
          <w:sz w:val="26"/>
          <w:szCs w:val="26"/>
        </w:rPr>
      </w:pPr>
    </w:p>
    <w:p w:rsidR="00833F0B" w:rsidRDefault="00833F0B" w:rsidP="00D628CC">
      <w:pPr>
        <w:jc w:val="right"/>
        <w:rPr>
          <w:sz w:val="28"/>
          <w:szCs w:val="28"/>
        </w:rPr>
      </w:pPr>
    </w:p>
    <w:sectPr w:rsidR="00833F0B" w:rsidSect="00D1326A">
      <w:footerReference w:type="even" r:id="rId8"/>
      <w:footerReference w:type="default" r:id="rId9"/>
      <w:pgSz w:w="11906" w:h="16838"/>
      <w:pgMar w:top="0" w:right="851" w:bottom="142" w:left="1134"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757" w:rsidRDefault="00274757">
      <w:r>
        <w:separator/>
      </w:r>
    </w:p>
  </w:endnote>
  <w:endnote w:type="continuationSeparator" w:id="1">
    <w:p w:rsidR="00274757" w:rsidRDefault="00274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975221"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757" w:rsidRDefault="00274757">
      <w:r>
        <w:separator/>
      </w:r>
    </w:p>
  </w:footnote>
  <w:footnote w:type="continuationSeparator" w:id="1">
    <w:p w:rsidR="00274757" w:rsidRDefault="002747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34880595"/>
    <w:multiLevelType w:val="hybridMultilevel"/>
    <w:tmpl w:val="C9AC5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
    <w:lvlOverride w:ilvl="0">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6E94"/>
    <w:rsid w:val="000267F5"/>
    <w:rsid w:val="0003032A"/>
    <w:rsid w:val="00051CDF"/>
    <w:rsid w:val="00085ADE"/>
    <w:rsid w:val="00091943"/>
    <w:rsid w:val="000A234A"/>
    <w:rsid w:val="000B05CB"/>
    <w:rsid w:val="000C7D7A"/>
    <w:rsid w:val="000D3888"/>
    <w:rsid w:val="000E4317"/>
    <w:rsid w:val="000E438D"/>
    <w:rsid w:val="000E4DAC"/>
    <w:rsid w:val="00115A06"/>
    <w:rsid w:val="00143401"/>
    <w:rsid w:val="00151364"/>
    <w:rsid w:val="00152ACA"/>
    <w:rsid w:val="001556D8"/>
    <w:rsid w:val="00160C30"/>
    <w:rsid w:val="00172B06"/>
    <w:rsid w:val="00196B27"/>
    <w:rsid w:val="001975B6"/>
    <w:rsid w:val="001C5707"/>
    <w:rsid w:val="001E160D"/>
    <w:rsid w:val="002511B4"/>
    <w:rsid w:val="0026271A"/>
    <w:rsid w:val="00274757"/>
    <w:rsid w:val="00282F47"/>
    <w:rsid w:val="00284618"/>
    <w:rsid w:val="002B52A8"/>
    <w:rsid w:val="002B5C71"/>
    <w:rsid w:val="002C0DCC"/>
    <w:rsid w:val="002D283B"/>
    <w:rsid w:val="002E27B7"/>
    <w:rsid w:val="002E6310"/>
    <w:rsid w:val="002F7B6C"/>
    <w:rsid w:val="003031DD"/>
    <w:rsid w:val="0030769D"/>
    <w:rsid w:val="00315E8C"/>
    <w:rsid w:val="0031787E"/>
    <w:rsid w:val="00317B53"/>
    <w:rsid w:val="00364D6C"/>
    <w:rsid w:val="003768F7"/>
    <w:rsid w:val="00396F4D"/>
    <w:rsid w:val="003A37B7"/>
    <w:rsid w:val="003A6E7B"/>
    <w:rsid w:val="003A7DC8"/>
    <w:rsid w:val="004005B0"/>
    <w:rsid w:val="0041210E"/>
    <w:rsid w:val="00426C14"/>
    <w:rsid w:val="00430552"/>
    <w:rsid w:val="00435861"/>
    <w:rsid w:val="0045609E"/>
    <w:rsid w:val="004646B9"/>
    <w:rsid w:val="004743EC"/>
    <w:rsid w:val="0048258C"/>
    <w:rsid w:val="00492292"/>
    <w:rsid w:val="00497ABE"/>
    <w:rsid w:val="004B50C0"/>
    <w:rsid w:val="004B60F3"/>
    <w:rsid w:val="004D5FB7"/>
    <w:rsid w:val="00505300"/>
    <w:rsid w:val="00516F8A"/>
    <w:rsid w:val="005170E6"/>
    <w:rsid w:val="0052532C"/>
    <w:rsid w:val="00544312"/>
    <w:rsid w:val="00550AA0"/>
    <w:rsid w:val="005820C1"/>
    <w:rsid w:val="005B1254"/>
    <w:rsid w:val="005D4DB8"/>
    <w:rsid w:val="005D53B9"/>
    <w:rsid w:val="005D590F"/>
    <w:rsid w:val="005E41D5"/>
    <w:rsid w:val="005F5D4D"/>
    <w:rsid w:val="006014C5"/>
    <w:rsid w:val="00613D5B"/>
    <w:rsid w:val="0063076F"/>
    <w:rsid w:val="006339BF"/>
    <w:rsid w:val="00635C0C"/>
    <w:rsid w:val="00643A2B"/>
    <w:rsid w:val="006550B9"/>
    <w:rsid w:val="006611CB"/>
    <w:rsid w:val="00680B0A"/>
    <w:rsid w:val="006C0AB6"/>
    <w:rsid w:val="006E1422"/>
    <w:rsid w:val="006E62BB"/>
    <w:rsid w:val="0071339A"/>
    <w:rsid w:val="0071775C"/>
    <w:rsid w:val="00725C64"/>
    <w:rsid w:val="00742373"/>
    <w:rsid w:val="00750EB3"/>
    <w:rsid w:val="00755D86"/>
    <w:rsid w:val="00770EFA"/>
    <w:rsid w:val="00781A3E"/>
    <w:rsid w:val="007826E3"/>
    <w:rsid w:val="00786090"/>
    <w:rsid w:val="00790D28"/>
    <w:rsid w:val="007B4881"/>
    <w:rsid w:val="007C68EA"/>
    <w:rsid w:val="007D0FCC"/>
    <w:rsid w:val="007D1C09"/>
    <w:rsid w:val="007E111D"/>
    <w:rsid w:val="007F3EF5"/>
    <w:rsid w:val="007F76C5"/>
    <w:rsid w:val="00811312"/>
    <w:rsid w:val="00814410"/>
    <w:rsid w:val="008254D0"/>
    <w:rsid w:val="00825B9E"/>
    <w:rsid w:val="00833F0B"/>
    <w:rsid w:val="00840C0D"/>
    <w:rsid w:val="00847DB0"/>
    <w:rsid w:val="00867A4D"/>
    <w:rsid w:val="00885F23"/>
    <w:rsid w:val="008A680B"/>
    <w:rsid w:val="008B6BD6"/>
    <w:rsid w:val="008C270C"/>
    <w:rsid w:val="0091567C"/>
    <w:rsid w:val="00922D43"/>
    <w:rsid w:val="009404EE"/>
    <w:rsid w:val="009469C6"/>
    <w:rsid w:val="009739F3"/>
    <w:rsid w:val="00975221"/>
    <w:rsid w:val="009A0548"/>
    <w:rsid w:val="009A5256"/>
    <w:rsid w:val="009D0E21"/>
    <w:rsid w:val="009D40B3"/>
    <w:rsid w:val="009D6353"/>
    <w:rsid w:val="009E2F81"/>
    <w:rsid w:val="009F103D"/>
    <w:rsid w:val="009F193E"/>
    <w:rsid w:val="009F4B9A"/>
    <w:rsid w:val="00A1462E"/>
    <w:rsid w:val="00A20E27"/>
    <w:rsid w:val="00A524BD"/>
    <w:rsid w:val="00A63D04"/>
    <w:rsid w:val="00A90D71"/>
    <w:rsid w:val="00A9419B"/>
    <w:rsid w:val="00A94AAB"/>
    <w:rsid w:val="00AA51A0"/>
    <w:rsid w:val="00AB7586"/>
    <w:rsid w:val="00AC17EF"/>
    <w:rsid w:val="00AC59BA"/>
    <w:rsid w:val="00AF6A9E"/>
    <w:rsid w:val="00B02C51"/>
    <w:rsid w:val="00B11320"/>
    <w:rsid w:val="00B16869"/>
    <w:rsid w:val="00B17569"/>
    <w:rsid w:val="00B26E94"/>
    <w:rsid w:val="00B32895"/>
    <w:rsid w:val="00B3455F"/>
    <w:rsid w:val="00B34A70"/>
    <w:rsid w:val="00B53053"/>
    <w:rsid w:val="00B55798"/>
    <w:rsid w:val="00B71D55"/>
    <w:rsid w:val="00B73FBE"/>
    <w:rsid w:val="00B92A6C"/>
    <w:rsid w:val="00BB47CE"/>
    <w:rsid w:val="00BD0429"/>
    <w:rsid w:val="00BE1043"/>
    <w:rsid w:val="00BE4733"/>
    <w:rsid w:val="00C25B76"/>
    <w:rsid w:val="00C449A1"/>
    <w:rsid w:val="00C47614"/>
    <w:rsid w:val="00C53DA6"/>
    <w:rsid w:val="00C67C1A"/>
    <w:rsid w:val="00C76DF0"/>
    <w:rsid w:val="00C90F97"/>
    <w:rsid w:val="00CB5FEF"/>
    <w:rsid w:val="00CD7698"/>
    <w:rsid w:val="00CF1579"/>
    <w:rsid w:val="00D01FC4"/>
    <w:rsid w:val="00D1326A"/>
    <w:rsid w:val="00D17272"/>
    <w:rsid w:val="00D36F73"/>
    <w:rsid w:val="00D370F7"/>
    <w:rsid w:val="00D56893"/>
    <w:rsid w:val="00D628CC"/>
    <w:rsid w:val="00D871BE"/>
    <w:rsid w:val="00D91618"/>
    <w:rsid w:val="00DA1FFD"/>
    <w:rsid w:val="00DB30A6"/>
    <w:rsid w:val="00DC29FA"/>
    <w:rsid w:val="00E12BBC"/>
    <w:rsid w:val="00E22604"/>
    <w:rsid w:val="00E51B9C"/>
    <w:rsid w:val="00E71DF9"/>
    <w:rsid w:val="00E756BB"/>
    <w:rsid w:val="00E83F7C"/>
    <w:rsid w:val="00E86E5D"/>
    <w:rsid w:val="00EC5318"/>
    <w:rsid w:val="00ED382A"/>
    <w:rsid w:val="00ED5758"/>
    <w:rsid w:val="00EE1C54"/>
    <w:rsid w:val="00EE370A"/>
    <w:rsid w:val="00EE6BDF"/>
    <w:rsid w:val="00F4111C"/>
    <w:rsid w:val="00F42301"/>
    <w:rsid w:val="00F55290"/>
    <w:rsid w:val="00F66A58"/>
    <w:rsid w:val="00F74542"/>
    <w:rsid w:val="00FA0EB5"/>
    <w:rsid w:val="00FA512F"/>
    <w:rsid w:val="00FA68A9"/>
    <w:rsid w:val="00FB579D"/>
    <w:rsid w:val="00FB71CE"/>
    <w:rsid w:val="00FC3A56"/>
    <w:rsid w:val="00FE2A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221"/>
    <w:pPr>
      <w:suppressAutoHyphens/>
    </w:pPr>
    <w:rPr>
      <w:lang w:eastAsia="ar-SA"/>
    </w:rPr>
  </w:style>
  <w:style w:type="paragraph" w:styleId="1">
    <w:name w:val="heading 1"/>
    <w:basedOn w:val="a"/>
    <w:next w:val="a"/>
    <w:qFormat/>
    <w:rsid w:val="00975221"/>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975221"/>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975221"/>
    <w:pPr>
      <w:keepNext/>
      <w:tabs>
        <w:tab w:val="num" w:pos="0"/>
      </w:tabs>
      <w:ind w:left="720" w:hanging="720"/>
      <w:jc w:val="center"/>
      <w:outlineLvl w:val="2"/>
    </w:pPr>
    <w:rPr>
      <w:b/>
      <w:spacing w:val="30"/>
      <w:sz w:val="36"/>
    </w:rPr>
  </w:style>
  <w:style w:type="paragraph" w:styleId="4">
    <w:name w:val="heading 4"/>
    <w:basedOn w:val="a"/>
    <w:next w:val="a"/>
    <w:qFormat/>
    <w:rsid w:val="00975221"/>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975221"/>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75221"/>
  </w:style>
  <w:style w:type="character" w:customStyle="1" w:styleId="WW-Absatz-Standardschriftart">
    <w:name w:val="WW-Absatz-Standardschriftart"/>
    <w:rsid w:val="00975221"/>
  </w:style>
  <w:style w:type="character" w:customStyle="1" w:styleId="WW-Absatz-Standardschriftart1">
    <w:name w:val="WW-Absatz-Standardschriftart1"/>
    <w:rsid w:val="00975221"/>
  </w:style>
  <w:style w:type="character" w:customStyle="1" w:styleId="30">
    <w:name w:val="Основной шрифт абзаца3"/>
    <w:rsid w:val="00975221"/>
  </w:style>
  <w:style w:type="character" w:customStyle="1" w:styleId="WW-Absatz-Standardschriftart11">
    <w:name w:val="WW-Absatz-Standardschriftart11"/>
    <w:rsid w:val="00975221"/>
  </w:style>
  <w:style w:type="character" w:customStyle="1" w:styleId="WW-Absatz-Standardschriftart111">
    <w:name w:val="WW-Absatz-Standardschriftart111"/>
    <w:rsid w:val="00975221"/>
  </w:style>
  <w:style w:type="character" w:customStyle="1" w:styleId="WW-Absatz-Standardschriftart1111">
    <w:name w:val="WW-Absatz-Standardschriftart1111"/>
    <w:rsid w:val="00975221"/>
  </w:style>
  <w:style w:type="character" w:customStyle="1" w:styleId="20">
    <w:name w:val="Основной шрифт абзаца2"/>
    <w:rsid w:val="00975221"/>
  </w:style>
  <w:style w:type="character" w:customStyle="1" w:styleId="WW8Num7z1">
    <w:name w:val="WW8Num7z1"/>
    <w:rsid w:val="00975221"/>
    <w:rPr>
      <w:rFonts w:ascii="Symbol" w:hAnsi="Symbol" w:cs="Symbol"/>
    </w:rPr>
  </w:style>
  <w:style w:type="character" w:customStyle="1" w:styleId="10">
    <w:name w:val="Основной шрифт абзаца1"/>
    <w:rsid w:val="00975221"/>
  </w:style>
  <w:style w:type="character" w:styleId="a3">
    <w:name w:val="page number"/>
    <w:basedOn w:val="10"/>
    <w:rsid w:val="00975221"/>
  </w:style>
  <w:style w:type="character" w:styleId="a4">
    <w:name w:val="Hyperlink"/>
    <w:basedOn w:val="10"/>
    <w:rsid w:val="00975221"/>
    <w:rPr>
      <w:color w:val="0000FF"/>
      <w:u w:val="single"/>
    </w:rPr>
  </w:style>
  <w:style w:type="character" w:styleId="a5">
    <w:name w:val="FollowedHyperlink"/>
    <w:basedOn w:val="10"/>
    <w:rsid w:val="00975221"/>
    <w:rPr>
      <w:color w:val="800080"/>
      <w:u w:val="single"/>
    </w:rPr>
  </w:style>
  <w:style w:type="character" w:styleId="a6">
    <w:name w:val="line number"/>
    <w:basedOn w:val="30"/>
    <w:rsid w:val="00975221"/>
  </w:style>
  <w:style w:type="paragraph" w:customStyle="1" w:styleId="a7">
    <w:name w:val="Заголовок"/>
    <w:basedOn w:val="a"/>
    <w:next w:val="a8"/>
    <w:rsid w:val="00975221"/>
    <w:pPr>
      <w:ind w:firstLine="567"/>
      <w:jc w:val="center"/>
    </w:pPr>
    <w:rPr>
      <w:b/>
      <w:bCs/>
      <w:sz w:val="28"/>
      <w:szCs w:val="24"/>
    </w:rPr>
  </w:style>
  <w:style w:type="paragraph" w:styleId="a8">
    <w:name w:val="Body Text"/>
    <w:basedOn w:val="a"/>
    <w:rsid w:val="00975221"/>
    <w:rPr>
      <w:sz w:val="28"/>
    </w:rPr>
  </w:style>
  <w:style w:type="paragraph" w:styleId="a9">
    <w:name w:val="List"/>
    <w:basedOn w:val="a8"/>
    <w:rsid w:val="00975221"/>
    <w:rPr>
      <w:rFonts w:cs="Mangal"/>
    </w:rPr>
  </w:style>
  <w:style w:type="paragraph" w:customStyle="1" w:styleId="21">
    <w:name w:val="Название2"/>
    <w:basedOn w:val="a"/>
    <w:rsid w:val="00975221"/>
    <w:pPr>
      <w:suppressLineNumbers/>
      <w:spacing w:before="120" w:after="120"/>
    </w:pPr>
    <w:rPr>
      <w:rFonts w:cs="Mangal"/>
      <w:i/>
      <w:iCs/>
      <w:sz w:val="24"/>
      <w:szCs w:val="24"/>
    </w:rPr>
  </w:style>
  <w:style w:type="paragraph" w:customStyle="1" w:styleId="31">
    <w:name w:val="Указатель3"/>
    <w:basedOn w:val="a"/>
    <w:rsid w:val="00975221"/>
    <w:pPr>
      <w:suppressLineNumbers/>
    </w:pPr>
    <w:rPr>
      <w:rFonts w:cs="Mangal"/>
    </w:rPr>
  </w:style>
  <w:style w:type="paragraph" w:customStyle="1" w:styleId="11">
    <w:name w:val="Название1"/>
    <w:basedOn w:val="a"/>
    <w:rsid w:val="00975221"/>
    <w:pPr>
      <w:suppressLineNumbers/>
      <w:spacing w:before="120" w:after="120"/>
    </w:pPr>
    <w:rPr>
      <w:rFonts w:cs="Mangal"/>
      <w:i/>
      <w:iCs/>
      <w:sz w:val="24"/>
      <w:szCs w:val="24"/>
    </w:rPr>
  </w:style>
  <w:style w:type="paragraph" w:customStyle="1" w:styleId="22">
    <w:name w:val="Указатель2"/>
    <w:basedOn w:val="a"/>
    <w:rsid w:val="00975221"/>
    <w:pPr>
      <w:suppressLineNumbers/>
    </w:pPr>
    <w:rPr>
      <w:rFonts w:cs="Mangal"/>
    </w:rPr>
  </w:style>
  <w:style w:type="paragraph" w:customStyle="1" w:styleId="12">
    <w:name w:val="Название объекта1"/>
    <w:basedOn w:val="a"/>
    <w:rsid w:val="00975221"/>
    <w:pPr>
      <w:suppressLineNumbers/>
      <w:spacing w:before="120" w:after="120"/>
    </w:pPr>
    <w:rPr>
      <w:rFonts w:cs="Mangal"/>
      <w:i/>
      <w:iCs/>
      <w:sz w:val="24"/>
      <w:szCs w:val="24"/>
    </w:rPr>
  </w:style>
  <w:style w:type="paragraph" w:customStyle="1" w:styleId="13">
    <w:name w:val="Указатель1"/>
    <w:basedOn w:val="a"/>
    <w:rsid w:val="00975221"/>
    <w:pPr>
      <w:suppressLineNumbers/>
    </w:pPr>
    <w:rPr>
      <w:rFonts w:cs="Mangal"/>
    </w:rPr>
  </w:style>
  <w:style w:type="paragraph" w:styleId="aa">
    <w:name w:val="Body Text Indent"/>
    <w:basedOn w:val="a"/>
    <w:link w:val="ab"/>
    <w:rsid w:val="00975221"/>
    <w:pPr>
      <w:ind w:firstLine="709"/>
      <w:jc w:val="both"/>
    </w:pPr>
    <w:rPr>
      <w:sz w:val="28"/>
    </w:rPr>
  </w:style>
  <w:style w:type="paragraph" w:customStyle="1" w:styleId="Postan">
    <w:name w:val="Postan"/>
    <w:basedOn w:val="a"/>
    <w:rsid w:val="00975221"/>
    <w:pPr>
      <w:jc w:val="center"/>
    </w:pPr>
    <w:rPr>
      <w:sz w:val="28"/>
    </w:rPr>
  </w:style>
  <w:style w:type="paragraph" w:styleId="ac">
    <w:name w:val="footer"/>
    <w:basedOn w:val="a"/>
    <w:link w:val="ad"/>
    <w:uiPriority w:val="99"/>
    <w:rsid w:val="00975221"/>
    <w:pPr>
      <w:tabs>
        <w:tab w:val="center" w:pos="4153"/>
        <w:tab w:val="right" w:pos="8306"/>
      </w:tabs>
    </w:pPr>
  </w:style>
  <w:style w:type="paragraph" w:styleId="ae">
    <w:name w:val="header"/>
    <w:basedOn w:val="a"/>
    <w:rsid w:val="00975221"/>
    <w:pPr>
      <w:tabs>
        <w:tab w:val="center" w:pos="4153"/>
        <w:tab w:val="right" w:pos="8306"/>
      </w:tabs>
    </w:pPr>
  </w:style>
  <w:style w:type="paragraph" w:customStyle="1" w:styleId="ConsNonformat">
    <w:name w:val="ConsNonformat"/>
    <w:rsid w:val="00975221"/>
    <w:pPr>
      <w:widowControl w:val="0"/>
      <w:suppressAutoHyphens/>
      <w:autoSpaceDE w:val="0"/>
      <w:ind w:right="19772"/>
    </w:pPr>
    <w:rPr>
      <w:rFonts w:ascii="Courier New" w:hAnsi="Courier New" w:cs="Courier New"/>
      <w:lang w:eastAsia="ar-SA"/>
    </w:rPr>
  </w:style>
  <w:style w:type="paragraph" w:customStyle="1" w:styleId="ConsNormal">
    <w:name w:val="ConsNormal"/>
    <w:rsid w:val="00975221"/>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975221"/>
    <w:pPr>
      <w:overflowPunct w:val="0"/>
      <w:autoSpaceDE w:val="0"/>
      <w:ind w:firstLine="720"/>
      <w:jc w:val="both"/>
      <w:textAlignment w:val="baseline"/>
    </w:pPr>
    <w:rPr>
      <w:sz w:val="28"/>
    </w:rPr>
  </w:style>
  <w:style w:type="paragraph" w:customStyle="1" w:styleId="ConsTitle">
    <w:name w:val="ConsTitle"/>
    <w:rsid w:val="00975221"/>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975221"/>
    <w:pPr>
      <w:ind w:right="6111"/>
    </w:pPr>
    <w:rPr>
      <w:sz w:val="28"/>
      <w:szCs w:val="24"/>
    </w:rPr>
  </w:style>
  <w:style w:type="paragraph" w:customStyle="1" w:styleId="310">
    <w:name w:val="Основной текст 31"/>
    <w:basedOn w:val="a"/>
    <w:rsid w:val="00975221"/>
    <w:pPr>
      <w:jc w:val="center"/>
    </w:pPr>
    <w:rPr>
      <w:b/>
      <w:spacing w:val="14"/>
      <w:sz w:val="32"/>
      <w:szCs w:val="24"/>
    </w:rPr>
  </w:style>
  <w:style w:type="paragraph" w:customStyle="1" w:styleId="311">
    <w:name w:val="Основной текст с отступом 31"/>
    <w:basedOn w:val="a"/>
    <w:rsid w:val="00975221"/>
    <w:pPr>
      <w:autoSpaceDE w:val="0"/>
      <w:spacing w:line="320" w:lineRule="atLeast"/>
      <w:ind w:left="420" w:hanging="420"/>
      <w:jc w:val="both"/>
    </w:pPr>
    <w:rPr>
      <w:szCs w:val="24"/>
    </w:rPr>
  </w:style>
  <w:style w:type="paragraph" w:customStyle="1" w:styleId="ConsPlusNormal">
    <w:name w:val="ConsPlusNormal"/>
    <w:rsid w:val="00975221"/>
    <w:pPr>
      <w:widowControl w:val="0"/>
      <w:suppressAutoHyphens/>
      <w:autoSpaceDE w:val="0"/>
      <w:ind w:firstLine="720"/>
    </w:pPr>
    <w:rPr>
      <w:rFonts w:ascii="Arial" w:hAnsi="Arial" w:cs="Arial"/>
      <w:lang w:eastAsia="ar-SA"/>
    </w:rPr>
  </w:style>
  <w:style w:type="paragraph" w:styleId="af">
    <w:name w:val="Subtitle"/>
    <w:basedOn w:val="a"/>
    <w:next w:val="a8"/>
    <w:qFormat/>
    <w:rsid w:val="00975221"/>
    <w:pPr>
      <w:ind w:firstLine="567"/>
      <w:jc w:val="center"/>
    </w:pPr>
    <w:rPr>
      <w:b/>
      <w:bCs/>
      <w:i/>
      <w:iCs/>
      <w:sz w:val="28"/>
      <w:szCs w:val="24"/>
    </w:rPr>
  </w:style>
  <w:style w:type="paragraph" w:customStyle="1" w:styleId="ConsPlusNonformat">
    <w:name w:val="ConsPlusNonformat"/>
    <w:rsid w:val="00975221"/>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5221"/>
    <w:pPr>
      <w:spacing w:before="100" w:after="100"/>
    </w:pPr>
    <w:rPr>
      <w:rFonts w:ascii="Tahoma" w:hAnsi="Tahoma" w:cs="Tahoma"/>
      <w:lang w:val="en-US"/>
    </w:rPr>
  </w:style>
  <w:style w:type="paragraph" w:customStyle="1" w:styleId="af0">
    <w:name w:val="Знак Знак Знак"/>
    <w:basedOn w:val="a"/>
    <w:rsid w:val="00975221"/>
    <w:pPr>
      <w:spacing w:before="100" w:after="100"/>
    </w:pPr>
    <w:rPr>
      <w:rFonts w:ascii="Tahoma" w:hAnsi="Tahoma" w:cs="Tahoma"/>
      <w:lang w:val="en-US"/>
    </w:rPr>
  </w:style>
  <w:style w:type="paragraph" w:customStyle="1" w:styleId="af1">
    <w:name w:val="Содержимое таблицы"/>
    <w:basedOn w:val="a"/>
    <w:rsid w:val="00975221"/>
    <w:pPr>
      <w:suppressLineNumbers/>
    </w:pPr>
  </w:style>
  <w:style w:type="paragraph" w:customStyle="1" w:styleId="af2">
    <w:name w:val="Заголовок таблицы"/>
    <w:basedOn w:val="af1"/>
    <w:rsid w:val="00975221"/>
    <w:pPr>
      <w:jc w:val="center"/>
    </w:pPr>
    <w:rPr>
      <w:b/>
      <w:bCs/>
    </w:rPr>
  </w:style>
  <w:style w:type="paragraph" w:customStyle="1" w:styleId="af3">
    <w:name w:val="Содержимое врезки"/>
    <w:basedOn w:val="a8"/>
    <w:rsid w:val="00975221"/>
  </w:style>
  <w:style w:type="paragraph" w:styleId="af4">
    <w:name w:val="Balloon Text"/>
    <w:basedOn w:val="a"/>
    <w:rsid w:val="00975221"/>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basedOn w:val="a0"/>
    <w:link w:val="ac"/>
    <w:uiPriority w:val="99"/>
    <w:rsid w:val="008C270C"/>
    <w:rPr>
      <w:lang w:eastAsia="ar-SA"/>
    </w:rPr>
  </w:style>
  <w:style w:type="character" w:customStyle="1" w:styleId="ab">
    <w:name w:val="Основной текст с отступом Знак"/>
    <w:basedOn w:val="a0"/>
    <w:link w:val="aa"/>
    <w:rsid w:val="00435861"/>
    <w:rPr>
      <w:sz w:val="28"/>
      <w:lang w:eastAsia="ar-SA"/>
    </w:rPr>
  </w:style>
  <w:style w:type="paragraph" w:customStyle="1" w:styleId="ConsPlusTitle">
    <w:name w:val="ConsPlusTitle"/>
    <w:rsid w:val="00D628CC"/>
    <w:pPr>
      <w:widowControl w:val="0"/>
      <w:autoSpaceDE w:val="0"/>
      <w:autoSpaceDN w:val="0"/>
      <w:adjustRightInd w:val="0"/>
    </w:pPr>
    <w:rPr>
      <w:rFonts w:ascii="Arial" w:hAnsi="Arial" w:cs="Arial"/>
      <w:b/>
      <w:bCs/>
    </w:rPr>
  </w:style>
  <w:style w:type="character" w:customStyle="1" w:styleId="highlight">
    <w:name w:val="highlight"/>
    <w:basedOn w:val="a0"/>
    <w:rsid w:val="00D628CC"/>
  </w:style>
  <w:style w:type="paragraph" w:customStyle="1" w:styleId="western">
    <w:name w:val="western"/>
    <w:basedOn w:val="a"/>
    <w:rsid w:val="00D628CC"/>
    <w:pPr>
      <w:suppressAutoHyphens w:val="0"/>
      <w:spacing w:before="100" w:beforeAutospacing="1" w:after="100" w:afterAutospacing="1"/>
    </w:pPr>
    <w:rPr>
      <w:sz w:val="24"/>
      <w:szCs w:val="24"/>
      <w:lang w:eastAsia="ru-RU"/>
    </w:rPr>
  </w:style>
  <w:style w:type="paragraph" w:styleId="HTML">
    <w:name w:val="HTML Preformatted"/>
    <w:basedOn w:val="a"/>
    <w:link w:val="HTML0"/>
    <w:rsid w:val="00D62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D628C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3386696">
      <w:bodyDiv w:val="1"/>
      <w:marLeft w:val="0"/>
      <w:marRight w:val="0"/>
      <w:marTop w:val="0"/>
      <w:marBottom w:val="0"/>
      <w:divBdr>
        <w:top w:val="none" w:sz="0" w:space="0" w:color="auto"/>
        <w:left w:val="none" w:sz="0" w:space="0" w:color="auto"/>
        <w:bottom w:val="none" w:sz="0" w:space="0" w:color="auto"/>
        <w:right w:val="none" w:sz="0" w:space="0" w:color="auto"/>
      </w:divBdr>
    </w:div>
    <w:div w:id="19382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D4149-A7B8-4333-B7DF-2448D958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АРО.dot</Template>
  <TotalTime>17</TotalTime>
  <Pages>4</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subject/>
  <dc:creator>Пресс-служба</dc:creator>
  <cp:keywords/>
  <cp:lastModifiedBy>Админ</cp:lastModifiedBy>
  <cp:revision>3</cp:revision>
  <cp:lastPrinted>2018-01-11T06:15:00Z</cp:lastPrinted>
  <dcterms:created xsi:type="dcterms:W3CDTF">2017-03-14T12:17:00Z</dcterms:created>
  <dcterms:modified xsi:type="dcterms:W3CDTF">2018-01-11T06:15:00Z</dcterms:modified>
</cp:coreProperties>
</file>