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36D" w:rsidRDefault="006C036D">
      <w:pPr>
        <w:jc w:val="center"/>
      </w:pPr>
    </w:p>
    <w:p w:rsidR="006C036D" w:rsidRDefault="006C036D">
      <w:pPr>
        <w:jc w:val="center"/>
      </w:pPr>
    </w:p>
    <w:p w:rsidR="00222F45" w:rsidRDefault="00222F45" w:rsidP="00222F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222F45" w:rsidRDefault="00222F45" w:rsidP="00222F4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0E5234" w:rsidRDefault="000E5234" w:rsidP="00222F45">
      <w:pPr>
        <w:jc w:val="center"/>
        <w:rPr>
          <w:sz w:val="28"/>
          <w:szCs w:val="28"/>
        </w:rPr>
      </w:pPr>
      <w:r>
        <w:rPr>
          <w:sz w:val="28"/>
          <w:szCs w:val="28"/>
        </w:rPr>
        <w:t>Сальский район</w:t>
      </w:r>
    </w:p>
    <w:p w:rsidR="00222F45" w:rsidRDefault="00191592" w:rsidP="00222F4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222F45">
        <w:rPr>
          <w:sz w:val="28"/>
          <w:szCs w:val="28"/>
        </w:rPr>
        <w:t xml:space="preserve"> </w:t>
      </w:r>
      <w:r w:rsidR="0031693F">
        <w:rPr>
          <w:sz w:val="28"/>
          <w:szCs w:val="28"/>
        </w:rPr>
        <w:t>Гигантовского</w:t>
      </w:r>
      <w:r w:rsidR="00222F45">
        <w:rPr>
          <w:sz w:val="28"/>
          <w:szCs w:val="28"/>
        </w:rPr>
        <w:t xml:space="preserve"> сельского поселения</w:t>
      </w:r>
    </w:p>
    <w:p w:rsidR="00222F45" w:rsidRDefault="00222F45" w:rsidP="00222F45">
      <w:pPr>
        <w:jc w:val="center"/>
        <w:rPr>
          <w:sz w:val="28"/>
          <w:szCs w:val="28"/>
        </w:rPr>
      </w:pPr>
    </w:p>
    <w:p w:rsidR="00222F45" w:rsidRDefault="00222F45" w:rsidP="00222F45">
      <w:pPr>
        <w:jc w:val="center"/>
        <w:rPr>
          <w:sz w:val="28"/>
          <w:szCs w:val="28"/>
        </w:rPr>
      </w:pPr>
      <w:r>
        <w:pict>
          <v:line id="_x0000_s1026" style="position:absolute;left:0;text-align:left;z-index:251657728" from="0,9.5pt" to="459pt,10.1pt" strokecolor="#969696" strokeweight="3pt"/>
        </w:pict>
      </w:r>
    </w:p>
    <w:p w:rsidR="00222F45" w:rsidRDefault="00222F45" w:rsidP="00222F45">
      <w:pPr>
        <w:jc w:val="center"/>
        <w:rPr>
          <w:sz w:val="28"/>
          <w:szCs w:val="28"/>
        </w:rPr>
      </w:pPr>
    </w:p>
    <w:p w:rsidR="00222F45" w:rsidRDefault="00222F45" w:rsidP="00222F4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А С П О Р Я Ж Е Н И Е </w:t>
      </w:r>
    </w:p>
    <w:p w:rsidR="00222F45" w:rsidRDefault="00222F45" w:rsidP="00222F45">
      <w:pPr>
        <w:jc w:val="center"/>
        <w:rPr>
          <w:b/>
          <w:sz w:val="28"/>
          <w:szCs w:val="28"/>
        </w:rPr>
      </w:pPr>
    </w:p>
    <w:p w:rsidR="00222F45" w:rsidRDefault="007210BA" w:rsidP="000E5234">
      <w:pPr>
        <w:tabs>
          <w:tab w:val="center" w:pos="4677"/>
        </w:tabs>
        <w:rPr>
          <w:b/>
          <w:sz w:val="28"/>
          <w:szCs w:val="28"/>
        </w:rPr>
      </w:pPr>
      <w:r>
        <w:rPr>
          <w:sz w:val="28"/>
          <w:szCs w:val="28"/>
        </w:rPr>
        <w:t>1</w:t>
      </w:r>
      <w:r w:rsidR="007948B8">
        <w:rPr>
          <w:sz w:val="28"/>
          <w:szCs w:val="28"/>
        </w:rPr>
        <w:t>1</w:t>
      </w:r>
      <w:r w:rsidR="00222F45">
        <w:rPr>
          <w:sz w:val="28"/>
          <w:szCs w:val="28"/>
        </w:rPr>
        <w:t>.12.20</w:t>
      </w:r>
      <w:r w:rsidR="00933D44">
        <w:rPr>
          <w:sz w:val="28"/>
          <w:szCs w:val="28"/>
        </w:rPr>
        <w:t>1</w:t>
      </w:r>
      <w:r w:rsidR="007948B8">
        <w:rPr>
          <w:sz w:val="28"/>
          <w:szCs w:val="28"/>
        </w:rPr>
        <w:t>9</w:t>
      </w:r>
      <w:r w:rsidR="00222F45" w:rsidRPr="009239F5">
        <w:rPr>
          <w:sz w:val="28"/>
          <w:szCs w:val="28"/>
        </w:rPr>
        <w:t xml:space="preserve">                                               №</w:t>
      </w:r>
      <w:r w:rsidR="00516077">
        <w:rPr>
          <w:sz w:val="28"/>
          <w:szCs w:val="28"/>
        </w:rPr>
        <w:t xml:space="preserve"> </w:t>
      </w:r>
      <w:r w:rsidR="009239F5" w:rsidRPr="009239F5">
        <w:rPr>
          <w:sz w:val="28"/>
          <w:szCs w:val="28"/>
        </w:rPr>
        <w:t>1</w:t>
      </w:r>
      <w:r w:rsidR="007948B8">
        <w:rPr>
          <w:sz w:val="28"/>
          <w:szCs w:val="28"/>
        </w:rPr>
        <w:t>27</w:t>
      </w:r>
      <w:r w:rsidR="00222F45">
        <w:rPr>
          <w:b/>
          <w:sz w:val="28"/>
          <w:szCs w:val="28"/>
        </w:rPr>
        <w:t xml:space="preserve">  </w:t>
      </w:r>
      <w:r w:rsidR="000E5234">
        <w:rPr>
          <w:b/>
          <w:sz w:val="28"/>
          <w:szCs w:val="28"/>
        </w:rPr>
        <w:t xml:space="preserve">       </w:t>
      </w:r>
      <w:r w:rsidR="00195791">
        <w:rPr>
          <w:b/>
          <w:sz w:val="28"/>
          <w:szCs w:val="28"/>
        </w:rPr>
        <w:t xml:space="preserve">     </w:t>
      </w:r>
      <w:r w:rsidR="000E5234">
        <w:rPr>
          <w:b/>
          <w:sz w:val="28"/>
          <w:szCs w:val="28"/>
        </w:rPr>
        <w:t xml:space="preserve">              </w:t>
      </w:r>
      <w:r w:rsidR="00201AD7">
        <w:rPr>
          <w:b/>
          <w:sz w:val="28"/>
          <w:szCs w:val="28"/>
        </w:rPr>
        <w:t xml:space="preserve">       </w:t>
      </w:r>
      <w:r w:rsidR="000E5234">
        <w:rPr>
          <w:b/>
          <w:sz w:val="28"/>
          <w:szCs w:val="28"/>
        </w:rPr>
        <w:t xml:space="preserve">  </w:t>
      </w:r>
      <w:r w:rsidR="00977828" w:rsidRPr="00201AD7">
        <w:rPr>
          <w:sz w:val="28"/>
          <w:szCs w:val="28"/>
        </w:rPr>
        <w:t>п</w:t>
      </w:r>
      <w:r w:rsidR="00222F45" w:rsidRPr="00201AD7">
        <w:rPr>
          <w:sz w:val="28"/>
          <w:szCs w:val="28"/>
        </w:rPr>
        <w:t xml:space="preserve">. </w:t>
      </w:r>
      <w:r w:rsidR="00E45AE6" w:rsidRPr="00201AD7">
        <w:rPr>
          <w:sz w:val="28"/>
          <w:szCs w:val="28"/>
        </w:rPr>
        <w:t>Гигант</w:t>
      </w:r>
    </w:p>
    <w:p w:rsidR="00C555FF" w:rsidRDefault="00C555FF" w:rsidP="00222F45">
      <w:pPr>
        <w:jc w:val="center"/>
        <w:rPr>
          <w:b/>
          <w:sz w:val="28"/>
          <w:szCs w:val="28"/>
        </w:rPr>
      </w:pPr>
    </w:p>
    <w:p w:rsidR="004B442A" w:rsidRDefault="004B442A" w:rsidP="00222F45">
      <w:pPr>
        <w:jc w:val="center"/>
        <w:rPr>
          <w:b/>
          <w:sz w:val="28"/>
          <w:szCs w:val="28"/>
        </w:rPr>
      </w:pPr>
    </w:p>
    <w:p w:rsidR="006C036D" w:rsidRDefault="00C555FF">
      <w:pPr>
        <w:jc w:val="both"/>
        <w:rPr>
          <w:sz w:val="28"/>
        </w:rPr>
      </w:pPr>
      <w:r>
        <w:rPr>
          <w:sz w:val="28"/>
        </w:rPr>
        <w:t>Об утверждении</w:t>
      </w:r>
    </w:p>
    <w:p w:rsidR="006C036D" w:rsidRDefault="006C036D">
      <w:pPr>
        <w:jc w:val="both"/>
        <w:rPr>
          <w:sz w:val="28"/>
        </w:rPr>
      </w:pPr>
      <w:r>
        <w:rPr>
          <w:sz w:val="28"/>
        </w:rPr>
        <w:t xml:space="preserve">Порядка завершения </w:t>
      </w:r>
      <w:r w:rsidR="00191592">
        <w:rPr>
          <w:sz w:val="28"/>
        </w:rPr>
        <w:t>операций по исполнению</w:t>
      </w:r>
      <w:r>
        <w:rPr>
          <w:sz w:val="28"/>
        </w:rPr>
        <w:t xml:space="preserve"> </w:t>
      </w:r>
    </w:p>
    <w:p w:rsidR="00C555FF" w:rsidRDefault="006C036D">
      <w:pPr>
        <w:jc w:val="both"/>
        <w:rPr>
          <w:sz w:val="28"/>
        </w:rPr>
      </w:pPr>
      <w:r>
        <w:rPr>
          <w:sz w:val="28"/>
        </w:rPr>
        <w:t xml:space="preserve">бюджета </w:t>
      </w:r>
      <w:r w:rsidR="00E45AE6">
        <w:rPr>
          <w:sz w:val="28"/>
        </w:rPr>
        <w:t>Гигантовского</w:t>
      </w:r>
      <w:r w:rsidR="00C555FF">
        <w:rPr>
          <w:sz w:val="28"/>
        </w:rPr>
        <w:t xml:space="preserve"> сельского</w:t>
      </w:r>
      <w:r w:rsidR="00B50BC3">
        <w:rPr>
          <w:sz w:val="28"/>
        </w:rPr>
        <w:t xml:space="preserve"> </w:t>
      </w:r>
    </w:p>
    <w:p w:rsidR="00B50BC3" w:rsidRDefault="00C555FF">
      <w:pPr>
        <w:jc w:val="both"/>
        <w:rPr>
          <w:sz w:val="28"/>
        </w:rPr>
      </w:pPr>
      <w:r>
        <w:rPr>
          <w:sz w:val="28"/>
        </w:rPr>
        <w:t>поселения</w:t>
      </w:r>
      <w:r w:rsidR="006C036D">
        <w:rPr>
          <w:sz w:val="28"/>
        </w:rPr>
        <w:t xml:space="preserve"> </w:t>
      </w:r>
      <w:r w:rsidR="00B50BC3">
        <w:rPr>
          <w:sz w:val="28"/>
        </w:rPr>
        <w:t xml:space="preserve">Сальского района </w:t>
      </w:r>
    </w:p>
    <w:p w:rsidR="006C036D" w:rsidRDefault="00191592">
      <w:pPr>
        <w:jc w:val="both"/>
        <w:rPr>
          <w:sz w:val="28"/>
        </w:rPr>
      </w:pPr>
      <w:r>
        <w:rPr>
          <w:sz w:val="28"/>
        </w:rPr>
        <w:t>в текущем финансовом году</w:t>
      </w:r>
      <w:r w:rsidR="00C555FF">
        <w:rPr>
          <w:sz w:val="28"/>
        </w:rPr>
        <w:t>.</w:t>
      </w:r>
    </w:p>
    <w:p w:rsidR="004B442A" w:rsidRDefault="004B442A">
      <w:pPr>
        <w:jc w:val="both"/>
        <w:rPr>
          <w:sz w:val="28"/>
        </w:rPr>
      </w:pPr>
    </w:p>
    <w:p w:rsidR="004B442A" w:rsidRDefault="004B442A">
      <w:pPr>
        <w:jc w:val="both"/>
        <w:rPr>
          <w:sz w:val="28"/>
        </w:rPr>
      </w:pPr>
    </w:p>
    <w:p w:rsidR="006C036D" w:rsidRDefault="006C036D">
      <w:pPr>
        <w:jc w:val="both"/>
        <w:rPr>
          <w:sz w:val="28"/>
        </w:rPr>
      </w:pPr>
      <w:r>
        <w:rPr>
          <w:sz w:val="28"/>
        </w:rPr>
        <w:tab/>
      </w:r>
      <w:r w:rsidR="00FC08CA">
        <w:rPr>
          <w:sz w:val="28"/>
        </w:rPr>
        <w:t>В соответствии с</w:t>
      </w:r>
      <w:r w:rsidR="00BC22D3">
        <w:rPr>
          <w:sz w:val="28"/>
        </w:rPr>
        <w:t xml:space="preserve">о статьей 242 </w:t>
      </w:r>
      <w:r w:rsidR="00FC08CA">
        <w:rPr>
          <w:sz w:val="28"/>
        </w:rPr>
        <w:t xml:space="preserve"> Бюджетн</w:t>
      </w:r>
      <w:r w:rsidR="00BC22D3">
        <w:rPr>
          <w:sz w:val="28"/>
        </w:rPr>
        <w:t>ого</w:t>
      </w:r>
      <w:r w:rsidR="00FC08CA">
        <w:rPr>
          <w:sz w:val="28"/>
        </w:rPr>
        <w:t xml:space="preserve"> кодекс</w:t>
      </w:r>
      <w:r w:rsidR="00BC22D3">
        <w:rPr>
          <w:sz w:val="28"/>
        </w:rPr>
        <w:t>а</w:t>
      </w:r>
      <w:r w:rsidR="00FC08CA">
        <w:rPr>
          <w:sz w:val="28"/>
        </w:rPr>
        <w:t xml:space="preserve"> Российской Федерации </w:t>
      </w:r>
      <w:r w:rsidR="00BC22D3">
        <w:rPr>
          <w:sz w:val="28"/>
        </w:rPr>
        <w:t xml:space="preserve">и в целях организации работы по завершению исполнения бюджета </w:t>
      </w:r>
      <w:proofErr w:type="spellStart"/>
      <w:r w:rsidR="00BC22D3">
        <w:rPr>
          <w:sz w:val="28"/>
        </w:rPr>
        <w:t>Гигантовского</w:t>
      </w:r>
      <w:proofErr w:type="spellEnd"/>
      <w:r w:rsidR="00BC22D3">
        <w:rPr>
          <w:sz w:val="28"/>
        </w:rPr>
        <w:t xml:space="preserve"> сельского поселения </w:t>
      </w:r>
      <w:proofErr w:type="spellStart"/>
      <w:r w:rsidR="00BC22D3">
        <w:rPr>
          <w:sz w:val="28"/>
        </w:rPr>
        <w:t>Сальского</w:t>
      </w:r>
      <w:proofErr w:type="spellEnd"/>
      <w:r w:rsidR="00BC22D3">
        <w:rPr>
          <w:sz w:val="28"/>
        </w:rPr>
        <w:t xml:space="preserve"> района,</w:t>
      </w:r>
      <w:r w:rsidR="00933D44">
        <w:rPr>
          <w:sz w:val="28"/>
        </w:rPr>
        <w:t xml:space="preserve"> распоряжаюсь</w:t>
      </w:r>
      <w:r>
        <w:rPr>
          <w:sz w:val="28"/>
        </w:rPr>
        <w:t>:</w:t>
      </w:r>
    </w:p>
    <w:p w:rsidR="004B442A" w:rsidRDefault="004B442A">
      <w:pPr>
        <w:jc w:val="both"/>
        <w:rPr>
          <w:sz w:val="28"/>
        </w:rPr>
      </w:pPr>
    </w:p>
    <w:p w:rsidR="006C036D" w:rsidRDefault="006C036D">
      <w:pPr>
        <w:jc w:val="both"/>
        <w:rPr>
          <w:sz w:val="28"/>
        </w:rPr>
      </w:pPr>
    </w:p>
    <w:p w:rsidR="006C036D" w:rsidRDefault="006C036D">
      <w:pPr>
        <w:ind w:firstLine="708"/>
        <w:jc w:val="both"/>
        <w:rPr>
          <w:sz w:val="28"/>
        </w:rPr>
      </w:pPr>
      <w:r>
        <w:rPr>
          <w:sz w:val="28"/>
        </w:rPr>
        <w:t xml:space="preserve">1. Утвердить Порядок завершения </w:t>
      </w:r>
      <w:r w:rsidR="00191592">
        <w:rPr>
          <w:sz w:val="28"/>
        </w:rPr>
        <w:t xml:space="preserve"> </w:t>
      </w:r>
      <w:r w:rsidR="00BC22D3">
        <w:rPr>
          <w:sz w:val="28"/>
        </w:rPr>
        <w:t xml:space="preserve">операций </w:t>
      </w:r>
      <w:r w:rsidR="00191592">
        <w:rPr>
          <w:sz w:val="28"/>
        </w:rPr>
        <w:t>по исполнению</w:t>
      </w:r>
      <w:r>
        <w:rPr>
          <w:sz w:val="28"/>
        </w:rPr>
        <w:t xml:space="preserve"> бюджета </w:t>
      </w:r>
      <w:proofErr w:type="spellStart"/>
      <w:r w:rsidR="00E45AE6">
        <w:rPr>
          <w:sz w:val="28"/>
        </w:rPr>
        <w:t>Гигантовского</w:t>
      </w:r>
      <w:proofErr w:type="spellEnd"/>
      <w:r w:rsidR="00E45AE6">
        <w:rPr>
          <w:sz w:val="28"/>
        </w:rPr>
        <w:t xml:space="preserve"> </w:t>
      </w:r>
      <w:r w:rsidR="00C555FF">
        <w:rPr>
          <w:sz w:val="28"/>
        </w:rPr>
        <w:t xml:space="preserve">сельского поселения </w:t>
      </w:r>
      <w:r w:rsidR="00191592">
        <w:rPr>
          <w:sz w:val="28"/>
        </w:rPr>
        <w:t>в текущем финансовом году</w:t>
      </w:r>
      <w:r w:rsidR="000E09AE" w:rsidRPr="000E09AE">
        <w:rPr>
          <w:sz w:val="28"/>
        </w:rPr>
        <w:t xml:space="preserve"> </w:t>
      </w:r>
      <w:r w:rsidR="000E09AE">
        <w:rPr>
          <w:sz w:val="28"/>
        </w:rPr>
        <w:t>согласно приложению</w:t>
      </w:r>
      <w:r>
        <w:rPr>
          <w:sz w:val="28"/>
        </w:rPr>
        <w:t>.</w:t>
      </w:r>
    </w:p>
    <w:p w:rsidR="004B442A" w:rsidRDefault="004B442A">
      <w:pPr>
        <w:ind w:firstLine="708"/>
        <w:jc w:val="both"/>
        <w:rPr>
          <w:sz w:val="28"/>
        </w:rPr>
      </w:pPr>
    </w:p>
    <w:p w:rsidR="006C036D" w:rsidRDefault="006C036D">
      <w:pPr>
        <w:jc w:val="both"/>
        <w:rPr>
          <w:sz w:val="28"/>
        </w:rPr>
      </w:pPr>
      <w:r>
        <w:rPr>
          <w:sz w:val="28"/>
        </w:rPr>
        <w:tab/>
        <w:t xml:space="preserve">2. </w:t>
      </w:r>
      <w:r w:rsidR="00E45AE6">
        <w:rPr>
          <w:sz w:val="28"/>
        </w:rPr>
        <w:t>Финансово-экономическому отделу</w:t>
      </w:r>
      <w:r w:rsidR="00C555FF">
        <w:rPr>
          <w:sz w:val="28"/>
        </w:rPr>
        <w:t xml:space="preserve"> Администрации </w:t>
      </w:r>
      <w:r w:rsidR="00E45AE6">
        <w:rPr>
          <w:sz w:val="28"/>
        </w:rPr>
        <w:t>Гигантовского</w:t>
      </w:r>
      <w:r w:rsidR="00C555FF">
        <w:rPr>
          <w:sz w:val="28"/>
        </w:rPr>
        <w:t xml:space="preserve"> сельского поселения</w:t>
      </w:r>
      <w:r w:rsidR="005642A0">
        <w:rPr>
          <w:sz w:val="28"/>
        </w:rPr>
        <w:t xml:space="preserve"> </w:t>
      </w:r>
      <w:r w:rsidR="00C555FF">
        <w:rPr>
          <w:sz w:val="28"/>
        </w:rPr>
        <w:t>(начальник</w:t>
      </w:r>
      <w:r w:rsidR="00676D37">
        <w:rPr>
          <w:sz w:val="28"/>
        </w:rPr>
        <w:t>у</w:t>
      </w:r>
      <w:r w:rsidR="00E45AE6">
        <w:rPr>
          <w:sz w:val="28"/>
        </w:rPr>
        <w:t xml:space="preserve"> финансово-экономическо</w:t>
      </w:r>
      <w:r w:rsidR="00195791">
        <w:rPr>
          <w:sz w:val="28"/>
        </w:rPr>
        <w:t xml:space="preserve">го </w:t>
      </w:r>
      <w:r w:rsidR="00E45AE6">
        <w:rPr>
          <w:sz w:val="28"/>
        </w:rPr>
        <w:t>отдел</w:t>
      </w:r>
      <w:r w:rsidR="00195791">
        <w:rPr>
          <w:sz w:val="28"/>
        </w:rPr>
        <w:t>а</w:t>
      </w:r>
      <w:r w:rsidR="00C555FF">
        <w:rPr>
          <w:sz w:val="28"/>
        </w:rPr>
        <w:t xml:space="preserve">  </w:t>
      </w:r>
      <w:r w:rsidR="0031693F">
        <w:rPr>
          <w:sz w:val="28"/>
        </w:rPr>
        <w:t xml:space="preserve">                </w:t>
      </w:r>
      <w:r w:rsidR="00E45AE6">
        <w:rPr>
          <w:sz w:val="28"/>
        </w:rPr>
        <w:t>Алексеевой</w:t>
      </w:r>
      <w:r w:rsidR="00C555FF">
        <w:rPr>
          <w:sz w:val="28"/>
        </w:rPr>
        <w:t xml:space="preserve"> </w:t>
      </w:r>
      <w:r w:rsidR="00E45AE6">
        <w:rPr>
          <w:sz w:val="28"/>
        </w:rPr>
        <w:t>Е.В.</w:t>
      </w:r>
      <w:r w:rsidR="00C555FF">
        <w:rPr>
          <w:sz w:val="28"/>
        </w:rPr>
        <w:t xml:space="preserve">) </w:t>
      </w:r>
      <w:r>
        <w:rPr>
          <w:sz w:val="28"/>
        </w:rPr>
        <w:t xml:space="preserve">обеспечить </w:t>
      </w:r>
      <w:r w:rsidR="00195791">
        <w:rPr>
          <w:sz w:val="28"/>
        </w:rPr>
        <w:t>исполнение настоящего распоряжения</w:t>
      </w:r>
      <w:r>
        <w:rPr>
          <w:sz w:val="28"/>
        </w:rPr>
        <w:t>.</w:t>
      </w:r>
    </w:p>
    <w:p w:rsidR="00F03195" w:rsidRDefault="00F03195">
      <w:pPr>
        <w:jc w:val="both"/>
        <w:rPr>
          <w:sz w:val="28"/>
        </w:rPr>
      </w:pPr>
    </w:p>
    <w:p w:rsidR="004B442A" w:rsidRDefault="00933D44" w:rsidP="00933D44">
      <w:pPr>
        <w:jc w:val="both"/>
        <w:rPr>
          <w:sz w:val="28"/>
        </w:rPr>
      </w:pPr>
      <w:r>
        <w:rPr>
          <w:sz w:val="28"/>
        </w:rPr>
        <w:t xml:space="preserve">       3.</w:t>
      </w:r>
      <w:r w:rsidRPr="00933D44">
        <w:rPr>
          <w:sz w:val="28"/>
          <w:szCs w:val="28"/>
        </w:rPr>
        <w:t xml:space="preserve"> </w:t>
      </w:r>
      <w:r w:rsidRPr="00563CC3">
        <w:rPr>
          <w:sz w:val="28"/>
          <w:szCs w:val="28"/>
        </w:rPr>
        <w:t xml:space="preserve">Признать утратившими силу </w:t>
      </w:r>
      <w:r>
        <w:rPr>
          <w:sz w:val="28"/>
          <w:szCs w:val="28"/>
        </w:rPr>
        <w:t>распоряжение</w:t>
      </w:r>
      <w:r w:rsidRPr="00563CC3">
        <w:rPr>
          <w:sz w:val="28"/>
          <w:szCs w:val="28"/>
        </w:rPr>
        <w:t xml:space="preserve">  администрации </w:t>
      </w:r>
      <w:r w:rsidR="00E45AE6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563CC3">
        <w:rPr>
          <w:sz w:val="28"/>
          <w:szCs w:val="28"/>
        </w:rPr>
        <w:t xml:space="preserve"> от </w:t>
      </w:r>
      <w:r w:rsidR="00240065">
        <w:rPr>
          <w:sz w:val="28"/>
          <w:szCs w:val="28"/>
        </w:rPr>
        <w:t>1</w:t>
      </w:r>
      <w:r w:rsidR="007948B8">
        <w:rPr>
          <w:sz w:val="28"/>
          <w:szCs w:val="28"/>
        </w:rPr>
        <w:t>7</w:t>
      </w:r>
      <w:r w:rsidRPr="00563CC3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563CC3">
        <w:rPr>
          <w:sz w:val="28"/>
          <w:szCs w:val="28"/>
        </w:rPr>
        <w:t>.20</w:t>
      </w:r>
      <w:r w:rsidR="001C4F19">
        <w:rPr>
          <w:sz w:val="28"/>
          <w:szCs w:val="28"/>
        </w:rPr>
        <w:t>1</w:t>
      </w:r>
      <w:r w:rsidR="007948B8">
        <w:rPr>
          <w:sz w:val="28"/>
          <w:szCs w:val="28"/>
        </w:rPr>
        <w:t>8</w:t>
      </w:r>
      <w:r w:rsidRPr="00563CC3">
        <w:rPr>
          <w:sz w:val="28"/>
          <w:szCs w:val="28"/>
        </w:rPr>
        <w:t xml:space="preserve"> №</w:t>
      </w:r>
      <w:r w:rsidR="0096261B">
        <w:rPr>
          <w:sz w:val="28"/>
          <w:szCs w:val="28"/>
        </w:rPr>
        <w:t>1</w:t>
      </w:r>
      <w:r w:rsidR="007948B8">
        <w:rPr>
          <w:sz w:val="28"/>
          <w:szCs w:val="28"/>
        </w:rPr>
        <w:t>66</w:t>
      </w:r>
      <w:r w:rsidR="000E09AE">
        <w:rPr>
          <w:sz w:val="28"/>
          <w:szCs w:val="28"/>
        </w:rPr>
        <w:t xml:space="preserve"> </w:t>
      </w:r>
      <w:r w:rsidRPr="00563CC3">
        <w:rPr>
          <w:sz w:val="28"/>
          <w:szCs w:val="28"/>
        </w:rPr>
        <w:t>«</w:t>
      </w:r>
      <w:r>
        <w:rPr>
          <w:sz w:val="28"/>
        </w:rPr>
        <w:t xml:space="preserve">Об утверждении Порядка завершения операций по исполнению бюджета </w:t>
      </w:r>
      <w:r w:rsidR="00E45AE6">
        <w:rPr>
          <w:sz w:val="28"/>
        </w:rPr>
        <w:t>Гигантовского</w:t>
      </w:r>
      <w:r>
        <w:rPr>
          <w:sz w:val="28"/>
        </w:rPr>
        <w:t xml:space="preserve"> сельского поселения </w:t>
      </w:r>
      <w:r w:rsidR="00B50BC3">
        <w:rPr>
          <w:sz w:val="28"/>
        </w:rPr>
        <w:t xml:space="preserve">Сальского района </w:t>
      </w:r>
      <w:r>
        <w:rPr>
          <w:sz w:val="28"/>
        </w:rPr>
        <w:t>в текущем финансовом году».</w:t>
      </w:r>
    </w:p>
    <w:p w:rsidR="00F03195" w:rsidRDefault="00F03195" w:rsidP="00933D44">
      <w:pPr>
        <w:jc w:val="both"/>
        <w:rPr>
          <w:sz w:val="28"/>
        </w:rPr>
      </w:pPr>
    </w:p>
    <w:p w:rsidR="006C036D" w:rsidRDefault="006C036D">
      <w:pPr>
        <w:jc w:val="both"/>
        <w:rPr>
          <w:sz w:val="28"/>
        </w:rPr>
      </w:pPr>
      <w:r>
        <w:rPr>
          <w:sz w:val="28"/>
        </w:rPr>
        <w:tab/>
      </w:r>
      <w:r w:rsidR="00933D44">
        <w:rPr>
          <w:sz w:val="28"/>
        </w:rPr>
        <w:t>4</w:t>
      </w:r>
      <w:r>
        <w:rPr>
          <w:sz w:val="28"/>
        </w:rPr>
        <w:t xml:space="preserve">. Контроль за </w:t>
      </w:r>
      <w:r w:rsidR="005642A0">
        <w:rPr>
          <w:sz w:val="28"/>
        </w:rPr>
        <w:t xml:space="preserve"> </w:t>
      </w:r>
      <w:r>
        <w:rPr>
          <w:sz w:val="28"/>
        </w:rPr>
        <w:t>исполнением</w:t>
      </w:r>
      <w:r w:rsidR="005642A0">
        <w:rPr>
          <w:sz w:val="28"/>
        </w:rPr>
        <w:t xml:space="preserve"> </w:t>
      </w:r>
      <w:r>
        <w:rPr>
          <w:sz w:val="28"/>
        </w:rPr>
        <w:t xml:space="preserve"> </w:t>
      </w:r>
      <w:r w:rsidR="00C555FF">
        <w:rPr>
          <w:sz w:val="28"/>
        </w:rPr>
        <w:t>распоряжения</w:t>
      </w:r>
      <w:r>
        <w:rPr>
          <w:sz w:val="28"/>
        </w:rPr>
        <w:t xml:space="preserve"> оставляю за собой.</w:t>
      </w:r>
    </w:p>
    <w:p w:rsidR="006C036D" w:rsidRDefault="006C036D">
      <w:pPr>
        <w:jc w:val="both"/>
        <w:rPr>
          <w:sz w:val="28"/>
        </w:rPr>
      </w:pPr>
    </w:p>
    <w:p w:rsidR="004B442A" w:rsidRDefault="004B442A">
      <w:pPr>
        <w:jc w:val="both"/>
        <w:rPr>
          <w:sz w:val="28"/>
        </w:rPr>
      </w:pPr>
    </w:p>
    <w:p w:rsidR="004B442A" w:rsidRDefault="004B442A">
      <w:pPr>
        <w:jc w:val="both"/>
        <w:rPr>
          <w:sz w:val="28"/>
        </w:rPr>
      </w:pPr>
    </w:p>
    <w:p w:rsidR="007210BA" w:rsidRDefault="00C555FF">
      <w:pPr>
        <w:pStyle w:val="ConsNonformat"/>
        <w:widowControl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7210BA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C555FF" w:rsidRDefault="00E45AE6">
      <w:pPr>
        <w:pStyle w:val="ConsNonformat"/>
        <w:widowControl/>
        <w:ind w:left="85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="007210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C555FF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E5234">
        <w:rPr>
          <w:rFonts w:ascii="Times New Roman" w:hAnsi="Times New Roman" w:cs="Times New Roman"/>
          <w:sz w:val="28"/>
          <w:szCs w:val="28"/>
        </w:rPr>
        <w:t xml:space="preserve"> </w:t>
      </w:r>
      <w:r w:rsidR="00C555F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F20B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01AD7">
        <w:rPr>
          <w:rFonts w:ascii="Times New Roman" w:hAnsi="Times New Roman" w:cs="Times New Roman"/>
          <w:sz w:val="28"/>
          <w:szCs w:val="28"/>
        </w:rPr>
        <w:t xml:space="preserve">    </w:t>
      </w:r>
      <w:r w:rsidR="00F20B29">
        <w:rPr>
          <w:rFonts w:ascii="Times New Roman" w:hAnsi="Times New Roman" w:cs="Times New Roman"/>
          <w:sz w:val="28"/>
          <w:szCs w:val="28"/>
        </w:rPr>
        <w:t xml:space="preserve">  </w:t>
      </w:r>
      <w:r w:rsidR="00C555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Штельман</w:t>
      </w:r>
      <w:proofErr w:type="spellEnd"/>
    </w:p>
    <w:p w:rsidR="007B106D" w:rsidRDefault="007B106D" w:rsidP="000A415C">
      <w:pPr>
        <w:pStyle w:val="ConsNonformat"/>
        <w:widowControl/>
        <w:tabs>
          <w:tab w:val="left" w:pos="4680"/>
        </w:tabs>
        <w:ind w:left="5760"/>
        <w:rPr>
          <w:rFonts w:ascii="Times New Roman" w:hAnsi="Times New Roman" w:cs="Times New Roman"/>
          <w:sz w:val="28"/>
          <w:szCs w:val="28"/>
        </w:rPr>
      </w:pPr>
    </w:p>
    <w:p w:rsidR="00195791" w:rsidRDefault="00195791" w:rsidP="000A415C">
      <w:pPr>
        <w:pStyle w:val="ConsNonformat"/>
        <w:widowControl/>
        <w:tabs>
          <w:tab w:val="left" w:pos="4680"/>
        </w:tabs>
        <w:ind w:left="5760"/>
        <w:rPr>
          <w:rFonts w:ascii="Times New Roman" w:hAnsi="Times New Roman" w:cs="Times New Roman"/>
          <w:sz w:val="28"/>
          <w:szCs w:val="28"/>
        </w:rPr>
      </w:pPr>
    </w:p>
    <w:p w:rsidR="000A415C" w:rsidRDefault="006C036D" w:rsidP="000A415C">
      <w:pPr>
        <w:pStyle w:val="ConsNonformat"/>
        <w:widowControl/>
        <w:tabs>
          <w:tab w:val="left" w:pos="4680"/>
        </w:tabs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036D" w:rsidRDefault="006C036D" w:rsidP="000A415C">
      <w:pPr>
        <w:pStyle w:val="ConsNonformat"/>
        <w:widowControl/>
        <w:tabs>
          <w:tab w:val="left" w:pos="4680"/>
        </w:tabs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C555FF">
        <w:rPr>
          <w:rFonts w:ascii="Times New Roman" w:hAnsi="Times New Roman" w:cs="Times New Roman"/>
          <w:sz w:val="28"/>
          <w:szCs w:val="28"/>
        </w:rPr>
        <w:t xml:space="preserve">распоряжению </w:t>
      </w:r>
      <w:r w:rsidR="000A415C">
        <w:rPr>
          <w:rFonts w:ascii="Times New Roman" w:hAnsi="Times New Roman" w:cs="Times New Roman"/>
          <w:sz w:val="28"/>
          <w:szCs w:val="28"/>
        </w:rPr>
        <w:t>А</w:t>
      </w:r>
      <w:r w:rsidR="00933D44">
        <w:rPr>
          <w:rFonts w:ascii="Times New Roman" w:hAnsi="Times New Roman" w:cs="Times New Roman"/>
          <w:sz w:val="28"/>
          <w:szCs w:val="28"/>
        </w:rPr>
        <w:t>дминистрации</w:t>
      </w:r>
      <w:r w:rsidR="00C555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5FF" w:rsidRDefault="0031693F" w:rsidP="000A415C">
      <w:pPr>
        <w:pStyle w:val="ConsNonformat"/>
        <w:widowControl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Гигантовского</w:t>
      </w:r>
      <w:r w:rsidR="000A415C">
        <w:rPr>
          <w:rFonts w:ascii="Times New Roman" w:hAnsi="Times New Roman" w:cs="Times New Roman"/>
          <w:sz w:val="28"/>
          <w:szCs w:val="28"/>
        </w:rPr>
        <w:t xml:space="preserve"> </w:t>
      </w:r>
      <w:r w:rsidR="00C555F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6C036D" w:rsidRDefault="006C036D" w:rsidP="000A415C">
      <w:pPr>
        <w:pStyle w:val="ConsNonformat"/>
        <w:widowControl/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0A415C">
        <w:rPr>
          <w:rFonts w:ascii="Times New Roman" w:hAnsi="Times New Roman" w:cs="Times New Roman"/>
          <w:sz w:val="28"/>
          <w:szCs w:val="28"/>
        </w:rPr>
        <w:t xml:space="preserve"> </w:t>
      </w:r>
      <w:r w:rsidR="007210BA">
        <w:rPr>
          <w:rFonts w:ascii="Times New Roman" w:hAnsi="Times New Roman" w:cs="Times New Roman"/>
          <w:sz w:val="28"/>
          <w:szCs w:val="28"/>
        </w:rPr>
        <w:t>1</w:t>
      </w:r>
      <w:r w:rsidR="007948B8">
        <w:rPr>
          <w:rFonts w:ascii="Times New Roman" w:hAnsi="Times New Roman" w:cs="Times New Roman"/>
          <w:sz w:val="28"/>
          <w:szCs w:val="28"/>
        </w:rPr>
        <w:t>1</w:t>
      </w:r>
      <w:r w:rsidR="00191592">
        <w:rPr>
          <w:rFonts w:ascii="Times New Roman" w:hAnsi="Times New Roman" w:cs="Times New Roman"/>
          <w:sz w:val="28"/>
          <w:szCs w:val="28"/>
        </w:rPr>
        <w:t>.</w:t>
      </w:r>
      <w:r w:rsidR="00C555FF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933D44">
        <w:rPr>
          <w:rFonts w:ascii="Times New Roman" w:hAnsi="Times New Roman" w:cs="Times New Roman"/>
          <w:sz w:val="28"/>
          <w:szCs w:val="28"/>
        </w:rPr>
        <w:t>1</w:t>
      </w:r>
      <w:r w:rsidR="007948B8">
        <w:rPr>
          <w:rFonts w:ascii="Times New Roman" w:hAnsi="Times New Roman" w:cs="Times New Roman"/>
          <w:sz w:val="28"/>
          <w:szCs w:val="28"/>
        </w:rPr>
        <w:t>9</w:t>
      </w:r>
      <w:r w:rsidR="001957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96261B">
        <w:rPr>
          <w:rFonts w:ascii="Times New Roman" w:hAnsi="Times New Roman" w:cs="Times New Roman"/>
          <w:sz w:val="28"/>
          <w:szCs w:val="28"/>
        </w:rPr>
        <w:t xml:space="preserve"> 1</w:t>
      </w:r>
      <w:r w:rsidR="007948B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FFFFFF"/>
          <w:sz w:val="28"/>
          <w:szCs w:val="28"/>
        </w:rPr>
        <w:t>9</w:t>
      </w:r>
      <w:r w:rsidR="00C555FF">
        <w:rPr>
          <w:rFonts w:ascii="Times New Roman" w:hAnsi="Times New Roman" w:cs="Times New Roman"/>
          <w:color w:val="FFFFFF"/>
          <w:sz w:val="28"/>
          <w:szCs w:val="28"/>
        </w:rPr>
        <w:t>36</w:t>
      </w:r>
      <w:r>
        <w:rPr>
          <w:rFonts w:ascii="Times New Roman" w:hAnsi="Times New Roman" w:cs="Times New Roman"/>
          <w:color w:val="FFFFFF"/>
          <w:sz w:val="28"/>
          <w:szCs w:val="28"/>
        </w:rPr>
        <w:t>1</w:t>
      </w:r>
    </w:p>
    <w:p w:rsidR="006C036D" w:rsidRDefault="006C036D" w:rsidP="000A415C">
      <w:pPr>
        <w:pStyle w:val="ConsTitle"/>
        <w:widowControl/>
        <w:tabs>
          <w:tab w:val="center" w:pos="4677"/>
          <w:tab w:val="right" w:pos="9355"/>
        </w:tabs>
        <w:ind w:left="4500"/>
        <w:rPr>
          <w:rFonts w:ascii="Times New Roman" w:hAnsi="Times New Roman" w:cs="Times New Roman"/>
          <w:sz w:val="28"/>
        </w:rPr>
      </w:pPr>
    </w:p>
    <w:p w:rsidR="007B106D" w:rsidRDefault="007B106D" w:rsidP="000A415C">
      <w:pPr>
        <w:pStyle w:val="ConsTitle"/>
        <w:widowControl/>
        <w:tabs>
          <w:tab w:val="center" w:pos="4677"/>
          <w:tab w:val="right" w:pos="9355"/>
        </w:tabs>
        <w:ind w:left="4500"/>
        <w:rPr>
          <w:rFonts w:ascii="Times New Roman" w:hAnsi="Times New Roman" w:cs="Times New Roman"/>
          <w:sz w:val="28"/>
        </w:rPr>
      </w:pPr>
    </w:p>
    <w:p w:rsidR="006C036D" w:rsidRPr="00195791" w:rsidRDefault="006C036D">
      <w:pPr>
        <w:pStyle w:val="ConsTitle"/>
        <w:widowControl/>
        <w:tabs>
          <w:tab w:val="center" w:pos="4677"/>
          <w:tab w:val="right" w:pos="9355"/>
        </w:tabs>
        <w:jc w:val="center"/>
        <w:rPr>
          <w:rFonts w:ascii="Times New Roman" w:hAnsi="Times New Roman" w:cs="Times New Roman"/>
          <w:b w:val="0"/>
          <w:sz w:val="28"/>
        </w:rPr>
      </w:pPr>
      <w:r w:rsidRPr="00195791">
        <w:rPr>
          <w:rFonts w:ascii="Times New Roman" w:hAnsi="Times New Roman" w:cs="Times New Roman"/>
          <w:b w:val="0"/>
          <w:sz w:val="28"/>
        </w:rPr>
        <w:t>ПОРЯДОК</w:t>
      </w:r>
    </w:p>
    <w:p w:rsidR="00195791" w:rsidRDefault="006C036D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195791">
        <w:rPr>
          <w:rFonts w:ascii="Times New Roman" w:hAnsi="Times New Roman" w:cs="Times New Roman"/>
          <w:b w:val="0"/>
          <w:sz w:val="28"/>
        </w:rPr>
        <w:t xml:space="preserve">ЗАВЕРШЕНИЯ </w:t>
      </w:r>
      <w:r w:rsidR="00191592" w:rsidRPr="00195791">
        <w:rPr>
          <w:rFonts w:ascii="Times New Roman" w:hAnsi="Times New Roman" w:cs="Times New Roman"/>
          <w:b w:val="0"/>
          <w:sz w:val="28"/>
        </w:rPr>
        <w:t xml:space="preserve">ОПЕРАЦИЙ ПО </w:t>
      </w:r>
      <w:r w:rsidRPr="00195791">
        <w:rPr>
          <w:rFonts w:ascii="Times New Roman" w:hAnsi="Times New Roman" w:cs="Times New Roman"/>
          <w:b w:val="0"/>
          <w:sz w:val="28"/>
        </w:rPr>
        <w:t>ИСПОЛНЕНИ</w:t>
      </w:r>
      <w:r w:rsidR="00191592" w:rsidRPr="00195791">
        <w:rPr>
          <w:rFonts w:ascii="Times New Roman" w:hAnsi="Times New Roman" w:cs="Times New Roman"/>
          <w:b w:val="0"/>
          <w:sz w:val="28"/>
        </w:rPr>
        <w:t>Ю</w:t>
      </w:r>
      <w:r w:rsidRPr="00195791">
        <w:rPr>
          <w:rFonts w:ascii="Times New Roman" w:hAnsi="Times New Roman" w:cs="Times New Roman"/>
          <w:b w:val="0"/>
          <w:sz w:val="28"/>
        </w:rPr>
        <w:t xml:space="preserve"> БЮДЖЕТА </w:t>
      </w:r>
    </w:p>
    <w:p w:rsidR="006C036D" w:rsidRPr="00195791" w:rsidRDefault="0031693F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</w:rPr>
      </w:pPr>
      <w:r w:rsidRPr="00195791">
        <w:rPr>
          <w:rFonts w:ascii="Times New Roman" w:hAnsi="Times New Roman" w:cs="Times New Roman"/>
          <w:b w:val="0"/>
          <w:sz w:val="28"/>
        </w:rPr>
        <w:t xml:space="preserve">ГИГАНТОВСКОГО </w:t>
      </w:r>
      <w:r w:rsidR="00C555FF" w:rsidRPr="00195791">
        <w:rPr>
          <w:rFonts w:ascii="Times New Roman" w:hAnsi="Times New Roman" w:cs="Times New Roman"/>
          <w:b w:val="0"/>
          <w:sz w:val="28"/>
        </w:rPr>
        <w:t>СЕЛЬСКОГО ПОСЕЛЕНИЯ</w:t>
      </w:r>
    </w:p>
    <w:p w:rsidR="006C036D" w:rsidRDefault="00191592">
      <w:pPr>
        <w:pStyle w:val="ConsTitle"/>
        <w:widowControl/>
        <w:jc w:val="center"/>
        <w:rPr>
          <w:rFonts w:ascii="Times New Roman" w:hAnsi="Times New Roman" w:cs="Times New Roman"/>
          <w:sz w:val="28"/>
        </w:rPr>
      </w:pPr>
      <w:r w:rsidRPr="00195791">
        <w:rPr>
          <w:rFonts w:ascii="Times New Roman" w:hAnsi="Times New Roman" w:cs="Times New Roman"/>
          <w:b w:val="0"/>
          <w:sz w:val="28"/>
        </w:rPr>
        <w:t>В ТЕКУЩЕМ ФИНАНСОВОМ ГОДУ</w:t>
      </w:r>
    </w:p>
    <w:p w:rsidR="006C036D" w:rsidRDefault="006C036D">
      <w:pPr>
        <w:pStyle w:val="ConsNonformat"/>
        <w:widowControl/>
        <w:rPr>
          <w:rFonts w:ascii="Times New Roman" w:hAnsi="Times New Roman" w:cs="Times New Roman"/>
          <w:sz w:val="28"/>
        </w:rPr>
      </w:pPr>
    </w:p>
    <w:p w:rsidR="00AC08AE" w:rsidRPr="00955323" w:rsidRDefault="00AC08AE" w:rsidP="00AC08AE">
      <w:pPr>
        <w:ind w:firstLine="708"/>
        <w:jc w:val="both"/>
        <w:rPr>
          <w:sz w:val="28"/>
          <w:szCs w:val="28"/>
        </w:rPr>
      </w:pPr>
      <w:r w:rsidRPr="00955323">
        <w:rPr>
          <w:sz w:val="28"/>
          <w:szCs w:val="28"/>
        </w:rPr>
        <w:t>1. В соответствии со статьей 242 Бюджетного кодекса Российской Федерации финансовый год завершается в части:</w:t>
      </w:r>
    </w:p>
    <w:p w:rsidR="00AC08AE" w:rsidRPr="00955323" w:rsidRDefault="00AC08AE" w:rsidP="00AC08AE">
      <w:pPr>
        <w:ind w:firstLine="708"/>
        <w:jc w:val="both"/>
        <w:rPr>
          <w:sz w:val="28"/>
          <w:szCs w:val="28"/>
        </w:rPr>
      </w:pPr>
      <w:r w:rsidRPr="00955323">
        <w:rPr>
          <w:sz w:val="28"/>
          <w:szCs w:val="28"/>
        </w:rPr>
        <w:t xml:space="preserve">кассовых операций по расходам бюджета </w:t>
      </w:r>
      <w:r w:rsidR="0031693F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955323">
        <w:rPr>
          <w:sz w:val="28"/>
          <w:szCs w:val="28"/>
        </w:rPr>
        <w:t xml:space="preserve"> и источникам финансирования дефицита бюджета </w:t>
      </w:r>
      <w:r w:rsidR="0031693F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>сельского поселения</w:t>
      </w:r>
      <w:r w:rsidRPr="00955323">
        <w:rPr>
          <w:sz w:val="28"/>
          <w:szCs w:val="28"/>
        </w:rPr>
        <w:t xml:space="preserve"> - 3</w:t>
      </w:r>
      <w:r w:rsidR="00F03195">
        <w:rPr>
          <w:sz w:val="28"/>
          <w:szCs w:val="28"/>
        </w:rPr>
        <w:t>1</w:t>
      </w:r>
      <w:r w:rsidRPr="00955323">
        <w:rPr>
          <w:sz w:val="28"/>
          <w:szCs w:val="28"/>
        </w:rPr>
        <w:t xml:space="preserve"> декабря текущего финансового года;</w:t>
      </w:r>
    </w:p>
    <w:p w:rsidR="00AC08AE" w:rsidRPr="00955323" w:rsidRDefault="00AC08AE" w:rsidP="00AC08AE">
      <w:pPr>
        <w:ind w:firstLine="708"/>
        <w:jc w:val="both"/>
        <w:rPr>
          <w:sz w:val="28"/>
          <w:szCs w:val="28"/>
        </w:rPr>
      </w:pPr>
      <w:r w:rsidRPr="00955323">
        <w:rPr>
          <w:sz w:val="28"/>
          <w:szCs w:val="28"/>
        </w:rPr>
        <w:t xml:space="preserve">зачисления в бюджет </w:t>
      </w:r>
      <w:r w:rsidR="0031693F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955323">
        <w:rPr>
          <w:sz w:val="28"/>
          <w:szCs w:val="28"/>
        </w:rPr>
        <w:t xml:space="preserve"> поступлений завершенного финансового года, распределенных в установленном порядке Управлением Федерального казначейства по Ростовской области между бюджетами бюджетной системы Российской Федерации, и их отражения в отчетности об исполнении местного бюджета завершенного финансового года – в</w:t>
      </w:r>
      <w:r w:rsidR="007B106D">
        <w:rPr>
          <w:sz w:val="28"/>
          <w:szCs w:val="28"/>
        </w:rPr>
        <w:t xml:space="preserve"> </w:t>
      </w:r>
      <w:r w:rsidRPr="00955323">
        <w:rPr>
          <w:sz w:val="28"/>
          <w:szCs w:val="28"/>
        </w:rPr>
        <w:t>первые пять рабочих дней очередного финансового года.</w:t>
      </w:r>
    </w:p>
    <w:p w:rsidR="00AC08AE" w:rsidRPr="00955323" w:rsidRDefault="00AC08AE" w:rsidP="00AC08AE">
      <w:pPr>
        <w:ind w:firstLine="708"/>
        <w:jc w:val="both"/>
        <w:rPr>
          <w:sz w:val="28"/>
          <w:szCs w:val="28"/>
        </w:rPr>
      </w:pPr>
      <w:r w:rsidRPr="00955323">
        <w:rPr>
          <w:sz w:val="28"/>
          <w:szCs w:val="28"/>
        </w:rPr>
        <w:t xml:space="preserve">Бюджетные ассигнования, лимиты бюджетных обязательств и </w:t>
      </w:r>
      <w:r w:rsidR="00FC08CA">
        <w:rPr>
          <w:sz w:val="28"/>
          <w:szCs w:val="28"/>
        </w:rPr>
        <w:t xml:space="preserve">предельные </w:t>
      </w:r>
      <w:r w:rsidRPr="00955323">
        <w:rPr>
          <w:sz w:val="28"/>
          <w:szCs w:val="28"/>
        </w:rPr>
        <w:t xml:space="preserve">объемы финансирования по расходам и </w:t>
      </w:r>
      <w:r w:rsidR="00FC08CA">
        <w:rPr>
          <w:sz w:val="28"/>
          <w:szCs w:val="28"/>
        </w:rPr>
        <w:t xml:space="preserve">бюджетные ассигнования по </w:t>
      </w:r>
      <w:r w:rsidRPr="00955323">
        <w:rPr>
          <w:sz w:val="28"/>
          <w:szCs w:val="28"/>
        </w:rPr>
        <w:t xml:space="preserve">источникам финансирования дефицита бюджета </w:t>
      </w:r>
      <w:r w:rsidR="0031693F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955323">
        <w:rPr>
          <w:sz w:val="28"/>
          <w:szCs w:val="28"/>
        </w:rPr>
        <w:t xml:space="preserve"> прекращают свое действие 3</w:t>
      </w:r>
      <w:r w:rsidR="00F03195">
        <w:rPr>
          <w:sz w:val="28"/>
          <w:szCs w:val="28"/>
        </w:rPr>
        <w:t>1</w:t>
      </w:r>
      <w:r w:rsidRPr="00955323">
        <w:rPr>
          <w:sz w:val="28"/>
          <w:szCs w:val="28"/>
        </w:rPr>
        <w:t xml:space="preserve"> декабря текущего финансового года.</w:t>
      </w:r>
    </w:p>
    <w:p w:rsidR="00AC08AE" w:rsidRPr="00955323" w:rsidRDefault="00933D44" w:rsidP="00AC08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AC08AE" w:rsidRPr="00955323">
        <w:rPr>
          <w:sz w:val="28"/>
          <w:szCs w:val="28"/>
        </w:rPr>
        <w:t xml:space="preserve">. </w:t>
      </w:r>
      <w:r w:rsidR="0031693F">
        <w:rPr>
          <w:sz w:val="28"/>
          <w:szCs w:val="28"/>
        </w:rPr>
        <w:t>Финансово-экономический отдел</w:t>
      </w:r>
      <w:r w:rsidR="00ED4A03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Администрации </w:t>
      </w:r>
      <w:proofErr w:type="spellStart"/>
      <w:r w:rsidR="00ED4A03">
        <w:rPr>
          <w:sz w:val="28"/>
          <w:szCs w:val="28"/>
        </w:rPr>
        <w:t>Гигантовского</w:t>
      </w:r>
      <w:proofErr w:type="spellEnd"/>
      <w:r w:rsidR="00ED4A03">
        <w:rPr>
          <w:sz w:val="28"/>
          <w:szCs w:val="28"/>
        </w:rPr>
        <w:t xml:space="preserve"> сельского поселения как орган</w:t>
      </w:r>
      <w:r w:rsidR="00AC08AE" w:rsidRPr="00955323">
        <w:rPr>
          <w:sz w:val="28"/>
          <w:szCs w:val="28"/>
        </w:rPr>
        <w:t xml:space="preserve">, организующий исполнение бюджета </w:t>
      </w:r>
      <w:r w:rsidR="0031693F">
        <w:rPr>
          <w:sz w:val="28"/>
          <w:szCs w:val="28"/>
        </w:rPr>
        <w:t>Гигантовского</w:t>
      </w:r>
      <w:r w:rsidR="00AC08AE">
        <w:rPr>
          <w:sz w:val="28"/>
          <w:szCs w:val="28"/>
        </w:rPr>
        <w:t xml:space="preserve"> сельского поселения</w:t>
      </w:r>
      <w:r w:rsidR="00AC08AE" w:rsidRPr="00955323">
        <w:rPr>
          <w:sz w:val="28"/>
          <w:szCs w:val="28"/>
        </w:rPr>
        <w:t xml:space="preserve">, направляет </w:t>
      </w:r>
      <w:r w:rsidR="00FC08CA">
        <w:rPr>
          <w:sz w:val="28"/>
          <w:szCs w:val="28"/>
        </w:rPr>
        <w:t xml:space="preserve">предельные объемы оплаты денежных обязательств </w:t>
      </w:r>
      <w:r w:rsidR="00660FDF">
        <w:rPr>
          <w:sz w:val="28"/>
          <w:szCs w:val="28"/>
        </w:rPr>
        <w:t>по расходам</w:t>
      </w:r>
      <w:r w:rsidR="007210BA">
        <w:rPr>
          <w:sz w:val="28"/>
          <w:szCs w:val="28"/>
        </w:rPr>
        <w:t xml:space="preserve"> </w:t>
      </w:r>
      <w:r w:rsidR="00660FDF">
        <w:rPr>
          <w:sz w:val="28"/>
          <w:szCs w:val="28"/>
        </w:rPr>
        <w:t xml:space="preserve">и бюджетные ассигнования по источникам финансирования дефицита бюджета </w:t>
      </w:r>
      <w:r w:rsidR="0031693F">
        <w:rPr>
          <w:sz w:val="28"/>
          <w:szCs w:val="28"/>
        </w:rPr>
        <w:t>Гигантовского</w:t>
      </w:r>
      <w:r w:rsidR="00660FDF">
        <w:rPr>
          <w:sz w:val="28"/>
          <w:szCs w:val="28"/>
        </w:rPr>
        <w:t xml:space="preserve"> сельского поселения</w:t>
      </w:r>
      <w:r w:rsidR="00AC08AE" w:rsidRPr="00955323">
        <w:rPr>
          <w:sz w:val="28"/>
          <w:szCs w:val="28"/>
        </w:rPr>
        <w:t xml:space="preserve"> в следующие сроки:</w:t>
      </w:r>
    </w:p>
    <w:p w:rsidR="001C4F19" w:rsidRPr="006B054E" w:rsidRDefault="001142FA" w:rsidP="001C4F19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6B054E">
        <w:rPr>
          <w:sz w:val="28"/>
          <w:szCs w:val="28"/>
        </w:rPr>
        <w:t xml:space="preserve">2.1. </w:t>
      </w:r>
      <w:r w:rsidR="00C72CD2" w:rsidRPr="009B4246">
        <w:rPr>
          <w:sz w:val="28"/>
          <w:szCs w:val="28"/>
        </w:rPr>
        <w:t xml:space="preserve">За </w:t>
      </w:r>
      <w:r w:rsidR="007948B8">
        <w:rPr>
          <w:sz w:val="28"/>
          <w:szCs w:val="28"/>
        </w:rPr>
        <w:t>один</w:t>
      </w:r>
      <w:r w:rsidR="00C72CD2" w:rsidRPr="009B4246">
        <w:rPr>
          <w:sz w:val="28"/>
          <w:szCs w:val="28"/>
        </w:rPr>
        <w:t xml:space="preserve"> рабочи</w:t>
      </w:r>
      <w:r w:rsidR="007948B8">
        <w:rPr>
          <w:sz w:val="28"/>
          <w:szCs w:val="28"/>
        </w:rPr>
        <w:t>й</w:t>
      </w:r>
      <w:r w:rsidR="00C72CD2" w:rsidRPr="009B4246">
        <w:rPr>
          <w:sz w:val="28"/>
          <w:szCs w:val="28"/>
        </w:rPr>
        <w:t xml:space="preserve"> д</w:t>
      </w:r>
      <w:r w:rsidR="007948B8">
        <w:rPr>
          <w:sz w:val="28"/>
          <w:szCs w:val="28"/>
        </w:rPr>
        <w:t>ень</w:t>
      </w:r>
      <w:r w:rsidR="00C72CD2" w:rsidRPr="009B4246">
        <w:rPr>
          <w:sz w:val="28"/>
          <w:szCs w:val="28"/>
        </w:rPr>
        <w:t xml:space="preserve"> до завершения текущего финансового года </w:t>
      </w:r>
      <w:r w:rsidR="00F03195">
        <w:rPr>
          <w:sz w:val="28"/>
          <w:szCs w:val="28"/>
        </w:rPr>
        <w:t>–</w:t>
      </w:r>
      <w:r w:rsidR="00C72CD2" w:rsidRPr="009B4246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на основании заявок на оплату расходов, предоставленных </w:t>
      </w:r>
      <w:r w:rsidR="00C72CD2" w:rsidRPr="009B4246">
        <w:rPr>
          <w:sz w:val="28"/>
          <w:szCs w:val="28"/>
        </w:rPr>
        <w:t>главным</w:t>
      </w:r>
      <w:r w:rsidR="00F03195">
        <w:rPr>
          <w:sz w:val="28"/>
          <w:szCs w:val="28"/>
        </w:rPr>
        <w:t>и</w:t>
      </w:r>
      <w:r w:rsidR="00C72CD2" w:rsidRPr="009B4246">
        <w:rPr>
          <w:sz w:val="28"/>
          <w:szCs w:val="28"/>
        </w:rPr>
        <w:t xml:space="preserve"> распорядителям</w:t>
      </w:r>
      <w:r w:rsidR="00F03195">
        <w:rPr>
          <w:sz w:val="28"/>
          <w:szCs w:val="28"/>
        </w:rPr>
        <w:t>и</w:t>
      </w:r>
      <w:r w:rsidR="00C72CD2" w:rsidRPr="009B4246">
        <w:rPr>
          <w:sz w:val="28"/>
          <w:szCs w:val="28"/>
        </w:rPr>
        <w:t xml:space="preserve"> средств </w:t>
      </w:r>
      <w:r w:rsidR="00C72CD2">
        <w:rPr>
          <w:sz w:val="28"/>
          <w:szCs w:val="28"/>
        </w:rPr>
        <w:t>местного бюджета</w:t>
      </w:r>
      <w:r w:rsidR="00C72CD2" w:rsidRPr="006B054E">
        <w:rPr>
          <w:sz w:val="28"/>
          <w:szCs w:val="28"/>
        </w:rPr>
        <w:t xml:space="preserve"> </w:t>
      </w:r>
      <w:r w:rsidR="00C72CD2" w:rsidRPr="009B4246">
        <w:rPr>
          <w:sz w:val="28"/>
          <w:szCs w:val="28"/>
        </w:rPr>
        <w:t xml:space="preserve">по коду </w:t>
      </w:r>
      <w:r w:rsidR="000A415C">
        <w:rPr>
          <w:sz w:val="28"/>
          <w:szCs w:val="28"/>
        </w:rPr>
        <w:t>вида расходов</w:t>
      </w:r>
      <w:r w:rsidR="00C72CD2" w:rsidRPr="009B4246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группы </w:t>
      </w:r>
      <w:r w:rsidR="00CF1403">
        <w:rPr>
          <w:sz w:val="28"/>
          <w:szCs w:val="28"/>
        </w:rPr>
        <w:t>5</w:t>
      </w:r>
      <w:r w:rsidR="00F03195">
        <w:rPr>
          <w:sz w:val="28"/>
          <w:szCs w:val="28"/>
        </w:rPr>
        <w:t>0</w:t>
      </w:r>
      <w:r w:rsidR="00CF1403">
        <w:rPr>
          <w:sz w:val="28"/>
          <w:szCs w:val="28"/>
        </w:rPr>
        <w:t>0</w:t>
      </w:r>
      <w:r w:rsidR="00C72CD2" w:rsidRPr="009B4246">
        <w:rPr>
          <w:sz w:val="28"/>
          <w:szCs w:val="28"/>
        </w:rPr>
        <w:t xml:space="preserve"> «</w:t>
      </w:r>
      <w:r w:rsidR="00F03195">
        <w:rPr>
          <w:sz w:val="28"/>
          <w:szCs w:val="28"/>
        </w:rPr>
        <w:t>М</w:t>
      </w:r>
      <w:r w:rsidR="000A415C">
        <w:rPr>
          <w:sz w:val="28"/>
          <w:szCs w:val="28"/>
        </w:rPr>
        <w:t>ежбюджетные трансферты</w:t>
      </w:r>
      <w:r w:rsidR="00C72CD2" w:rsidRPr="009B4246">
        <w:rPr>
          <w:sz w:val="28"/>
          <w:szCs w:val="28"/>
        </w:rPr>
        <w:t>» для финансового обеспечения расходов местных бюджетов по предоставлению субсидий муниципальным бюджетным</w:t>
      </w:r>
      <w:r w:rsidR="00F03195">
        <w:rPr>
          <w:sz w:val="28"/>
          <w:szCs w:val="28"/>
        </w:rPr>
        <w:t xml:space="preserve"> учреждениям.</w:t>
      </w:r>
    </w:p>
    <w:p w:rsidR="00FC08CA" w:rsidRDefault="00C72CD2" w:rsidP="00C72CD2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2.2</w:t>
      </w:r>
      <w:r w:rsidR="00683F2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BC22D3">
        <w:rPr>
          <w:sz w:val="28"/>
          <w:szCs w:val="28"/>
        </w:rPr>
        <w:t>Без ограничения срока</w:t>
      </w:r>
      <w:r w:rsidR="00F03195">
        <w:rPr>
          <w:sz w:val="28"/>
          <w:szCs w:val="28"/>
        </w:rPr>
        <w:t>:</w:t>
      </w:r>
    </w:p>
    <w:p w:rsidR="00FC08CA" w:rsidRDefault="00C72CD2" w:rsidP="00FC08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9B4246">
        <w:rPr>
          <w:sz w:val="28"/>
          <w:szCs w:val="28"/>
        </w:rPr>
        <w:t xml:space="preserve">- </w:t>
      </w:r>
      <w:r w:rsidR="00F03195">
        <w:rPr>
          <w:sz w:val="28"/>
          <w:szCs w:val="28"/>
        </w:rPr>
        <w:t xml:space="preserve">на основании заявок на оплату расходов, предоставленных </w:t>
      </w:r>
      <w:r w:rsidR="00F03195" w:rsidRPr="009B4246">
        <w:rPr>
          <w:sz w:val="28"/>
          <w:szCs w:val="28"/>
        </w:rPr>
        <w:t>главным</w:t>
      </w:r>
      <w:r w:rsidR="00F03195">
        <w:rPr>
          <w:sz w:val="28"/>
          <w:szCs w:val="28"/>
        </w:rPr>
        <w:t>и</w:t>
      </w:r>
      <w:r w:rsidR="00F03195" w:rsidRPr="009B4246">
        <w:rPr>
          <w:sz w:val="28"/>
          <w:szCs w:val="28"/>
        </w:rPr>
        <w:t xml:space="preserve"> распорядителям</w:t>
      </w:r>
      <w:r w:rsidR="00F03195">
        <w:rPr>
          <w:sz w:val="28"/>
          <w:szCs w:val="28"/>
        </w:rPr>
        <w:t>и</w:t>
      </w:r>
      <w:r w:rsidRPr="009B4246">
        <w:rPr>
          <w:sz w:val="28"/>
          <w:szCs w:val="28"/>
        </w:rPr>
        <w:t xml:space="preserve"> средств </w:t>
      </w:r>
      <w:r w:rsidRPr="006B054E">
        <w:rPr>
          <w:sz w:val="28"/>
          <w:szCs w:val="28"/>
        </w:rPr>
        <w:t>бюджета</w:t>
      </w:r>
      <w:r w:rsidR="000A415C">
        <w:rPr>
          <w:sz w:val="28"/>
          <w:szCs w:val="28"/>
        </w:rPr>
        <w:t xml:space="preserve"> </w:t>
      </w:r>
      <w:proofErr w:type="spellStart"/>
      <w:r w:rsidR="000A415C">
        <w:rPr>
          <w:sz w:val="28"/>
          <w:szCs w:val="28"/>
        </w:rPr>
        <w:t>Гигантовского</w:t>
      </w:r>
      <w:proofErr w:type="spellEnd"/>
      <w:r w:rsidR="000A415C">
        <w:rPr>
          <w:sz w:val="28"/>
          <w:szCs w:val="28"/>
        </w:rPr>
        <w:t xml:space="preserve"> сельского поселения</w:t>
      </w:r>
      <w:r w:rsidRPr="009B4246">
        <w:rPr>
          <w:sz w:val="28"/>
          <w:szCs w:val="28"/>
        </w:rPr>
        <w:t xml:space="preserve"> по коду </w:t>
      </w:r>
      <w:r w:rsidR="000A415C">
        <w:rPr>
          <w:sz w:val="28"/>
          <w:szCs w:val="28"/>
        </w:rPr>
        <w:t>вида расходов</w:t>
      </w:r>
      <w:r w:rsidRPr="009B4246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группы </w:t>
      </w:r>
      <w:r w:rsidR="00CF1403">
        <w:rPr>
          <w:sz w:val="28"/>
          <w:szCs w:val="28"/>
        </w:rPr>
        <w:t>5</w:t>
      </w:r>
      <w:r w:rsidR="00F03195">
        <w:rPr>
          <w:sz w:val="28"/>
          <w:szCs w:val="28"/>
        </w:rPr>
        <w:t>0</w:t>
      </w:r>
      <w:r w:rsidR="00CF1403">
        <w:rPr>
          <w:sz w:val="28"/>
          <w:szCs w:val="28"/>
        </w:rPr>
        <w:t>0</w:t>
      </w:r>
      <w:r w:rsidRPr="009B4246">
        <w:rPr>
          <w:sz w:val="28"/>
          <w:szCs w:val="28"/>
        </w:rPr>
        <w:t xml:space="preserve"> «</w:t>
      </w:r>
      <w:r w:rsidR="00F03195">
        <w:rPr>
          <w:sz w:val="28"/>
          <w:szCs w:val="28"/>
        </w:rPr>
        <w:t>М</w:t>
      </w:r>
      <w:r w:rsidR="000A415C">
        <w:rPr>
          <w:sz w:val="28"/>
          <w:szCs w:val="28"/>
        </w:rPr>
        <w:t>ежбюджетные трансферты</w:t>
      </w:r>
      <w:r w:rsidRPr="009B4246">
        <w:rPr>
          <w:sz w:val="28"/>
          <w:szCs w:val="28"/>
        </w:rPr>
        <w:t>», за исключением межбюджетных трансфертов, указанных в пункте 2.1. настоящего Порядка.</w:t>
      </w:r>
    </w:p>
    <w:p w:rsidR="00FC08CA" w:rsidRPr="009B4246" w:rsidRDefault="00FC08CA" w:rsidP="00FC08CA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-</w:t>
      </w:r>
      <w:r w:rsidRPr="00FC08CA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на основании заявок на оплату расходов, предоставленных </w:t>
      </w:r>
      <w:r w:rsidR="00F03195" w:rsidRPr="009B4246">
        <w:rPr>
          <w:sz w:val="28"/>
          <w:szCs w:val="28"/>
        </w:rPr>
        <w:t>главным</w:t>
      </w:r>
      <w:r w:rsidR="00F03195">
        <w:rPr>
          <w:sz w:val="28"/>
          <w:szCs w:val="28"/>
        </w:rPr>
        <w:t>и</w:t>
      </w:r>
      <w:r w:rsidR="00F03195" w:rsidRPr="009B4246">
        <w:rPr>
          <w:sz w:val="28"/>
          <w:szCs w:val="28"/>
        </w:rPr>
        <w:t xml:space="preserve"> распорядителям</w:t>
      </w:r>
      <w:r w:rsidR="00F03195">
        <w:rPr>
          <w:sz w:val="28"/>
          <w:szCs w:val="28"/>
        </w:rPr>
        <w:t>и</w:t>
      </w:r>
      <w:r w:rsidR="00F03195" w:rsidRPr="009B4246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средств </w:t>
      </w:r>
      <w:r w:rsidRPr="006B054E">
        <w:rPr>
          <w:sz w:val="28"/>
          <w:szCs w:val="28"/>
        </w:rPr>
        <w:t>бюджета</w:t>
      </w:r>
      <w:r w:rsidR="000A415C">
        <w:rPr>
          <w:sz w:val="28"/>
          <w:szCs w:val="28"/>
        </w:rPr>
        <w:t xml:space="preserve"> </w:t>
      </w:r>
      <w:proofErr w:type="spellStart"/>
      <w:r w:rsidR="000A415C">
        <w:rPr>
          <w:sz w:val="28"/>
          <w:szCs w:val="28"/>
        </w:rPr>
        <w:t>Гигантовского</w:t>
      </w:r>
      <w:proofErr w:type="spellEnd"/>
      <w:r w:rsidR="000A415C">
        <w:rPr>
          <w:sz w:val="28"/>
          <w:szCs w:val="28"/>
        </w:rPr>
        <w:t xml:space="preserve"> сельского поселения</w:t>
      </w:r>
      <w:r w:rsidR="00F03195">
        <w:rPr>
          <w:sz w:val="28"/>
          <w:szCs w:val="28"/>
        </w:rPr>
        <w:t>,</w:t>
      </w:r>
      <w:r>
        <w:rPr>
          <w:sz w:val="28"/>
          <w:szCs w:val="28"/>
        </w:rPr>
        <w:t xml:space="preserve"> для финансового обеспечения расходов бюджетных и автономных учреждений, находящихся в их ведении.</w:t>
      </w:r>
    </w:p>
    <w:p w:rsidR="00C72CD2" w:rsidRPr="006B054E" w:rsidRDefault="007B2897" w:rsidP="00C72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3F22">
        <w:rPr>
          <w:sz w:val="28"/>
          <w:szCs w:val="28"/>
        </w:rPr>
        <w:t>3</w:t>
      </w:r>
      <w:r>
        <w:rPr>
          <w:sz w:val="28"/>
          <w:szCs w:val="28"/>
        </w:rPr>
        <w:t xml:space="preserve">.  </w:t>
      </w:r>
      <w:r w:rsidR="00683F22">
        <w:rPr>
          <w:sz w:val="28"/>
          <w:szCs w:val="28"/>
        </w:rPr>
        <w:t>Без ограничения срока</w:t>
      </w:r>
      <w:r w:rsidR="00C72CD2" w:rsidRPr="009B4246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>–</w:t>
      </w:r>
      <w:r w:rsidR="00C72CD2" w:rsidRPr="009B4246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на основании заявок на оплату расходов, предоставленных </w:t>
      </w:r>
      <w:r w:rsidR="00F03195" w:rsidRPr="009B4246">
        <w:rPr>
          <w:sz w:val="28"/>
          <w:szCs w:val="28"/>
        </w:rPr>
        <w:t>главным</w:t>
      </w:r>
      <w:r w:rsidR="00F03195">
        <w:rPr>
          <w:sz w:val="28"/>
          <w:szCs w:val="28"/>
        </w:rPr>
        <w:t>и</w:t>
      </w:r>
      <w:r w:rsidR="00F03195" w:rsidRPr="009B4246">
        <w:rPr>
          <w:sz w:val="28"/>
          <w:szCs w:val="28"/>
        </w:rPr>
        <w:t xml:space="preserve"> распорядителям</w:t>
      </w:r>
      <w:r w:rsidR="00F03195">
        <w:rPr>
          <w:sz w:val="28"/>
          <w:szCs w:val="28"/>
        </w:rPr>
        <w:t>и</w:t>
      </w:r>
      <w:r w:rsidR="00C72CD2" w:rsidRPr="009B4246">
        <w:rPr>
          <w:sz w:val="28"/>
          <w:szCs w:val="28"/>
        </w:rPr>
        <w:t xml:space="preserve"> средств </w:t>
      </w:r>
      <w:r w:rsidR="00C72CD2" w:rsidRPr="006B054E">
        <w:rPr>
          <w:sz w:val="28"/>
          <w:szCs w:val="28"/>
        </w:rPr>
        <w:t>бюджета</w:t>
      </w:r>
      <w:r w:rsidR="000A415C">
        <w:rPr>
          <w:sz w:val="28"/>
          <w:szCs w:val="28"/>
        </w:rPr>
        <w:t xml:space="preserve"> </w:t>
      </w:r>
      <w:proofErr w:type="spellStart"/>
      <w:r w:rsidR="000A415C">
        <w:rPr>
          <w:sz w:val="28"/>
          <w:szCs w:val="28"/>
        </w:rPr>
        <w:t>Гигантовского</w:t>
      </w:r>
      <w:proofErr w:type="spellEnd"/>
      <w:r w:rsidR="000A415C">
        <w:rPr>
          <w:sz w:val="28"/>
          <w:szCs w:val="28"/>
        </w:rPr>
        <w:t xml:space="preserve"> </w:t>
      </w:r>
      <w:r w:rsidR="000A415C">
        <w:rPr>
          <w:sz w:val="28"/>
          <w:szCs w:val="28"/>
        </w:rPr>
        <w:lastRenderedPageBreak/>
        <w:t>сельского поселения</w:t>
      </w:r>
      <w:r w:rsidR="00C72CD2" w:rsidRPr="009B4246">
        <w:rPr>
          <w:sz w:val="28"/>
          <w:szCs w:val="28"/>
        </w:rPr>
        <w:t xml:space="preserve">, не имеющим подведомственных учреждений, главным администраторам источников финансирования дефицита </w:t>
      </w:r>
      <w:r w:rsidR="00C72CD2" w:rsidRPr="006B054E">
        <w:rPr>
          <w:sz w:val="28"/>
          <w:szCs w:val="28"/>
        </w:rPr>
        <w:t>бюджета</w:t>
      </w:r>
      <w:r w:rsidR="000A415C">
        <w:rPr>
          <w:sz w:val="28"/>
          <w:szCs w:val="28"/>
        </w:rPr>
        <w:t xml:space="preserve"> Гигантовского сельского поселения</w:t>
      </w:r>
      <w:r w:rsidR="00C72CD2" w:rsidRPr="009B4246">
        <w:rPr>
          <w:sz w:val="28"/>
          <w:szCs w:val="28"/>
        </w:rPr>
        <w:t>.</w:t>
      </w:r>
    </w:p>
    <w:p w:rsidR="001142FA" w:rsidRDefault="001142FA" w:rsidP="00C72CD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83F22">
        <w:rPr>
          <w:sz w:val="28"/>
          <w:szCs w:val="28"/>
        </w:rPr>
        <w:t>4</w:t>
      </w:r>
      <w:r>
        <w:rPr>
          <w:sz w:val="28"/>
          <w:szCs w:val="28"/>
        </w:rPr>
        <w:t>. Б</w:t>
      </w:r>
      <w:r w:rsidRPr="001D694E">
        <w:rPr>
          <w:sz w:val="28"/>
          <w:szCs w:val="28"/>
        </w:rPr>
        <w:t>ез ограничения срока</w:t>
      </w:r>
      <w:r w:rsidR="00F03195">
        <w:rPr>
          <w:sz w:val="28"/>
          <w:szCs w:val="28"/>
        </w:rPr>
        <w:t xml:space="preserve"> </w:t>
      </w:r>
      <w:r w:rsidR="0090211C">
        <w:rPr>
          <w:sz w:val="28"/>
          <w:szCs w:val="28"/>
        </w:rPr>
        <w:t>–</w:t>
      </w:r>
      <w:r w:rsidR="00F03195">
        <w:rPr>
          <w:sz w:val="28"/>
          <w:szCs w:val="28"/>
        </w:rPr>
        <w:t xml:space="preserve"> на</w:t>
      </w:r>
      <w:r w:rsidR="0090211C">
        <w:rPr>
          <w:sz w:val="28"/>
          <w:szCs w:val="28"/>
        </w:rPr>
        <w:t xml:space="preserve"> </w:t>
      </w:r>
      <w:r w:rsidR="00F03195">
        <w:rPr>
          <w:sz w:val="28"/>
          <w:szCs w:val="28"/>
        </w:rPr>
        <w:t xml:space="preserve">основании заявок на оплату расходов, предоставленных </w:t>
      </w:r>
      <w:r w:rsidR="00F03195" w:rsidRPr="009B4246">
        <w:rPr>
          <w:sz w:val="28"/>
          <w:szCs w:val="28"/>
        </w:rPr>
        <w:t>главным</w:t>
      </w:r>
      <w:r w:rsidR="00F03195">
        <w:rPr>
          <w:sz w:val="28"/>
          <w:szCs w:val="28"/>
        </w:rPr>
        <w:t>и</w:t>
      </w:r>
      <w:r w:rsidR="00F03195" w:rsidRPr="009B4246">
        <w:rPr>
          <w:sz w:val="28"/>
          <w:szCs w:val="28"/>
        </w:rPr>
        <w:t xml:space="preserve"> распорядителям</w:t>
      </w:r>
      <w:r w:rsidR="00F03195">
        <w:rPr>
          <w:sz w:val="28"/>
          <w:szCs w:val="28"/>
        </w:rPr>
        <w:t>и</w:t>
      </w:r>
      <w:r w:rsidRPr="001D6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средств </w:t>
      </w:r>
      <w:r w:rsidRPr="001D694E">
        <w:rPr>
          <w:sz w:val="28"/>
          <w:szCs w:val="28"/>
        </w:rPr>
        <w:t>бюджета</w:t>
      </w:r>
      <w:r w:rsidR="000A415C">
        <w:rPr>
          <w:sz w:val="28"/>
          <w:szCs w:val="28"/>
        </w:rPr>
        <w:t xml:space="preserve"> Гигантовского сельского поселения </w:t>
      </w:r>
      <w:r w:rsidRPr="001D694E">
        <w:rPr>
          <w:sz w:val="28"/>
          <w:szCs w:val="28"/>
        </w:rPr>
        <w:t xml:space="preserve">в порядке, </w:t>
      </w:r>
      <w:r w:rsidR="00C72CD2" w:rsidRPr="001D694E">
        <w:rPr>
          <w:sz w:val="28"/>
          <w:szCs w:val="28"/>
        </w:rPr>
        <w:t xml:space="preserve">по расходам за счет </w:t>
      </w:r>
      <w:r w:rsidR="007948B8">
        <w:rPr>
          <w:sz w:val="28"/>
          <w:szCs w:val="28"/>
        </w:rPr>
        <w:t xml:space="preserve">остатков </w:t>
      </w:r>
      <w:r w:rsidR="00C72CD2" w:rsidRPr="001D694E">
        <w:rPr>
          <w:sz w:val="28"/>
          <w:szCs w:val="28"/>
        </w:rPr>
        <w:t>федеральных</w:t>
      </w:r>
      <w:r w:rsidR="0090211C">
        <w:rPr>
          <w:sz w:val="28"/>
          <w:szCs w:val="28"/>
        </w:rPr>
        <w:t xml:space="preserve"> и</w:t>
      </w:r>
      <w:r w:rsidR="00C72CD2">
        <w:rPr>
          <w:sz w:val="28"/>
          <w:szCs w:val="28"/>
        </w:rPr>
        <w:t xml:space="preserve"> областных</w:t>
      </w:r>
      <w:r w:rsidR="00C72CD2" w:rsidRPr="001D694E">
        <w:rPr>
          <w:sz w:val="28"/>
          <w:szCs w:val="28"/>
        </w:rPr>
        <w:t xml:space="preserve"> средств</w:t>
      </w:r>
      <w:r w:rsidR="0090211C">
        <w:rPr>
          <w:sz w:val="28"/>
          <w:szCs w:val="28"/>
        </w:rPr>
        <w:t xml:space="preserve">, сложившихся на едином счете бюджета </w:t>
      </w:r>
      <w:proofErr w:type="spellStart"/>
      <w:r w:rsidR="0090211C">
        <w:rPr>
          <w:sz w:val="28"/>
          <w:szCs w:val="28"/>
        </w:rPr>
        <w:t>Гигантовского</w:t>
      </w:r>
      <w:proofErr w:type="spellEnd"/>
      <w:r w:rsidR="0090211C">
        <w:rPr>
          <w:sz w:val="28"/>
          <w:szCs w:val="28"/>
        </w:rPr>
        <w:t xml:space="preserve"> сельского поселения, </w:t>
      </w:r>
      <w:r w:rsidR="00C72CD2" w:rsidRPr="001D694E">
        <w:rPr>
          <w:sz w:val="28"/>
          <w:szCs w:val="28"/>
        </w:rPr>
        <w:t xml:space="preserve">за счет средств резервного фонда </w:t>
      </w:r>
      <w:r w:rsidR="00C72CD2">
        <w:rPr>
          <w:sz w:val="28"/>
          <w:szCs w:val="28"/>
        </w:rPr>
        <w:t xml:space="preserve">Правительства Ростовской </w:t>
      </w:r>
      <w:r w:rsidR="00C72CD2" w:rsidRPr="001D694E">
        <w:rPr>
          <w:sz w:val="28"/>
          <w:szCs w:val="28"/>
        </w:rPr>
        <w:t>области</w:t>
      </w:r>
      <w:r w:rsidR="00C72CD2" w:rsidRPr="00955323">
        <w:rPr>
          <w:sz w:val="28"/>
          <w:szCs w:val="28"/>
        </w:rPr>
        <w:t xml:space="preserve">, </w:t>
      </w:r>
      <w:r w:rsidR="0090211C">
        <w:rPr>
          <w:sz w:val="28"/>
          <w:szCs w:val="28"/>
        </w:rPr>
        <w:t xml:space="preserve">резервного фонда Администрации </w:t>
      </w:r>
      <w:proofErr w:type="spellStart"/>
      <w:r w:rsidR="0090211C">
        <w:rPr>
          <w:sz w:val="28"/>
          <w:szCs w:val="28"/>
        </w:rPr>
        <w:t>Гигантовского</w:t>
      </w:r>
      <w:proofErr w:type="spellEnd"/>
      <w:r w:rsidR="0090211C">
        <w:rPr>
          <w:sz w:val="28"/>
          <w:szCs w:val="28"/>
        </w:rPr>
        <w:t xml:space="preserve"> сельского поселения, </w:t>
      </w:r>
      <w:r w:rsidR="00C72CD2" w:rsidRPr="00955323">
        <w:rPr>
          <w:sz w:val="28"/>
          <w:szCs w:val="28"/>
        </w:rPr>
        <w:t xml:space="preserve">а также по отдельным поручениям </w:t>
      </w:r>
      <w:r w:rsidR="0090211C">
        <w:rPr>
          <w:sz w:val="28"/>
          <w:szCs w:val="28"/>
        </w:rPr>
        <w:t>г</w:t>
      </w:r>
      <w:r w:rsidR="00C72CD2" w:rsidRPr="00955323">
        <w:rPr>
          <w:sz w:val="28"/>
          <w:szCs w:val="28"/>
        </w:rPr>
        <w:t xml:space="preserve">лавы </w:t>
      </w:r>
      <w:r w:rsidR="00CF1403">
        <w:rPr>
          <w:sz w:val="28"/>
          <w:szCs w:val="28"/>
        </w:rPr>
        <w:t xml:space="preserve">Администрации </w:t>
      </w:r>
      <w:proofErr w:type="spellStart"/>
      <w:r w:rsidR="0031693F">
        <w:rPr>
          <w:sz w:val="28"/>
          <w:szCs w:val="28"/>
        </w:rPr>
        <w:t>Гигантовского</w:t>
      </w:r>
      <w:proofErr w:type="spellEnd"/>
      <w:r w:rsidR="00C72CD2">
        <w:rPr>
          <w:sz w:val="28"/>
          <w:szCs w:val="28"/>
        </w:rPr>
        <w:t xml:space="preserve"> сельского поселения.</w:t>
      </w:r>
      <w:r w:rsidRPr="001D694E">
        <w:rPr>
          <w:sz w:val="28"/>
          <w:szCs w:val="28"/>
        </w:rPr>
        <w:t xml:space="preserve"> </w:t>
      </w:r>
    </w:p>
    <w:p w:rsidR="001142FA" w:rsidRPr="007402D6" w:rsidRDefault="001142FA" w:rsidP="001142F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47BB7">
        <w:rPr>
          <w:sz w:val="28"/>
          <w:szCs w:val="28"/>
        </w:rPr>
        <w:t>Главные распорядители средств бюджета</w:t>
      </w:r>
      <w:r w:rsidR="0090211C">
        <w:rPr>
          <w:sz w:val="28"/>
          <w:szCs w:val="28"/>
        </w:rPr>
        <w:t xml:space="preserve"> </w:t>
      </w:r>
      <w:proofErr w:type="spellStart"/>
      <w:r w:rsidR="0090211C">
        <w:rPr>
          <w:sz w:val="28"/>
          <w:szCs w:val="28"/>
        </w:rPr>
        <w:t>Гигантовского</w:t>
      </w:r>
      <w:proofErr w:type="spellEnd"/>
      <w:r w:rsidR="0090211C">
        <w:rPr>
          <w:sz w:val="28"/>
          <w:szCs w:val="28"/>
        </w:rPr>
        <w:t xml:space="preserve"> сельского поселения</w:t>
      </w:r>
      <w:r w:rsidRPr="00247BB7">
        <w:rPr>
          <w:sz w:val="28"/>
          <w:szCs w:val="28"/>
        </w:rPr>
        <w:t xml:space="preserve"> с учетом сроков, установленных в пункте </w:t>
      </w:r>
      <w:r>
        <w:rPr>
          <w:sz w:val="28"/>
          <w:szCs w:val="28"/>
        </w:rPr>
        <w:t>2</w:t>
      </w:r>
      <w:r w:rsidRPr="00247BB7">
        <w:rPr>
          <w:sz w:val="28"/>
          <w:szCs w:val="28"/>
        </w:rPr>
        <w:t xml:space="preserve"> настоящего Порядка, представляют в </w:t>
      </w:r>
      <w:r w:rsidR="0031693F">
        <w:rPr>
          <w:sz w:val="28"/>
          <w:szCs w:val="28"/>
        </w:rPr>
        <w:t>финансово-экономический отдел</w:t>
      </w:r>
      <w:r>
        <w:rPr>
          <w:sz w:val="28"/>
          <w:szCs w:val="28"/>
        </w:rPr>
        <w:t xml:space="preserve"> </w:t>
      </w:r>
      <w:r w:rsidRPr="00247BB7">
        <w:rPr>
          <w:sz w:val="28"/>
          <w:szCs w:val="28"/>
        </w:rPr>
        <w:t>заявки</w:t>
      </w:r>
      <w:r w:rsidR="00683F22">
        <w:rPr>
          <w:sz w:val="28"/>
          <w:szCs w:val="28"/>
        </w:rPr>
        <w:t xml:space="preserve"> на оплату расходов в порядке и</w:t>
      </w:r>
      <w:r w:rsidRPr="00247BB7">
        <w:rPr>
          <w:sz w:val="28"/>
          <w:szCs w:val="28"/>
        </w:rPr>
        <w:t xml:space="preserve"> с соблюдением сроков, позволяющих осуществить процедуру санкционирования оплаты денежных обязательств</w:t>
      </w:r>
      <w:r>
        <w:rPr>
          <w:sz w:val="28"/>
          <w:szCs w:val="28"/>
        </w:rPr>
        <w:t xml:space="preserve"> получателей средств бюджета</w:t>
      </w:r>
      <w:r w:rsidR="0090211C">
        <w:rPr>
          <w:sz w:val="28"/>
          <w:szCs w:val="28"/>
        </w:rPr>
        <w:t xml:space="preserve"> </w:t>
      </w:r>
      <w:proofErr w:type="spellStart"/>
      <w:r w:rsidR="0090211C">
        <w:rPr>
          <w:sz w:val="28"/>
          <w:szCs w:val="28"/>
        </w:rPr>
        <w:t>Гигантовского</w:t>
      </w:r>
      <w:proofErr w:type="spellEnd"/>
      <w:r w:rsidR="0090211C">
        <w:rPr>
          <w:sz w:val="28"/>
          <w:szCs w:val="28"/>
        </w:rPr>
        <w:t xml:space="preserve"> сельского поселения</w:t>
      </w:r>
      <w:r w:rsidRPr="00247BB7">
        <w:rPr>
          <w:sz w:val="28"/>
          <w:szCs w:val="28"/>
        </w:rPr>
        <w:t>, установленн</w:t>
      </w:r>
      <w:r w:rsidR="0090211C">
        <w:rPr>
          <w:sz w:val="28"/>
          <w:szCs w:val="28"/>
        </w:rPr>
        <w:t>ых</w:t>
      </w:r>
      <w:r w:rsidRPr="00247BB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распоряжением Администрации </w:t>
      </w:r>
      <w:proofErr w:type="spellStart"/>
      <w:r w:rsidR="0031693F">
        <w:rPr>
          <w:sz w:val="28"/>
          <w:szCs w:val="28"/>
        </w:rPr>
        <w:t>Гигантовского</w:t>
      </w:r>
      <w:proofErr w:type="spellEnd"/>
      <w:r w:rsidR="0031693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D694E">
        <w:rPr>
          <w:sz w:val="28"/>
          <w:szCs w:val="28"/>
        </w:rPr>
        <w:t xml:space="preserve"> </w:t>
      </w:r>
      <w:r w:rsidRPr="007402D6">
        <w:rPr>
          <w:sz w:val="28"/>
          <w:szCs w:val="28"/>
        </w:rPr>
        <w:t xml:space="preserve">от </w:t>
      </w:r>
      <w:r w:rsidR="00F20B29">
        <w:rPr>
          <w:sz w:val="28"/>
          <w:szCs w:val="28"/>
        </w:rPr>
        <w:t>3</w:t>
      </w:r>
      <w:r w:rsidR="0058180C">
        <w:rPr>
          <w:sz w:val="28"/>
          <w:szCs w:val="28"/>
        </w:rPr>
        <w:t>0</w:t>
      </w:r>
      <w:r w:rsidRPr="007402D6">
        <w:rPr>
          <w:sz w:val="28"/>
          <w:szCs w:val="28"/>
        </w:rPr>
        <w:t>.</w:t>
      </w:r>
      <w:r w:rsidR="00701CA5">
        <w:rPr>
          <w:sz w:val="28"/>
          <w:szCs w:val="28"/>
        </w:rPr>
        <w:t>0</w:t>
      </w:r>
      <w:r w:rsidR="00F20B29">
        <w:rPr>
          <w:sz w:val="28"/>
          <w:szCs w:val="28"/>
        </w:rPr>
        <w:t>1</w:t>
      </w:r>
      <w:r w:rsidRPr="007402D6">
        <w:rPr>
          <w:sz w:val="28"/>
          <w:szCs w:val="28"/>
        </w:rPr>
        <w:t>.20</w:t>
      </w:r>
      <w:r w:rsidR="00701CA5">
        <w:rPr>
          <w:sz w:val="28"/>
          <w:szCs w:val="28"/>
        </w:rPr>
        <w:t>1</w:t>
      </w:r>
      <w:r w:rsidR="00F20B29">
        <w:rPr>
          <w:sz w:val="28"/>
          <w:szCs w:val="28"/>
        </w:rPr>
        <w:t>4</w:t>
      </w:r>
      <w:r w:rsidR="00701CA5">
        <w:rPr>
          <w:sz w:val="28"/>
          <w:szCs w:val="28"/>
        </w:rPr>
        <w:t>г.</w:t>
      </w:r>
      <w:r w:rsidRPr="007402D6">
        <w:rPr>
          <w:sz w:val="28"/>
          <w:szCs w:val="28"/>
        </w:rPr>
        <w:t xml:space="preserve"> № </w:t>
      </w:r>
      <w:r w:rsidR="00F20B29">
        <w:rPr>
          <w:sz w:val="28"/>
          <w:szCs w:val="28"/>
        </w:rPr>
        <w:t>23</w:t>
      </w:r>
      <w:r w:rsidRPr="007402D6">
        <w:rPr>
          <w:sz w:val="28"/>
          <w:szCs w:val="28"/>
        </w:rPr>
        <w:t xml:space="preserve">. </w:t>
      </w:r>
    </w:p>
    <w:p w:rsidR="00AC08AE" w:rsidRPr="00955323" w:rsidRDefault="001142FA" w:rsidP="000A415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C08AE" w:rsidRPr="00955323">
        <w:rPr>
          <w:sz w:val="28"/>
          <w:szCs w:val="28"/>
        </w:rPr>
        <w:t xml:space="preserve">. Главные распорядители средств бюджета </w:t>
      </w:r>
      <w:r w:rsidR="0031693F">
        <w:rPr>
          <w:sz w:val="28"/>
          <w:szCs w:val="28"/>
        </w:rPr>
        <w:t>Гигантовского</w:t>
      </w:r>
      <w:r w:rsidR="00AC08AE">
        <w:rPr>
          <w:sz w:val="28"/>
          <w:szCs w:val="28"/>
        </w:rPr>
        <w:t xml:space="preserve"> сельского поселения</w:t>
      </w:r>
      <w:r w:rsidR="00AC08AE" w:rsidRPr="00955323">
        <w:rPr>
          <w:sz w:val="28"/>
          <w:szCs w:val="28"/>
        </w:rPr>
        <w:t xml:space="preserve"> оперативно уведомляют подведомственные учреждения о выделенных им </w:t>
      </w:r>
      <w:r w:rsidR="00683F22">
        <w:rPr>
          <w:sz w:val="28"/>
          <w:szCs w:val="28"/>
        </w:rPr>
        <w:t xml:space="preserve">предельных </w:t>
      </w:r>
      <w:r w:rsidR="004D6354">
        <w:rPr>
          <w:sz w:val="28"/>
          <w:szCs w:val="28"/>
        </w:rPr>
        <w:t xml:space="preserve"> </w:t>
      </w:r>
      <w:r w:rsidR="00AC08AE" w:rsidRPr="00955323">
        <w:rPr>
          <w:sz w:val="28"/>
          <w:szCs w:val="28"/>
        </w:rPr>
        <w:t xml:space="preserve">объемах </w:t>
      </w:r>
      <w:r w:rsidR="004D6354">
        <w:rPr>
          <w:sz w:val="28"/>
          <w:szCs w:val="28"/>
        </w:rPr>
        <w:t>оплаты денежных обязательств</w:t>
      </w:r>
      <w:r w:rsidR="00AC08AE" w:rsidRPr="00955323">
        <w:rPr>
          <w:sz w:val="28"/>
          <w:szCs w:val="28"/>
        </w:rPr>
        <w:t xml:space="preserve"> и обеспечивают их доведение  до подведомственных учреждений не позднее следующего рабочего дня после зачисления на лицевой счет.</w:t>
      </w:r>
    </w:p>
    <w:p w:rsidR="001C4F19" w:rsidRDefault="001142FA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C08AE" w:rsidRPr="00955323">
        <w:rPr>
          <w:sz w:val="28"/>
          <w:szCs w:val="28"/>
        </w:rPr>
        <w:t xml:space="preserve">. Получатели средств бюджета </w:t>
      </w:r>
      <w:proofErr w:type="spellStart"/>
      <w:r w:rsidR="0090211C">
        <w:rPr>
          <w:sz w:val="28"/>
          <w:szCs w:val="28"/>
        </w:rPr>
        <w:t>Гигантовского</w:t>
      </w:r>
      <w:proofErr w:type="spellEnd"/>
      <w:r w:rsidR="0090211C">
        <w:rPr>
          <w:sz w:val="28"/>
          <w:szCs w:val="28"/>
        </w:rPr>
        <w:t xml:space="preserve"> сельского поселения</w:t>
      </w:r>
      <w:r w:rsidR="00AC08AE" w:rsidRPr="00955323">
        <w:rPr>
          <w:sz w:val="28"/>
          <w:szCs w:val="28"/>
        </w:rPr>
        <w:t xml:space="preserve"> обеспечивают представление документов в орган Федерального казначейства для осуществления кассовых расходов бюджета </w:t>
      </w:r>
      <w:r w:rsidR="0031693F">
        <w:rPr>
          <w:sz w:val="28"/>
          <w:szCs w:val="28"/>
        </w:rPr>
        <w:t>Гигантовского</w:t>
      </w:r>
      <w:r w:rsidR="00AC08AE">
        <w:rPr>
          <w:sz w:val="28"/>
          <w:szCs w:val="28"/>
        </w:rPr>
        <w:t xml:space="preserve"> сельского поселения</w:t>
      </w:r>
      <w:r w:rsidR="00AC08AE" w:rsidRPr="00955323">
        <w:rPr>
          <w:sz w:val="28"/>
          <w:szCs w:val="28"/>
        </w:rPr>
        <w:t xml:space="preserve"> до последнего рабочего дня текущего финансового года</w:t>
      </w:r>
      <w:r w:rsidR="004D6354">
        <w:rPr>
          <w:sz w:val="28"/>
          <w:szCs w:val="28"/>
        </w:rPr>
        <w:t>, за исключением</w:t>
      </w:r>
      <w:r w:rsidR="0063087E">
        <w:rPr>
          <w:sz w:val="28"/>
          <w:szCs w:val="28"/>
        </w:rPr>
        <w:t xml:space="preserve"> </w:t>
      </w:r>
      <w:r w:rsidR="001C4F19">
        <w:rPr>
          <w:sz w:val="28"/>
          <w:szCs w:val="28"/>
        </w:rPr>
        <w:t xml:space="preserve"> </w:t>
      </w:r>
      <w:r w:rsidR="001C4F19" w:rsidRPr="00955323">
        <w:rPr>
          <w:sz w:val="28"/>
          <w:szCs w:val="28"/>
        </w:rPr>
        <w:t xml:space="preserve">кассовых расходов </w:t>
      </w:r>
      <w:r w:rsidR="001C4F19">
        <w:rPr>
          <w:sz w:val="28"/>
          <w:szCs w:val="28"/>
        </w:rPr>
        <w:t xml:space="preserve">коду </w:t>
      </w:r>
      <w:r w:rsidR="00CF1403">
        <w:rPr>
          <w:sz w:val="28"/>
          <w:szCs w:val="28"/>
        </w:rPr>
        <w:t>вида расходов</w:t>
      </w:r>
      <w:r w:rsidR="001C4F19">
        <w:rPr>
          <w:sz w:val="28"/>
          <w:szCs w:val="28"/>
        </w:rPr>
        <w:t xml:space="preserve"> </w:t>
      </w:r>
      <w:r w:rsidR="0090211C">
        <w:rPr>
          <w:sz w:val="28"/>
          <w:szCs w:val="28"/>
        </w:rPr>
        <w:t xml:space="preserve">группы </w:t>
      </w:r>
      <w:r w:rsidR="00CF1403">
        <w:rPr>
          <w:sz w:val="28"/>
          <w:szCs w:val="28"/>
        </w:rPr>
        <w:t>5</w:t>
      </w:r>
      <w:r w:rsidR="0090211C">
        <w:rPr>
          <w:sz w:val="28"/>
          <w:szCs w:val="28"/>
        </w:rPr>
        <w:t>0</w:t>
      </w:r>
      <w:r w:rsidR="00CF1403">
        <w:rPr>
          <w:sz w:val="28"/>
          <w:szCs w:val="28"/>
        </w:rPr>
        <w:t>0</w:t>
      </w:r>
      <w:r w:rsidR="001C4F19">
        <w:rPr>
          <w:sz w:val="28"/>
          <w:szCs w:val="28"/>
        </w:rPr>
        <w:t xml:space="preserve"> «</w:t>
      </w:r>
      <w:r w:rsidR="0090211C">
        <w:rPr>
          <w:sz w:val="28"/>
          <w:szCs w:val="28"/>
        </w:rPr>
        <w:t>М</w:t>
      </w:r>
      <w:r w:rsidR="00CF1403">
        <w:rPr>
          <w:sz w:val="28"/>
          <w:szCs w:val="28"/>
        </w:rPr>
        <w:t>ежбюджетные трансферты</w:t>
      </w:r>
      <w:r w:rsidR="001C4F19">
        <w:rPr>
          <w:sz w:val="28"/>
          <w:szCs w:val="28"/>
        </w:rPr>
        <w:t>»</w:t>
      </w:r>
      <w:r w:rsidR="001C4F19" w:rsidRPr="00955323">
        <w:rPr>
          <w:sz w:val="28"/>
          <w:szCs w:val="28"/>
        </w:rPr>
        <w:t>, документы по которым представляются в орган Федерального казначейства</w:t>
      </w:r>
      <w:r w:rsidR="007D30B5">
        <w:rPr>
          <w:sz w:val="28"/>
          <w:szCs w:val="28"/>
        </w:rPr>
        <w:t xml:space="preserve"> по месту обслуживания</w:t>
      </w:r>
      <w:r w:rsidR="001C4F19" w:rsidRPr="00955323">
        <w:rPr>
          <w:sz w:val="28"/>
          <w:szCs w:val="28"/>
        </w:rPr>
        <w:t xml:space="preserve"> не позднее следующего рабочего дня после зачисления средств на лицевой счет получателя</w:t>
      </w:r>
      <w:r w:rsidR="0063087E">
        <w:rPr>
          <w:sz w:val="28"/>
          <w:szCs w:val="28"/>
        </w:rPr>
        <w:t>.</w:t>
      </w:r>
    </w:p>
    <w:p w:rsidR="0063087E" w:rsidRDefault="0063087E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Целевые субсидии, потребность в использовании которых в текущем финансовом году отсутствует, за </w:t>
      </w:r>
      <w:r w:rsidR="0090211C">
        <w:rPr>
          <w:sz w:val="28"/>
          <w:szCs w:val="28"/>
        </w:rPr>
        <w:t>три</w:t>
      </w:r>
      <w:r>
        <w:rPr>
          <w:sz w:val="28"/>
          <w:szCs w:val="28"/>
        </w:rPr>
        <w:t xml:space="preserve"> рабочих дня до завершения текущего финансового года подлежат перечислению бюджетными </w:t>
      </w:r>
      <w:r w:rsidR="00CF1403">
        <w:rPr>
          <w:sz w:val="28"/>
          <w:szCs w:val="28"/>
        </w:rPr>
        <w:t xml:space="preserve">и автономными </w:t>
      </w:r>
      <w:r>
        <w:rPr>
          <w:sz w:val="28"/>
          <w:szCs w:val="28"/>
        </w:rPr>
        <w:t xml:space="preserve">учреждениями со счета №40701 «Счета негосударственных организаций. Финансовые организации» на лицевой счет соответствующего органа, осуществляющего функции и полномочия учредителя (главного распорядителя средств </w:t>
      </w:r>
      <w:r w:rsidRPr="00247BB7">
        <w:rPr>
          <w:sz w:val="28"/>
          <w:szCs w:val="28"/>
        </w:rPr>
        <w:t>бюджета</w:t>
      </w:r>
      <w:r w:rsidR="00CF1403">
        <w:rPr>
          <w:sz w:val="28"/>
          <w:szCs w:val="28"/>
        </w:rPr>
        <w:t xml:space="preserve"> Гигантовского сельского поселения</w:t>
      </w:r>
      <w:r>
        <w:rPr>
          <w:sz w:val="28"/>
          <w:szCs w:val="28"/>
        </w:rPr>
        <w:t>), открытый в Управлении Федерального казначейства по Ростовской области на балансовом счете №40204 «Средства местных бюджетов».</w:t>
      </w:r>
    </w:p>
    <w:p w:rsidR="0063087E" w:rsidRPr="00955323" w:rsidRDefault="0063087E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955323">
        <w:rPr>
          <w:sz w:val="28"/>
          <w:szCs w:val="28"/>
        </w:rPr>
        <w:t xml:space="preserve">. Остатки неиспользованных </w:t>
      </w:r>
      <w:r w:rsidR="007D30B5">
        <w:rPr>
          <w:sz w:val="28"/>
          <w:szCs w:val="28"/>
        </w:rPr>
        <w:t>предельных объемов финансирования</w:t>
      </w:r>
      <w:r w:rsidRPr="00955323">
        <w:rPr>
          <w:sz w:val="28"/>
          <w:szCs w:val="28"/>
        </w:rPr>
        <w:t xml:space="preserve"> для кассовых выплат из бюджета </w:t>
      </w:r>
      <w:r w:rsidR="0031693F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955323">
        <w:rPr>
          <w:sz w:val="28"/>
          <w:szCs w:val="28"/>
        </w:rPr>
        <w:t xml:space="preserve"> текущего финансового года, отраженные на лицевых счетах, открытых в Управлени</w:t>
      </w:r>
      <w:r>
        <w:rPr>
          <w:sz w:val="28"/>
          <w:szCs w:val="28"/>
        </w:rPr>
        <w:t>и</w:t>
      </w:r>
      <w:r w:rsidRPr="00955323">
        <w:rPr>
          <w:sz w:val="28"/>
          <w:szCs w:val="28"/>
        </w:rPr>
        <w:t xml:space="preserve"> Федерального казначейства по Ростовской области главным распорядителям</w:t>
      </w:r>
      <w:r>
        <w:rPr>
          <w:sz w:val="28"/>
          <w:szCs w:val="28"/>
        </w:rPr>
        <w:t>,</w:t>
      </w:r>
      <w:r w:rsidRPr="00955323">
        <w:rPr>
          <w:sz w:val="28"/>
          <w:szCs w:val="28"/>
        </w:rPr>
        <w:t xml:space="preserve"> получателям средств бюджета </w:t>
      </w:r>
      <w:r w:rsidR="0031693F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955323">
        <w:rPr>
          <w:sz w:val="28"/>
          <w:szCs w:val="28"/>
        </w:rPr>
        <w:t xml:space="preserve"> и главным администраторам источников финансирования дефицита бюджета </w:t>
      </w:r>
      <w:r w:rsidR="0031693F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</w:t>
      </w:r>
      <w:r w:rsidRPr="00955323">
        <w:rPr>
          <w:sz w:val="28"/>
          <w:szCs w:val="28"/>
        </w:rPr>
        <w:t>, не подлежат учету на указанных лицевых счетах в качестве остатков  на начало  очередного финансового года.</w:t>
      </w:r>
    </w:p>
    <w:p w:rsidR="00C416A6" w:rsidRDefault="0063087E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55323">
        <w:rPr>
          <w:sz w:val="28"/>
          <w:szCs w:val="28"/>
        </w:rPr>
        <w:t xml:space="preserve">. Наличие остатков денежных средств на банковских счетах, </w:t>
      </w:r>
      <w:r>
        <w:rPr>
          <w:sz w:val="28"/>
          <w:szCs w:val="28"/>
        </w:rPr>
        <w:t xml:space="preserve">в кассе, на расчетных (дебетовых) картах получателей средств </w:t>
      </w:r>
      <w:r w:rsidRPr="00955323">
        <w:rPr>
          <w:sz w:val="28"/>
          <w:szCs w:val="28"/>
        </w:rPr>
        <w:t xml:space="preserve">бюджета </w:t>
      </w:r>
      <w:r w:rsidR="0031693F">
        <w:rPr>
          <w:sz w:val="28"/>
          <w:szCs w:val="28"/>
        </w:rPr>
        <w:t xml:space="preserve">Гигантовского </w:t>
      </w:r>
      <w:r>
        <w:rPr>
          <w:sz w:val="28"/>
          <w:szCs w:val="28"/>
        </w:rPr>
        <w:t xml:space="preserve">сельского поселения, </w:t>
      </w:r>
      <w:r w:rsidRPr="00955323">
        <w:rPr>
          <w:sz w:val="28"/>
          <w:szCs w:val="28"/>
        </w:rPr>
        <w:t>денежных средств в пути  по бюджетной деятельности на начало очередного финансового года не допускается.</w:t>
      </w:r>
    </w:p>
    <w:p w:rsidR="00C416A6" w:rsidRDefault="00C416A6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Наличие остатков денежных средств  в кассе допускается для осуществления деятельности в нерабочие праздничные дни в Российской Федерации в январе очередного финансового года с разрешения финансово-экономического отдела Гигантовского сельского поселения.</w:t>
      </w:r>
    </w:p>
    <w:p w:rsidR="0063087E" w:rsidRPr="00955323" w:rsidRDefault="0063087E" w:rsidP="0063087E">
      <w:pPr>
        <w:ind w:firstLine="708"/>
        <w:jc w:val="both"/>
        <w:rPr>
          <w:sz w:val="28"/>
          <w:szCs w:val="28"/>
        </w:rPr>
      </w:pPr>
      <w:r w:rsidRPr="00955323">
        <w:rPr>
          <w:sz w:val="28"/>
          <w:szCs w:val="28"/>
        </w:rPr>
        <w:t xml:space="preserve">Неиспользованные денежные средства, за исключением денежных средств, необходимых для осуществления выплат в последние два рабочих дня текущего финансового года,  подлежат сдаче </w:t>
      </w:r>
      <w:r>
        <w:rPr>
          <w:sz w:val="28"/>
          <w:szCs w:val="28"/>
        </w:rPr>
        <w:t>получателями средств</w:t>
      </w:r>
      <w:r w:rsidRPr="00955323">
        <w:rPr>
          <w:sz w:val="28"/>
          <w:szCs w:val="28"/>
        </w:rPr>
        <w:t xml:space="preserve"> бюджета </w:t>
      </w:r>
      <w:r w:rsidR="0031693F">
        <w:rPr>
          <w:sz w:val="28"/>
          <w:szCs w:val="28"/>
        </w:rPr>
        <w:t>Гигантовского</w:t>
      </w:r>
      <w:r>
        <w:rPr>
          <w:sz w:val="28"/>
          <w:szCs w:val="28"/>
        </w:rPr>
        <w:t xml:space="preserve"> сельского поселения</w:t>
      </w:r>
      <w:r w:rsidRPr="00955323">
        <w:rPr>
          <w:sz w:val="28"/>
          <w:szCs w:val="28"/>
        </w:rPr>
        <w:t xml:space="preserve"> на счета № 40116 «Средства для выплаты наличных денег бюджетополучателям»  </w:t>
      </w:r>
      <w:r w:rsidR="00D36DFD">
        <w:rPr>
          <w:sz w:val="28"/>
          <w:szCs w:val="28"/>
        </w:rPr>
        <w:t>не позднее, чем за два последних</w:t>
      </w:r>
      <w:r w:rsidRPr="00955323">
        <w:rPr>
          <w:sz w:val="28"/>
          <w:szCs w:val="28"/>
        </w:rPr>
        <w:t xml:space="preserve"> рабоч</w:t>
      </w:r>
      <w:r w:rsidR="00D36DFD">
        <w:rPr>
          <w:sz w:val="28"/>
          <w:szCs w:val="28"/>
        </w:rPr>
        <w:t xml:space="preserve">их </w:t>
      </w:r>
      <w:r w:rsidRPr="00955323">
        <w:rPr>
          <w:sz w:val="28"/>
          <w:szCs w:val="28"/>
        </w:rPr>
        <w:t>дня до окончания текущего финансового года</w:t>
      </w:r>
      <w:r>
        <w:rPr>
          <w:sz w:val="28"/>
          <w:szCs w:val="28"/>
        </w:rPr>
        <w:t xml:space="preserve"> в порядке, установленном приказом </w:t>
      </w:r>
      <w:r w:rsidR="00242A81">
        <w:rPr>
          <w:sz w:val="28"/>
          <w:szCs w:val="28"/>
        </w:rPr>
        <w:t>Министерства финансов Российской Федерации</w:t>
      </w:r>
      <w:r w:rsidR="00C416A6">
        <w:rPr>
          <w:sz w:val="28"/>
          <w:szCs w:val="28"/>
        </w:rPr>
        <w:t xml:space="preserve"> от 30.06.2014 №10н «Об утверждении Правил обеспечения наличными денежными средствами организаций, лицевые счета которым открыты в территориальных органах Федерального казначейства, финансовых органах субъектов Российской </w:t>
      </w:r>
      <w:r w:rsidR="00ED4A03">
        <w:rPr>
          <w:sz w:val="28"/>
          <w:szCs w:val="28"/>
        </w:rPr>
        <w:t>Федерации (муниципальных образований)».</w:t>
      </w:r>
    </w:p>
    <w:p w:rsidR="0063087E" w:rsidRDefault="0063087E" w:rsidP="0063087E">
      <w:pPr>
        <w:pStyle w:val="a5"/>
        <w:ind w:firstLine="540"/>
        <w:jc w:val="both"/>
        <w:rPr>
          <w:b w:val="0"/>
        </w:rPr>
      </w:pPr>
      <w:r>
        <w:rPr>
          <w:b w:val="0"/>
        </w:rPr>
        <w:t>Управление Федерального казначейства по Ростовской области в последний рабочий день текущего финансового года перечисляют платежными поручениями неиспользованные остатки средств на счетах № 40116:</w:t>
      </w:r>
    </w:p>
    <w:p w:rsidR="0063087E" w:rsidRDefault="0063087E" w:rsidP="0063087E">
      <w:pPr>
        <w:pStyle w:val="a5"/>
        <w:ind w:firstLine="540"/>
        <w:jc w:val="both"/>
        <w:rPr>
          <w:b w:val="0"/>
        </w:rPr>
      </w:pPr>
      <w:r>
        <w:rPr>
          <w:b w:val="0"/>
        </w:rPr>
        <w:t xml:space="preserve">- сложившиеся за счет средств </w:t>
      </w:r>
      <w:r w:rsidR="002E278F" w:rsidRPr="002E278F">
        <w:rPr>
          <w:b w:val="0"/>
          <w:szCs w:val="28"/>
        </w:rPr>
        <w:t xml:space="preserve">бюджета </w:t>
      </w:r>
      <w:r w:rsidR="00B50BC3" w:rsidRPr="00B50BC3">
        <w:rPr>
          <w:b w:val="0"/>
          <w:szCs w:val="28"/>
        </w:rPr>
        <w:t>Гигантовского</w:t>
      </w:r>
      <w:r w:rsidR="002E278F" w:rsidRPr="002E278F">
        <w:rPr>
          <w:b w:val="0"/>
          <w:szCs w:val="28"/>
        </w:rPr>
        <w:t xml:space="preserve"> сельского поселения</w:t>
      </w:r>
      <w:r w:rsidR="002E278F">
        <w:rPr>
          <w:b w:val="0"/>
        </w:rPr>
        <w:t xml:space="preserve"> </w:t>
      </w:r>
      <w:r>
        <w:rPr>
          <w:b w:val="0"/>
        </w:rPr>
        <w:t>- на счет № 40204 «Средства местных бюджетов»;</w:t>
      </w:r>
    </w:p>
    <w:p w:rsidR="0063087E" w:rsidRDefault="0063087E" w:rsidP="0063087E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6B1A88">
        <w:rPr>
          <w:rFonts w:ascii="Times New Roman" w:hAnsi="Times New Roman" w:cs="Times New Roman"/>
          <w:bCs/>
          <w:sz w:val="28"/>
          <w:szCs w:val="24"/>
        </w:rPr>
        <w:t>- сложившиеся за  счет средств,  поступающих во временное распоряжение  - на счет № 40</w:t>
      </w:r>
      <w:r>
        <w:rPr>
          <w:rFonts w:ascii="Times New Roman" w:hAnsi="Times New Roman" w:cs="Times New Roman"/>
          <w:bCs/>
          <w:sz w:val="28"/>
          <w:szCs w:val="24"/>
        </w:rPr>
        <w:t>3</w:t>
      </w:r>
      <w:r w:rsidRPr="006B1A88">
        <w:rPr>
          <w:rFonts w:ascii="Times New Roman" w:hAnsi="Times New Roman" w:cs="Times New Roman"/>
          <w:bCs/>
          <w:sz w:val="28"/>
          <w:szCs w:val="24"/>
        </w:rPr>
        <w:t>0</w:t>
      </w:r>
      <w:r>
        <w:rPr>
          <w:rFonts w:ascii="Times New Roman" w:hAnsi="Times New Roman" w:cs="Times New Roman"/>
          <w:bCs/>
          <w:sz w:val="28"/>
          <w:szCs w:val="24"/>
        </w:rPr>
        <w:t>2</w:t>
      </w:r>
      <w:r w:rsidRPr="006B1A88">
        <w:rPr>
          <w:rFonts w:ascii="Times New Roman" w:hAnsi="Times New Roman" w:cs="Times New Roman"/>
          <w:bCs/>
          <w:sz w:val="28"/>
          <w:szCs w:val="24"/>
        </w:rPr>
        <w:t xml:space="preserve"> «Средства, поступающие во временное распоряжение бюджетных учреждений</w:t>
      </w:r>
      <w:r>
        <w:rPr>
          <w:rFonts w:ascii="Times New Roman" w:hAnsi="Times New Roman" w:cs="Times New Roman"/>
          <w:bCs/>
          <w:sz w:val="28"/>
          <w:szCs w:val="24"/>
        </w:rPr>
        <w:t>».</w:t>
      </w:r>
    </w:p>
    <w:p w:rsidR="00D36DFD" w:rsidRPr="006B1A88" w:rsidRDefault="00D36DFD" w:rsidP="0063087E">
      <w:pPr>
        <w:pStyle w:val="ConsPlusNonformat"/>
        <w:ind w:firstLine="540"/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>- сложившиеся за счет средств бюджетных и автономных учреждений – на счет № 40701 «Счета негосударственных организаций. Финансовые организации».</w:t>
      </w:r>
    </w:p>
    <w:p w:rsidR="0063087E" w:rsidRPr="00955323" w:rsidRDefault="0063087E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55323">
        <w:rPr>
          <w:sz w:val="28"/>
          <w:szCs w:val="28"/>
        </w:rPr>
        <w:t xml:space="preserve">. После 1 января  очередного финансового года </w:t>
      </w:r>
      <w:r w:rsidR="00B50BC3">
        <w:rPr>
          <w:sz w:val="28"/>
          <w:szCs w:val="28"/>
        </w:rPr>
        <w:t>финансово-экономически</w:t>
      </w:r>
      <w:r w:rsidR="00D36DFD">
        <w:rPr>
          <w:sz w:val="28"/>
          <w:szCs w:val="28"/>
        </w:rPr>
        <w:t>м</w:t>
      </w:r>
      <w:r w:rsidR="00B50BC3">
        <w:rPr>
          <w:sz w:val="28"/>
          <w:szCs w:val="28"/>
        </w:rPr>
        <w:t xml:space="preserve"> отдел</w:t>
      </w:r>
      <w:r w:rsidR="00D36DFD">
        <w:rPr>
          <w:sz w:val="28"/>
          <w:szCs w:val="28"/>
        </w:rPr>
        <w:t>ом</w:t>
      </w:r>
      <w:r w:rsidR="002E278F" w:rsidRPr="00BC6CC0">
        <w:rPr>
          <w:sz w:val="28"/>
          <w:szCs w:val="28"/>
        </w:rPr>
        <w:t xml:space="preserve"> </w:t>
      </w:r>
      <w:r w:rsidR="00D36DFD">
        <w:rPr>
          <w:sz w:val="28"/>
          <w:szCs w:val="28"/>
        </w:rPr>
        <w:t xml:space="preserve">Администрации </w:t>
      </w:r>
      <w:proofErr w:type="spellStart"/>
      <w:r w:rsidR="00B50BC3">
        <w:rPr>
          <w:sz w:val="28"/>
          <w:szCs w:val="28"/>
        </w:rPr>
        <w:t>Гигант</w:t>
      </w:r>
      <w:r w:rsidR="002E278F">
        <w:rPr>
          <w:sz w:val="28"/>
          <w:szCs w:val="28"/>
        </w:rPr>
        <w:t>овского</w:t>
      </w:r>
      <w:proofErr w:type="spellEnd"/>
      <w:r w:rsidR="002E278F">
        <w:rPr>
          <w:sz w:val="28"/>
          <w:szCs w:val="28"/>
        </w:rPr>
        <w:t xml:space="preserve"> сельского поселения</w:t>
      </w:r>
      <w:r w:rsidRPr="00955323">
        <w:rPr>
          <w:sz w:val="28"/>
          <w:szCs w:val="28"/>
        </w:rPr>
        <w:t xml:space="preserve"> документы на изменение целевого назначения бюджетных ассигнований, лимитов бюджетных обязательств и </w:t>
      </w:r>
      <w:r>
        <w:rPr>
          <w:sz w:val="28"/>
          <w:szCs w:val="28"/>
        </w:rPr>
        <w:t xml:space="preserve">предельных </w:t>
      </w:r>
      <w:r w:rsidRPr="00955323">
        <w:rPr>
          <w:sz w:val="28"/>
          <w:szCs w:val="28"/>
        </w:rPr>
        <w:t>объемов финансирования по расходам</w:t>
      </w:r>
      <w:r>
        <w:rPr>
          <w:sz w:val="28"/>
          <w:szCs w:val="28"/>
        </w:rPr>
        <w:t>, бюджетных ассигнований по</w:t>
      </w:r>
      <w:r w:rsidRPr="00955323">
        <w:rPr>
          <w:sz w:val="28"/>
          <w:szCs w:val="28"/>
        </w:rPr>
        <w:t xml:space="preserve"> источникам финансирования дефицита </w:t>
      </w:r>
      <w:r w:rsidR="002E278F" w:rsidRPr="00955323">
        <w:rPr>
          <w:sz w:val="28"/>
          <w:szCs w:val="28"/>
        </w:rPr>
        <w:t xml:space="preserve">бюджета </w:t>
      </w:r>
      <w:r w:rsidR="00B50BC3">
        <w:rPr>
          <w:sz w:val="28"/>
          <w:szCs w:val="28"/>
        </w:rPr>
        <w:t>Гигантовского</w:t>
      </w:r>
      <w:r w:rsidR="002E278F">
        <w:rPr>
          <w:sz w:val="28"/>
          <w:szCs w:val="28"/>
        </w:rPr>
        <w:t xml:space="preserve"> сельского поселения</w:t>
      </w:r>
      <w:r w:rsidR="002E278F" w:rsidRPr="00955323">
        <w:rPr>
          <w:sz w:val="28"/>
          <w:szCs w:val="28"/>
        </w:rPr>
        <w:t xml:space="preserve"> </w:t>
      </w:r>
      <w:r w:rsidRPr="00955323">
        <w:rPr>
          <w:sz w:val="28"/>
          <w:szCs w:val="28"/>
        </w:rPr>
        <w:t>завершенного финансового года не принимаются.</w:t>
      </w:r>
    </w:p>
    <w:p w:rsidR="0063087E" w:rsidRPr="00955323" w:rsidRDefault="0063087E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955323">
        <w:rPr>
          <w:sz w:val="28"/>
          <w:szCs w:val="28"/>
        </w:rPr>
        <w:t xml:space="preserve">. Суммы, поступившие в </w:t>
      </w:r>
      <w:r w:rsidR="002E278F" w:rsidRPr="00955323">
        <w:rPr>
          <w:sz w:val="28"/>
          <w:szCs w:val="28"/>
        </w:rPr>
        <w:t xml:space="preserve">бюджет </w:t>
      </w:r>
      <w:r w:rsidR="00B50BC3">
        <w:rPr>
          <w:sz w:val="28"/>
          <w:szCs w:val="28"/>
        </w:rPr>
        <w:t>Гигантовского</w:t>
      </w:r>
      <w:r w:rsidR="002E278F">
        <w:rPr>
          <w:sz w:val="28"/>
          <w:szCs w:val="28"/>
        </w:rPr>
        <w:t xml:space="preserve"> сельского поселения</w:t>
      </w:r>
      <w:r w:rsidR="002E278F" w:rsidRPr="00955323">
        <w:rPr>
          <w:sz w:val="28"/>
          <w:szCs w:val="28"/>
        </w:rPr>
        <w:t xml:space="preserve"> </w:t>
      </w:r>
      <w:r w:rsidRPr="00955323">
        <w:rPr>
          <w:sz w:val="28"/>
          <w:szCs w:val="28"/>
        </w:rPr>
        <w:t xml:space="preserve">от распределения в установленном порядке Управлением Федерального казначейства по Ростовской области поступлений завершенного финансового года, зачисляются в установленном порядке на счет </w:t>
      </w:r>
      <w:r w:rsidR="00ED4A03">
        <w:rPr>
          <w:sz w:val="28"/>
          <w:szCs w:val="28"/>
        </w:rPr>
        <w:t xml:space="preserve">№ </w:t>
      </w:r>
      <w:r w:rsidRPr="00955323">
        <w:rPr>
          <w:sz w:val="28"/>
          <w:szCs w:val="28"/>
        </w:rPr>
        <w:t xml:space="preserve">40204 «Средства местных бюджетов» в первые пять рабочих дней очередного финансового года и учитываются как доходы </w:t>
      </w:r>
      <w:r w:rsidR="002E278F" w:rsidRPr="00955323">
        <w:rPr>
          <w:sz w:val="28"/>
          <w:szCs w:val="28"/>
        </w:rPr>
        <w:t xml:space="preserve">бюджета </w:t>
      </w:r>
      <w:r w:rsidR="00B50BC3">
        <w:rPr>
          <w:sz w:val="28"/>
          <w:szCs w:val="28"/>
        </w:rPr>
        <w:t>Гигантовского</w:t>
      </w:r>
      <w:r w:rsidR="002E278F">
        <w:rPr>
          <w:sz w:val="28"/>
          <w:szCs w:val="28"/>
        </w:rPr>
        <w:t xml:space="preserve"> сельского поселения</w:t>
      </w:r>
      <w:r w:rsidR="002E278F" w:rsidRPr="00955323">
        <w:rPr>
          <w:sz w:val="28"/>
          <w:szCs w:val="28"/>
        </w:rPr>
        <w:t xml:space="preserve"> </w:t>
      </w:r>
      <w:r w:rsidRPr="00955323">
        <w:rPr>
          <w:sz w:val="28"/>
          <w:szCs w:val="28"/>
        </w:rPr>
        <w:t>завершенного финансового года.</w:t>
      </w:r>
    </w:p>
    <w:p w:rsidR="0063087E" w:rsidRDefault="0063087E" w:rsidP="0063087E">
      <w:pPr>
        <w:ind w:firstLine="708"/>
        <w:jc w:val="both"/>
        <w:rPr>
          <w:sz w:val="28"/>
          <w:szCs w:val="28"/>
        </w:rPr>
      </w:pPr>
      <w:r w:rsidRPr="00955323">
        <w:rPr>
          <w:sz w:val="28"/>
          <w:szCs w:val="28"/>
        </w:rPr>
        <w:t>1</w:t>
      </w:r>
      <w:r>
        <w:rPr>
          <w:sz w:val="28"/>
          <w:szCs w:val="28"/>
        </w:rPr>
        <w:t>1</w:t>
      </w:r>
      <w:r w:rsidRPr="00955323">
        <w:rPr>
          <w:sz w:val="28"/>
          <w:szCs w:val="28"/>
        </w:rPr>
        <w:t xml:space="preserve">. Средства </w:t>
      </w:r>
      <w:r w:rsidR="002E278F" w:rsidRPr="00955323">
        <w:rPr>
          <w:sz w:val="28"/>
          <w:szCs w:val="28"/>
        </w:rPr>
        <w:t xml:space="preserve">бюджета </w:t>
      </w:r>
      <w:r w:rsidR="00B50BC3">
        <w:rPr>
          <w:sz w:val="28"/>
          <w:szCs w:val="28"/>
        </w:rPr>
        <w:t>Гигантовского</w:t>
      </w:r>
      <w:r w:rsidR="002E278F">
        <w:rPr>
          <w:sz w:val="28"/>
          <w:szCs w:val="28"/>
        </w:rPr>
        <w:t xml:space="preserve"> сельского поселения</w:t>
      </w:r>
      <w:r w:rsidR="002E278F" w:rsidRPr="00955323">
        <w:rPr>
          <w:sz w:val="28"/>
          <w:szCs w:val="28"/>
        </w:rPr>
        <w:t xml:space="preserve"> </w:t>
      </w:r>
      <w:r w:rsidRPr="00955323">
        <w:rPr>
          <w:sz w:val="28"/>
          <w:szCs w:val="28"/>
        </w:rPr>
        <w:t xml:space="preserve">завершенного финансового года, поступившие на счет </w:t>
      </w:r>
      <w:r w:rsidR="00ED4A03">
        <w:rPr>
          <w:sz w:val="28"/>
          <w:szCs w:val="28"/>
        </w:rPr>
        <w:t>№</w:t>
      </w:r>
      <w:r w:rsidRPr="00955323">
        <w:rPr>
          <w:sz w:val="28"/>
          <w:szCs w:val="28"/>
        </w:rPr>
        <w:t xml:space="preserve"> 40204 в очередном финансовом году, подлежат перечислению в доход </w:t>
      </w:r>
      <w:r w:rsidR="002E278F" w:rsidRPr="00955323">
        <w:rPr>
          <w:sz w:val="28"/>
          <w:szCs w:val="28"/>
        </w:rPr>
        <w:t xml:space="preserve">бюджета </w:t>
      </w:r>
      <w:r w:rsidR="003A1CFD">
        <w:rPr>
          <w:sz w:val="28"/>
          <w:szCs w:val="28"/>
        </w:rPr>
        <w:t>Гигантовского</w:t>
      </w:r>
      <w:r w:rsidR="002E278F">
        <w:rPr>
          <w:sz w:val="28"/>
          <w:szCs w:val="28"/>
        </w:rPr>
        <w:t xml:space="preserve"> сельского поселения</w:t>
      </w:r>
      <w:r w:rsidR="002E278F" w:rsidRPr="00955323">
        <w:rPr>
          <w:sz w:val="28"/>
          <w:szCs w:val="28"/>
        </w:rPr>
        <w:t xml:space="preserve"> </w:t>
      </w:r>
      <w:r w:rsidRPr="00955323">
        <w:rPr>
          <w:sz w:val="28"/>
          <w:szCs w:val="28"/>
        </w:rPr>
        <w:t xml:space="preserve">в порядке, установленном для возврата дебиторской задолженности прошлых лет </w:t>
      </w:r>
      <w:r w:rsidRPr="00955323">
        <w:rPr>
          <w:sz w:val="28"/>
          <w:szCs w:val="28"/>
        </w:rPr>
        <w:lastRenderedPageBreak/>
        <w:t xml:space="preserve">получателей средств  </w:t>
      </w:r>
      <w:r w:rsidR="002E278F" w:rsidRPr="00955323">
        <w:rPr>
          <w:sz w:val="28"/>
          <w:szCs w:val="28"/>
        </w:rPr>
        <w:t xml:space="preserve">бюджета </w:t>
      </w:r>
      <w:proofErr w:type="spellStart"/>
      <w:r w:rsidR="00B50BC3">
        <w:rPr>
          <w:sz w:val="28"/>
          <w:szCs w:val="28"/>
        </w:rPr>
        <w:t>Гигантовского</w:t>
      </w:r>
      <w:proofErr w:type="spellEnd"/>
      <w:r w:rsidR="002E278F">
        <w:rPr>
          <w:sz w:val="28"/>
          <w:szCs w:val="28"/>
        </w:rPr>
        <w:t xml:space="preserve"> сельского поселения</w:t>
      </w:r>
      <w:r w:rsidR="00733F9D">
        <w:rPr>
          <w:sz w:val="28"/>
          <w:szCs w:val="28"/>
        </w:rPr>
        <w:t>, за исключением средств бюджета 201</w:t>
      </w:r>
      <w:r w:rsidR="00242A81">
        <w:rPr>
          <w:sz w:val="28"/>
          <w:szCs w:val="28"/>
        </w:rPr>
        <w:t>9</w:t>
      </w:r>
      <w:r w:rsidR="00733F9D">
        <w:rPr>
          <w:sz w:val="28"/>
          <w:szCs w:val="28"/>
        </w:rPr>
        <w:t xml:space="preserve"> года,</w:t>
      </w:r>
      <w:r w:rsidR="00242A81">
        <w:rPr>
          <w:sz w:val="28"/>
          <w:szCs w:val="28"/>
        </w:rPr>
        <w:t xml:space="preserve"> </w:t>
      </w:r>
      <w:r w:rsidR="00733F9D">
        <w:rPr>
          <w:sz w:val="28"/>
          <w:szCs w:val="28"/>
        </w:rPr>
        <w:t>напр</w:t>
      </w:r>
      <w:r w:rsidR="00242A81">
        <w:rPr>
          <w:sz w:val="28"/>
          <w:szCs w:val="28"/>
        </w:rPr>
        <w:t>а</w:t>
      </w:r>
      <w:r w:rsidR="00733F9D">
        <w:rPr>
          <w:sz w:val="28"/>
          <w:szCs w:val="28"/>
        </w:rPr>
        <w:t>вленных на осуществление социальных выплат в соответствии с законодательством Российской Федерации, и возвращенных в 20</w:t>
      </w:r>
      <w:r w:rsidR="00242A81">
        <w:rPr>
          <w:sz w:val="28"/>
          <w:szCs w:val="28"/>
        </w:rPr>
        <w:t>20</w:t>
      </w:r>
      <w:r w:rsidR="00733F9D">
        <w:rPr>
          <w:sz w:val="28"/>
          <w:szCs w:val="28"/>
        </w:rPr>
        <w:t xml:space="preserve"> году подразделениями Банка России или кредитными организациями на счет № 40204 по причине неверного указания в платежных поручениях реквизитов получателя платежа.</w:t>
      </w:r>
    </w:p>
    <w:p w:rsidR="00F878C5" w:rsidRDefault="00F878C5" w:rsidP="0063087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получателями средств местного бюджета в УФК по Ростовской области платежных документов для перечисления по уточненным реквизитам средств, возвращенных по причине неверного указания в платежных поручениях реквизитов получателя платежа осуществляется не позднее </w:t>
      </w:r>
      <w:r w:rsidR="00242A81">
        <w:rPr>
          <w:sz w:val="28"/>
          <w:szCs w:val="28"/>
        </w:rPr>
        <w:t>31 января</w:t>
      </w:r>
      <w:r>
        <w:rPr>
          <w:sz w:val="28"/>
          <w:szCs w:val="28"/>
        </w:rPr>
        <w:t xml:space="preserve"> 20</w:t>
      </w:r>
      <w:r w:rsidR="00242A81">
        <w:rPr>
          <w:sz w:val="28"/>
          <w:szCs w:val="28"/>
        </w:rPr>
        <w:t>20</w:t>
      </w:r>
      <w:r>
        <w:rPr>
          <w:sz w:val="28"/>
          <w:szCs w:val="28"/>
        </w:rPr>
        <w:t xml:space="preserve"> года.</w:t>
      </w:r>
    </w:p>
    <w:sectPr w:rsidR="00F878C5">
      <w:pgSz w:w="11906" w:h="16838"/>
      <w:pgMar w:top="360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6D5013"/>
    <w:multiLevelType w:val="hybridMultilevel"/>
    <w:tmpl w:val="C9DA2F6C"/>
    <w:lvl w:ilvl="0" w:tplc="A9B877C2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2F45"/>
    <w:rsid w:val="00021F20"/>
    <w:rsid w:val="000748E4"/>
    <w:rsid w:val="000A415C"/>
    <w:rsid w:val="000E09AE"/>
    <w:rsid w:val="000E5234"/>
    <w:rsid w:val="000F7A7A"/>
    <w:rsid w:val="001142FA"/>
    <w:rsid w:val="001605C3"/>
    <w:rsid w:val="00191592"/>
    <w:rsid w:val="00195791"/>
    <w:rsid w:val="001C4F19"/>
    <w:rsid w:val="00201AD7"/>
    <w:rsid w:val="00222F45"/>
    <w:rsid w:val="00240065"/>
    <w:rsid w:val="00242A81"/>
    <w:rsid w:val="002E278F"/>
    <w:rsid w:val="0031693F"/>
    <w:rsid w:val="00335ED9"/>
    <w:rsid w:val="003A12CE"/>
    <w:rsid w:val="003A1CFD"/>
    <w:rsid w:val="00410D63"/>
    <w:rsid w:val="004B442A"/>
    <w:rsid w:val="004D6354"/>
    <w:rsid w:val="004D68B8"/>
    <w:rsid w:val="00516077"/>
    <w:rsid w:val="005642A0"/>
    <w:rsid w:val="00574B77"/>
    <w:rsid w:val="0058180C"/>
    <w:rsid w:val="005C6B73"/>
    <w:rsid w:val="0063087E"/>
    <w:rsid w:val="00660FDF"/>
    <w:rsid w:val="00674403"/>
    <w:rsid w:val="00676D37"/>
    <w:rsid w:val="00683F22"/>
    <w:rsid w:val="006C036D"/>
    <w:rsid w:val="00701CA5"/>
    <w:rsid w:val="007210BA"/>
    <w:rsid w:val="00733F9D"/>
    <w:rsid w:val="0076478E"/>
    <w:rsid w:val="007948B8"/>
    <w:rsid w:val="007B106D"/>
    <w:rsid w:val="007B2897"/>
    <w:rsid w:val="007D30B5"/>
    <w:rsid w:val="007F7037"/>
    <w:rsid w:val="00862117"/>
    <w:rsid w:val="0090211C"/>
    <w:rsid w:val="009239F5"/>
    <w:rsid w:val="00933D44"/>
    <w:rsid w:val="0096261B"/>
    <w:rsid w:val="00977828"/>
    <w:rsid w:val="0099486E"/>
    <w:rsid w:val="00AC08AE"/>
    <w:rsid w:val="00AE0986"/>
    <w:rsid w:val="00AF123D"/>
    <w:rsid w:val="00B50BC3"/>
    <w:rsid w:val="00BC22D3"/>
    <w:rsid w:val="00C416A6"/>
    <w:rsid w:val="00C555FF"/>
    <w:rsid w:val="00C72CD2"/>
    <w:rsid w:val="00CE04FC"/>
    <w:rsid w:val="00CF1403"/>
    <w:rsid w:val="00D36DFD"/>
    <w:rsid w:val="00D857EA"/>
    <w:rsid w:val="00DC78B9"/>
    <w:rsid w:val="00E00C40"/>
    <w:rsid w:val="00E14DD2"/>
    <w:rsid w:val="00E45AE6"/>
    <w:rsid w:val="00E53BAA"/>
    <w:rsid w:val="00ED4A03"/>
    <w:rsid w:val="00F03195"/>
    <w:rsid w:val="00F20B29"/>
    <w:rsid w:val="00F878C5"/>
    <w:rsid w:val="00F95A55"/>
    <w:rsid w:val="00FC08CA"/>
    <w:rsid w:val="00FE678B"/>
    <w:rsid w:val="00FF0723"/>
    <w:rsid w:val="00FF51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3">
    <w:name w:val="Body Text"/>
    <w:basedOn w:val="a"/>
    <w:pPr>
      <w:pBdr>
        <w:bottom w:val="single" w:sz="12" w:space="1" w:color="auto"/>
      </w:pBdr>
      <w:jc w:val="both"/>
    </w:pPr>
    <w:rPr>
      <w:b/>
      <w:bCs/>
      <w:sz w:val="28"/>
    </w:rPr>
  </w:style>
  <w:style w:type="paragraph" w:styleId="a4">
    <w:name w:val="Title"/>
    <w:basedOn w:val="a"/>
    <w:qFormat/>
    <w:pPr>
      <w:jc w:val="center"/>
    </w:pPr>
    <w:rPr>
      <w:sz w:val="28"/>
    </w:rPr>
  </w:style>
  <w:style w:type="paragraph" w:styleId="a5">
    <w:name w:val="Subtitle"/>
    <w:basedOn w:val="a"/>
    <w:link w:val="a6"/>
    <w:qFormat/>
    <w:pPr>
      <w:jc w:val="center"/>
    </w:pPr>
    <w:rPr>
      <w:b/>
      <w:bCs/>
      <w:sz w:val="28"/>
    </w:rPr>
  </w:style>
  <w:style w:type="paragraph" w:styleId="a7">
    <w:name w:val="Balloon Text"/>
    <w:basedOn w:val="a"/>
    <w:semiHidden/>
    <w:rsid w:val="00F95A55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857E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Подзаголовок Знак"/>
    <w:link w:val="a5"/>
    <w:rsid w:val="003A12CE"/>
    <w:rPr>
      <w:b/>
      <w:bCs/>
      <w:sz w:val="28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DA68C-60F2-4C86-9598-56F12C7B5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1244</Words>
  <Characters>9619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minfin</Company>
  <LinksUpToDate>false</LinksUpToDate>
  <CharactersWithSpaces>10842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m m</dc:creator>
  <cp:keywords/>
  <cp:lastModifiedBy>Админ</cp:lastModifiedBy>
  <cp:revision>2</cp:revision>
  <cp:lastPrinted>2018-12-21T06:01:00Z</cp:lastPrinted>
  <dcterms:created xsi:type="dcterms:W3CDTF">2020-12-09T05:54:00Z</dcterms:created>
  <dcterms:modified xsi:type="dcterms:W3CDTF">2020-12-09T05:54:00Z</dcterms:modified>
</cp:coreProperties>
</file>