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090253" w:rsidRDefault="004D25CF" w:rsidP="004B5CA5">
      <w:pPr>
        <w:pStyle w:val="a5"/>
        <w:ind w:firstLine="567"/>
        <w:jc w:val="center"/>
        <w:rPr>
          <w:b/>
          <w:sz w:val="28"/>
          <w:szCs w:val="28"/>
        </w:rPr>
      </w:pPr>
    </w:p>
    <w:p w:rsidR="00BA175A" w:rsidRDefault="00BA175A" w:rsidP="00BA175A">
      <w:pPr>
        <w:ind w:firstLine="680"/>
        <w:jc w:val="both"/>
        <w:rPr>
          <w:sz w:val="28"/>
          <w:szCs w:val="28"/>
        </w:rPr>
      </w:pPr>
    </w:p>
    <w:p w:rsidR="002E0AF5" w:rsidRPr="00C67AFA" w:rsidRDefault="002E0AF5" w:rsidP="002E0AF5">
      <w:pPr>
        <w:shd w:val="clear" w:color="auto" w:fill="FFFFFF"/>
        <w:spacing w:before="100" w:beforeAutospacing="1"/>
        <w:ind w:right="-1" w:firstLine="708"/>
        <w:jc w:val="both"/>
        <w:rPr>
          <w:sz w:val="28"/>
          <w:szCs w:val="28"/>
        </w:rPr>
      </w:pPr>
      <w:r w:rsidRPr="00C67AFA">
        <w:rPr>
          <w:sz w:val="28"/>
          <w:szCs w:val="28"/>
        </w:rPr>
        <w:t xml:space="preserve">В соответствии  </w:t>
      </w:r>
      <w:proofErr w:type="spellStart"/>
      <w:r w:rsidRPr="00C67AFA">
        <w:rPr>
          <w:sz w:val="28"/>
          <w:szCs w:val="28"/>
        </w:rPr>
        <w:t>c</w:t>
      </w:r>
      <w:proofErr w:type="spellEnd"/>
      <w:r w:rsidRPr="00C67AFA">
        <w:rPr>
          <w:sz w:val="28"/>
          <w:szCs w:val="28"/>
        </w:rPr>
        <w:t xml:space="preserve"> действующим Федеральным Законодательством,  </w:t>
      </w:r>
      <w:r>
        <w:rPr>
          <w:sz w:val="28"/>
          <w:szCs w:val="28"/>
        </w:rPr>
        <w:t>г</w:t>
      </w:r>
      <w:r w:rsidRPr="00C67AFA">
        <w:rPr>
          <w:sz w:val="28"/>
          <w:szCs w:val="28"/>
        </w:rPr>
        <w:t>лавы Администраций сельских поселений два раза в год отчитываются перед населением о проделанной работе.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     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Это, прежде всего: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исполнение бюджета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 xml:space="preserve">- 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955ABD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076DF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Default="00086D08" w:rsidP="00086D08">
      <w:pPr>
        <w:jc w:val="both"/>
        <w:rPr>
          <w:sz w:val="28"/>
          <w:szCs w:val="28"/>
        </w:rPr>
      </w:pPr>
      <w:r w:rsidRPr="00076DF8">
        <w:rPr>
          <w:sz w:val="28"/>
          <w:szCs w:val="28"/>
        </w:rPr>
        <w:t> -</w:t>
      </w:r>
      <w:r w:rsidR="004A69D5">
        <w:rPr>
          <w:sz w:val="28"/>
          <w:szCs w:val="28"/>
        </w:rPr>
        <w:t xml:space="preserve"> </w:t>
      </w:r>
      <w:r w:rsidRPr="00076DF8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2E0AF5" w:rsidRDefault="002E0AF5" w:rsidP="00086D08">
      <w:pPr>
        <w:jc w:val="both"/>
        <w:rPr>
          <w:sz w:val="28"/>
          <w:szCs w:val="28"/>
        </w:rPr>
      </w:pPr>
      <w:r>
        <w:rPr>
          <w:sz w:val="28"/>
          <w:szCs w:val="28"/>
        </w:rPr>
        <w:t>-выявление проблем и решение вопросов поселения путем пр</w:t>
      </w:r>
      <w:r w:rsidR="00BB68D5">
        <w:rPr>
          <w:sz w:val="28"/>
          <w:szCs w:val="28"/>
        </w:rPr>
        <w:t>оведения сходов граждан, встреч с работниками администрации и служб.</w:t>
      </w:r>
    </w:p>
    <w:p w:rsidR="00BB68D5" w:rsidRDefault="00BB68D5" w:rsidP="00BB6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Правовой основой деятельности органа местного самоуправления является:</w:t>
      </w:r>
    </w:p>
    <w:p w:rsidR="00BB68D5" w:rsidRDefault="00BB68D5" w:rsidP="00BB6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-соблюдения законов;</w:t>
      </w:r>
    </w:p>
    <w:p w:rsidR="00BB68D5" w:rsidRDefault="00BB68D5" w:rsidP="00BB6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наделение государственными полномочиями;</w:t>
      </w:r>
    </w:p>
    <w:p w:rsidR="00BB68D5" w:rsidRPr="00076DF8" w:rsidRDefault="00BB68D5" w:rsidP="00BB68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обязательное  выполнение Указов и распоряжений  Президента РФ, Федеральных законов и других нормативных актов Правительства России.</w:t>
      </w:r>
    </w:p>
    <w:p w:rsidR="00086D08" w:rsidRPr="00076DF8" w:rsidRDefault="00086D08" w:rsidP="004A69D5">
      <w:pPr>
        <w:ind w:firstLine="708"/>
        <w:jc w:val="both"/>
        <w:rPr>
          <w:sz w:val="28"/>
          <w:szCs w:val="28"/>
        </w:rPr>
      </w:pPr>
      <w:r w:rsidRPr="00076DF8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2E7A59" w:rsidRPr="00485AD1" w:rsidRDefault="002E7A59" w:rsidP="001250F9">
      <w:pPr>
        <w:ind w:firstLine="708"/>
        <w:jc w:val="both"/>
        <w:rPr>
          <w:sz w:val="30"/>
          <w:szCs w:val="30"/>
        </w:rPr>
      </w:pPr>
    </w:p>
    <w:p w:rsidR="00D525A9" w:rsidRDefault="00D525A9" w:rsidP="003B7068">
      <w:pPr>
        <w:jc w:val="center"/>
        <w:rPr>
          <w:b/>
          <w:sz w:val="30"/>
          <w:szCs w:val="30"/>
        </w:rPr>
      </w:pPr>
    </w:p>
    <w:p w:rsidR="001326B5" w:rsidRPr="00485AD1" w:rsidRDefault="003B7068" w:rsidP="00D525A9">
      <w:pPr>
        <w:jc w:val="center"/>
        <w:rPr>
          <w:b/>
          <w:sz w:val="30"/>
          <w:szCs w:val="30"/>
        </w:rPr>
      </w:pPr>
      <w:r w:rsidRPr="00485AD1">
        <w:rPr>
          <w:b/>
          <w:sz w:val="30"/>
          <w:szCs w:val="30"/>
        </w:rPr>
        <w:t>БЮДЖЕТ</w:t>
      </w:r>
    </w:p>
    <w:p w:rsidR="006E34E9" w:rsidRPr="00485AD1" w:rsidRDefault="006E34E9" w:rsidP="003B7068">
      <w:pPr>
        <w:jc w:val="center"/>
        <w:rPr>
          <w:b/>
          <w:sz w:val="30"/>
          <w:szCs w:val="30"/>
        </w:rPr>
      </w:pPr>
    </w:p>
    <w:p w:rsidR="005C3EA8" w:rsidRDefault="003B7068" w:rsidP="003B7068">
      <w:pPr>
        <w:ind w:firstLine="708"/>
        <w:jc w:val="both"/>
        <w:rPr>
          <w:sz w:val="30"/>
          <w:szCs w:val="30"/>
        </w:rPr>
      </w:pPr>
      <w:proofErr w:type="gramStart"/>
      <w:r w:rsidRPr="00C4129B">
        <w:rPr>
          <w:sz w:val="30"/>
          <w:szCs w:val="30"/>
        </w:rPr>
        <w:t>Исполнение  бюджета  Гигантовского сельского поселения</w:t>
      </w:r>
      <w:r w:rsidR="00595D81">
        <w:rPr>
          <w:sz w:val="30"/>
          <w:szCs w:val="30"/>
        </w:rPr>
        <w:t xml:space="preserve"> </w:t>
      </w:r>
      <w:r w:rsidR="0083624C" w:rsidRPr="00C4129B">
        <w:rPr>
          <w:sz w:val="30"/>
          <w:szCs w:val="30"/>
        </w:rPr>
        <w:t xml:space="preserve">Сальского района </w:t>
      </w:r>
      <w:r w:rsidR="003634D1">
        <w:rPr>
          <w:sz w:val="30"/>
          <w:szCs w:val="30"/>
        </w:rPr>
        <w:t xml:space="preserve"> </w:t>
      </w:r>
      <w:r w:rsidR="00D971D5">
        <w:rPr>
          <w:sz w:val="30"/>
          <w:szCs w:val="30"/>
        </w:rPr>
        <w:t>в</w:t>
      </w:r>
      <w:r w:rsidR="003634D1">
        <w:rPr>
          <w:sz w:val="30"/>
          <w:szCs w:val="30"/>
        </w:rPr>
        <w:t xml:space="preserve"> </w:t>
      </w:r>
      <w:r w:rsidR="0083624C" w:rsidRPr="00C4129B">
        <w:rPr>
          <w:sz w:val="30"/>
          <w:szCs w:val="30"/>
        </w:rPr>
        <w:t xml:space="preserve"> </w:t>
      </w:r>
      <w:r w:rsidR="00595D81">
        <w:rPr>
          <w:sz w:val="30"/>
          <w:szCs w:val="30"/>
        </w:rPr>
        <w:t xml:space="preserve"> </w:t>
      </w:r>
      <w:r w:rsidR="005C3EA8">
        <w:rPr>
          <w:sz w:val="30"/>
          <w:szCs w:val="30"/>
        </w:rPr>
        <w:t>2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2923BE">
        <w:rPr>
          <w:sz w:val="30"/>
          <w:szCs w:val="30"/>
        </w:rPr>
        <w:t>20</w:t>
      </w:r>
      <w:r w:rsidRPr="00C4129B">
        <w:rPr>
          <w:sz w:val="30"/>
          <w:szCs w:val="30"/>
        </w:rPr>
        <w:t xml:space="preserve"> год</w:t>
      </w:r>
      <w:r w:rsidR="00D92FF9" w:rsidRPr="00C4129B">
        <w:rPr>
          <w:sz w:val="30"/>
          <w:szCs w:val="30"/>
        </w:rPr>
        <w:t>а</w:t>
      </w:r>
      <w:r w:rsidR="00595D8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по доходам </w:t>
      </w:r>
      <w:r w:rsidR="003634D1">
        <w:rPr>
          <w:sz w:val="30"/>
          <w:szCs w:val="30"/>
        </w:rPr>
        <w:t xml:space="preserve"> </w:t>
      </w:r>
      <w:r w:rsidR="000A05A4" w:rsidRPr="00C4129B">
        <w:rPr>
          <w:sz w:val="30"/>
          <w:szCs w:val="30"/>
        </w:rPr>
        <w:t xml:space="preserve"> составило – </w:t>
      </w:r>
      <w:r w:rsidR="005C3EA8">
        <w:rPr>
          <w:sz w:val="30"/>
          <w:szCs w:val="30"/>
        </w:rPr>
        <w:t>44,6</w:t>
      </w:r>
      <w:r w:rsidR="005A161A">
        <w:rPr>
          <w:sz w:val="30"/>
          <w:szCs w:val="30"/>
        </w:rPr>
        <w:t xml:space="preserve"> млн.</w:t>
      </w:r>
      <w:r w:rsidR="003634D1">
        <w:rPr>
          <w:sz w:val="30"/>
          <w:szCs w:val="30"/>
        </w:rPr>
        <w:t xml:space="preserve"> </w:t>
      </w:r>
      <w:r w:rsidR="009251B2">
        <w:rPr>
          <w:sz w:val="30"/>
          <w:szCs w:val="30"/>
        </w:rPr>
        <w:t>рублей, в целом за 2020 год 71,6 млн.</w:t>
      </w:r>
      <w:r w:rsidR="00C779EA">
        <w:rPr>
          <w:sz w:val="30"/>
          <w:szCs w:val="30"/>
        </w:rPr>
        <w:t xml:space="preserve"> </w:t>
      </w:r>
      <w:r w:rsidR="009251B2">
        <w:rPr>
          <w:sz w:val="30"/>
          <w:szCs w:val="30"/>
        </w:rPr>
        <w:t>рублей или 100,1</w:t>
      </w:r>
      <w:r w:rsidR="000D3318">
        <w:rPr>
          <w:sz w:val="30"/>
          <w:szCs w:val="30"/>
        </w:rPr>
        <w:t xml:space="preserve"> процента  к годовому</w:t>
      </w:r>
      <w:r w:rsidR="005C3EA8">
        <w:rPr>
          <w:sz w:val="30"/>
          <w:szCs w:val="30"/>
        </w:rPr>
        <w:t xml:space="preserve"> плану на 2020</w:t>
      </w:r>
      <w:r w:rsidR="00595D81">
        <w:rPr>
          <w:sz w:val="30"/>
          <w:szCs w:val="30"/>
        </w:rPr>
        <w:t xml:space="preserve"> год</w:t>
      </w:r>
      <w:r w:rsidR="00DE5D44">
        <w:rPr>
          <w:sz w:val="30"/>
          <w:szCs w:val="30"/>
        </w:rPr>
        <w:t xml:space="preserve"> </w:t>
      </w:r>
      <w:r w:rsidRPr="00C4129B">
        <w:rPr>
          <w:sz w:val="30"/>
          <w:szCs w:val="30"/>
        </w:rPr>
        <w:t>и</w:t>
      </w:r>
      <w:r w:rsidR="000A05A4" w:rsidRPr="00C4129B">
        <w:rPr>
          <w:sz w:val="30"/>
          <w:szCs w:val="30"/>
        </w:rPr>
        <w:t xml:space="preserve"> по расходам - в сумме  </w:t>
      </w:r>
      <w:r w:rsidR="005C3EA8">
        <w:rPr>
          <w:sz w:val="30"/>
          <w:szCs w:val="30"/>
        </w:rPr>
        <w:t>42,3</w:t>
      </w:r>
      <w:r w:rsidR="005A161A">
        <w:rPr>
          <w:sz w:val="30"/>
          <w:szCs w:val="30"/>
        </w:rPr>
        <w:t xml:space="preserve"> млн.</w:t>
      </w:r>
      <w:r w:rsidR="009251B2">
        <w:rPr>
          <w:sz w:val="30"/>
          <w:szCs w:val="30"/>
        </w:rPr>
        <w:t xml:space="preserve"> рублей, в целом за год 67,9 млн.</w:t>
      </w:r>
      <w:r w:rsidR="00C779EA">
        <w:rPr>
          <w:sz w:val="30"/>
          <w:szCs w:val="30"/>
        </w:rPr>
        <w:t xml:space="preserve"> </w:t>
      </w:r>
      <w:r w:rsidR="009251B2">
        <w:rPr>
          <w:sz w:val="30"/>
          <w:szCs w:val="30"/>
        </w:rPr>
        <w:t>рублей или 95,0</w:t>
      </w:r>
      <w:r w:rsidR="00DE5D44">
        <w:rPr>
          <w:sz w:val="30"/>
          <w:szCs w:val="30"/>
        </w:rPr>
        <w:t xml:space="preserve"> процента к годовому плану в </w:t>
      </w:r>
      <w:r w:rsidR="005C3EA8">
        <w:rPr>
          <w:sz w:val="30"/>
          <w:szCs w:val="30"/>
        </w:rPr>
        <w:t>целом на 2020</w:t>
      </w:r>
      <w:proofErr w:type="gramEnd"/>
      <w:r w:rsidR="005A161A">
        <w:rPr>
          <w:sz w:val="30"/>
          <w:szCs w:val="30"/>
        </w:rPr>
        <w:t xml:space="preserve"> год</w:t>
      </w:r>
      <w:r w:rsidR="005C3EA8">
        <w:rPr>
          <w:sz w:val="30"/>
          <w:szCs w:val="30"/>
        </w:rPr>
        <w:t xml:space="preserve">. </w:t>
      </w:r>
    </w:p>
    <w:p w:rsidR="00BA10D0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Налоговые и неналоговые доходы бюджета посе</w:t>
      </w:r>
      <w:r w:rsidR="000A05A4" w:rsidRPr="00C4129B">
        <w:rPr>
          <w:sz w:val="30"/>
          <w:szCs w:val="30"/>
        </w:rPr>
        <w:t xml:space="preserve">ления  исполнены </w:t>
      </w:r>
      <w:r w:rsidR="009251B2">
        <w:rPr>
          <w:sz w:val="30"/>
          <w:szCs w:val="30"/>
        </w:rPr>
        <w:t xml:space="preserve">во 2 полугодии </w:t>
      </w:r>
      <w:r w:rsidR="000A05A4" w:rsidRPr="00C4129B">
        <w:rPr>
          <w:sz w:val="30"/>
          <w:szCs w:val="30"/>
        </w:rPr>
        <w:t xml:space="preserve">в сумме </w:t>
      </w:r>
      <w:r w:rsidR="005C3EA8">
        <w:rPr>
          <w:sz w:val="30"/>
          <w:szCs w:val="30"/>
        </w:rPr>
        <w:t>15,6</w:t>
      </w:r>
      <w:r w:rsidR="00355FB3">
        <w:rPr>
          <w:sz w:val="30"/>
          <w:szCs w:val="30"/>
        </w:rPr>
        <w:t xml:space="preserve"> </w:t>
      </w:r>
      <w:r w:rsidR="005A161A">
        <w:rPr>
          <w:sz w:val="30"/>
          <w:szCs w:val="30"/>
        </w:rPr>
        <w:t>млн.</w:t>
      </w:r>
      <w:r w:rsidR="005C3EA8">
        <w:rPr>
          <w:sz w:val="30"/>
          <w:szCs w:val="30"/>
        </w:rPr>
        <w:t xml:space="preserve"> рублей</w:t>
      </w:r>
      <w:r w:rsidR="009251B2">
        <w:rPr>
          <w:sz w:val="30"/>
          <w:szCs w:val="30"/>
        </w:rPr>
        <w:t>, в целом за 2020 год - 22,0 млн</w:t>
      </w:r>
      <w:proofErr w:type="gramStart"/>
      <w:r w:rsidR="009251B2">
        <w:rPr>
          <w:sz w:val="30"/>
          <w:szCs w:val="30"/>
        </w:rPr>
        <w:t>.р</w:t>
      </w:r>
      <w:proofErr w:type="gramEnd"/>
      <w:r w:rsidR="009251B2">
        <w:rPr>
          <w:sz w:val="30"/>
          <w:szCs w:val="30"/>
        </w:rPr>
        <w:t>ублей  или 101,4</w:t>
      </w:r>
      <w:r w:rsidRPr="00C4129B">
        <w:rPr>
          <w:sz w:val="30"/>
          <w:szCs w:val="30"/>
        </w:rPr>
        <w:t xml:space="preserve"> процентов </w:t>
      </w:r>
      <w:r w:rsidR="009251B2">
        <w:rPr>
          <w:sz w:val="30"/>
          <w:szCs w:val="30"/>
        </w:rPr>
        <w:t>к годовым  плановым  назначениям</w:t>
      </w:r>
      <w:r w:rsidR="00DE5D44">
        <w:rPr>
          <w:sz w:val="30"/>
          <w:szCs w:val="30"/>
        </w:rPr>
        <w:t xml:space="preserve">. </w:t>
      </w:r>
      <w:r w:rsidRPr="00C4129B">
        <w:rPr>
          <w:sz w:val="30"/>
          <w:szCs w:val="30"/>
        </w:rPr>
        <w:lastRenderedPageBreak/>
        <w:t>Наибольший  удельный  вес  в  общем  объеме   налоговых  и  нен</w:t>
      </w:r>
      <w:r w:rsidR="00D92FF9" w:rsidRPr="00C4129B">
        <w:rPr>
          <w:sz w:val="30"/>
          <w:szCs w:val="30"/>
        </w:rPr>
        <w:t>алоговых  доходов, поступивших</w:t>
      </w:r>
      <w:r w:rsidR="008B08C4">
        <w:rPr>
          <w:sz w:val="30"/>
          <w:szCs w:val="30"/>
        </w:rPr>
        <w:t xml:space="preserve"> </w:t>
      </w:r>
      <w:r w:rsidR="00355FB3">
        <w:rPr>
          <w:sz w:val="30"/>
          <w:szCs w:val="30"/>
        </w:rPr>
        <w:t>в</w:t>
      </w:r>
      <w:r w:rsidR="005C3EA8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A52683">
        <w:rPr>
          <w:sz w:val="30"/>
          <w:szCs w:val="30"/>
        </w:rPr>
        <w:t xml:space="preserve"> 20</w:t>
      </w:r>
      <w:r w:rsidR="00355FB3">
        <w:rPr>
          <w:sz w:val="30"/>
          <w:szCs w:val="30"/>
        </w:rPr>
        <w:t>20</w:t>
      </w:r>
      <w:r w:rsidRPr="00C4129B">
        <w:rPr>
          <w:sz w:val="30"/>
          <w:szCs w:val="30"/>
        </w:rPr>
        <w:t xml:space="preserve">  год</w:t>
      </w:r>
      <w:r w:rsidR="00D92FF9" w:rsidRPr="00C4129B">
        <w:rPr>
          <w:sz w:val="30"/>
          <w:szCs w:val="30"/>
        </w:rPr>
        <w:t>а</w:t>
      </w:r>
      <w:r w:rsidRPr="00C4129B">
        <w:rPr>
          <w:sz w:val="30"/>
          <w:szCs w:val="30"/>
        </w:rPr>
        <w:t>,</w:t>
      </w:r>
      <w:r w:rsidR="00A52683">
        <w:rPr>
          <w:sz w:val="30"/>
          <w:szCs w:val="30"/>
        </w:rPr>
        <w:t xml:space="preserve"> это</w:t>
      </w:r>
      <w:r w:rsidR="00BA10D0">
        <w:rPr>
          <w:sz w:val="30"/>
          <w:szCs w:val="30"/>
        </w:rPr>
        <w:t xml:space="preserve"> налог </w:t>
      </w:r>
      <w:r w:rsidR="005C3EA8">
        <w:rPr>
          <w:sz w:val="30"/>
          <w:szCs w:val="30"/>
        </w:rPr>
        <w:t xml:space="preserve">на доходы физических лиц – 5,7 </w:t>
      </w:r>
      <w:r w:rsidR="00BA10D0">
        <w:rPr>
          <w:sz w:val="30"/>
          <w:szCs w:val="30"/>
        </w:rPr>
        <w:t>млн.</w:t>
      </w:r>
      <w:r w:rsidR="00D971D5">
        <w:rPr>
          <w:sz w:val="30"/>
          <w:szCs w:val="30"/>
        </w:rPr>
        <w:t xml:space="preserve"> </w:t>
      </w:r>
      <w:r w:rsidR="00BA10D0">
        <w:rPr>
          <w:sz w:val="30"/>
          <w:szCs w:val="30"/>
        </w:rPr>
        <w:t>рублей,  единый сельхозналог</w:t>
      </w:r>
      <w:r w:rsidR="00A52683">
        <w:rPr>
          <w:sz w:val="30"/>
          <w:szCs w:val="30"/>
        </w:rPr>
        <w:t xml:space="preserve"> </w:t>
      </w:r>
      <w:r w:rsidR="005B2CA4">
        <w:rPr>
          <w:sz w:val="30"/>
          <w:szCs w:val="30"/>
        </w:rPr>
        <w:t>– 2,1</w:t>
      </w:r>
      <w:r w:rsidR="00BA10D0">
        <w:rPr>
          <w:sz w:val="30"/>
          <w:szCs w:val="30"/>
        </w:rPr>
        <w:t>млн.</w:t>
      </w:r>
      <w:r w:rsidR="00D971D5">
        <w:rPr>
          <w:sz w:val="30"/>
          <w:szCs w:val="30"/>
        </w:rPr>
        <w:t xml:space="preserve"> </w:t>
      </w:r>
      <w:r w:rsidR="00BA10D0">
        <w:rPr>
          <w:sz w:val="30"/>
          <w:szCs w:val="30"/>
        </w:rPr>
        <w:t xml:space="preserve">рублей, </w:t>
      </w:r>
      <w:r w:rsidR="00A52683">
        <w:rPr>
          <w:sz w:val="30"/>
          <w:szCs w:val="30"/>
        </w:rPr>
        <w:t>имущес</w:t>
      </w:r>
      <w:r w:rsidR="005A161A">
        <w:rPr>
          <w:sz w:val="30"/>
          <w:szCs w:val="30"/>
        </w:rPr>
        <w:t xml:space="preserve">твенные налоги </w:t>
      </w:r>
      <w:r w:rsidR="00CB0185">
        <w:rPr>
          <w:sz w:val="30"/>
          <w:szCs w:val="30"/>
        </w:rPr>
        <w:t>–</w:t>
      </w:r>
      <w:r w:rsidR="005B2CA4">
        <w:rPr>
          <w:sz w:val="30"/>
          <w:szCs w:val="30"/>
        </w:rPr>
        <w:t xml:space="preserve"> 7,4</w:t>
      </w:r>
      <w:r w:rsidR="005A161A">
        <w:rPr>
          <w:sz w:val="30"/>
          <w:szCs w:val="30"/>
        </w:rPr>
        <w:t xml:space="preserve"> млн. </w:t>
      </w:r>
      <w:r w:rsidRPr="00C4129B">
        <w:rPr>
          <w:sz w:val="30"/>
          <w:szCs w:val="30"/>
        </w:rPr>
        <w:t xml:space="preserve"> рублей</w:t>
      </w:r>
      <w:r w:rsidR="00BA10D0">
        <w:rPr>
          <w:sz w:val="30"/>
          <w:szCs w:val="30"/>
        </w:rPr>
        <w:t>.</w:t>
      </w:r>
      <w:r w:rsidR="00FA0A32">
        <w:rPr>
          <w:sz w:val="30"/>
          <w:szCs w:val="30"/>
        </w:rPr>
        <w:t xml:space="preserve"> 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Объем безвозмездных поступлений бюджета Гигантовского сельского поселения </w:t>
      </w:r>
      <w:r w:rsidR="000A05A4" w:rsidRPr="00C4129B">
        <w:rPr>
          <w:sz w:val="30"/>
          <w:szCs w:val="30"/>
        </w:rPr>
        <w:t xml:space="preserve">Сальского района </w:t>
      </w:r>
      <w:r w:rsidR="00E77E30" w:rsidRPr="00C4129B">
        <w:rPr>
          <w:sz w:val="30"/>
          <w:szCs w:val="30"/>
        </w:rPr>
        <w:t>в</w:t>
      </w:r>
      <w:r w:rsidR="005B2CA4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FA0A32">
        <w:rPr>
          <w:sz w:val="30"/>
          <w:szCs w:val="30"/>
        </w:rPr>
        <w:t xml:space="preserve"> 20</w:t>
      </w:r>
      <w:r w:rsidR="003E4390">
        <w:rPr>
          <w:sz w:val="30"/>
          <w:szCs w:val="30"/>
        </w:rPr>
        <w:t>20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составил  </w:t>
      </w:r>
      <w:r w:rsidR="005B2CA4">
        <w:rPr>
          <w:sz w:val="30"/>
          <w:szCs w:val="30"/>
        </w:rPr>
        <w:t>29,0</w:t>
      </w:r>
      <w:r w:rsidR="005A161A">
        <w:rPr>
          <w:sz w:val="30"/>
          <w:szCs w:val="30"/>
        </w:rPr>
        <w:t xml:space="preserve"> млн.</w:t>
      </w:r>
      <w:r w:rsidR="005B2CA4">
        <w:rPr>
          <w:sz w:val="30"/>
          <w:szCs w:val="30"/>
        </w:rPr>
        <w:t xml:space="preserve"> рублей,</w:t>
      </w:r>
      <w:r w:rsidR="009251B2">
        <w:rPr>
          <w:sz w:val="30"/>
          <w:szCs w:val="30"/>
        </w:rPr>
        <w:t xml:space="preserve"> в целом за год – 49,6 млн.</w:t>
      </w:r>
      <w:r w:rsidR="00C779EA">
        <w:rPr>
          <w:sz w:val="30"/>
          <w:szCs w:val="30"/>
        </w:rPr>
        <w:t xml:space="preserve"> </w:t>
      </w:r>
      <w:r w:rsidR="009251B2">
        <w:rPr>
          <w:sz w:val="30"/>
          <w:szCs w:val="30"/>
        </w:rPr>
        <w:t>рублей,</w:t>
      </w:r>
      <w:r w:rsidR="005B2CA4">
        <w:rPr>
          <w:sz w:val="30"/>
          <w:szCs w:val="30"/>
        </w:rPr>
        <w:t xml:space="preserve"> что составляет 99,9</w:t>
      </w:r>
      <w:r w:rsidR="00E77E30" w:rsidRPr="00C4129B">
        <w:rPr>
          <w:sz w:val="30"/>
          <w:szCs w:val="30"/>
        </w:rPr>
        <w:t>%</w:t>
      </w:r>
      <w:r w:rsidR="00FA0A32">
        <w:rPr>
          <w:sz w:val="30"/>
          <w:szCs w:val="30"/>
        </w:rPr>
        <w:t xml:space="preserve"> к годовому плану</w:t>
      </w:r>
      <w:r w:rsidR="00355FB3">
        <w:rPr>
          <w:sz w:val="30"/>
          <w:szCs w:val="30"/>
        </w:rPr>
        <w:t>.</w:t>
      </w:r>
      <w:r w:rsidR="002A0A90">
        <w:rPr>
          <w:sz w:val="30"/>
          <w:szCs w:val="30"/>
        </w:rPr>
        <w:t xml:space="preserve"> </w:t>
      </w:r>
      <w:r w:rsidR="00E77E30" w:rsidRPr="00C4129B">
        <w:rPr>
          <w:sz w:val="30"/>
          <w:szCs w:val="30"/>
        </w:rPr>
        <w:t xml:space="preserve">Значительная доля </w:t>
      </w:r>
      <w:r w:rsidR="00355FB3">
        <w:rPr>
          <w:sz w:val="30"/>
          <w:szCs w:val="30"/>
        </w:rPr>
        <w:t>пришлась</w:t>
      </w:r>
      <w:r w:rsidR="00FA0A32">
        <w:rPr>
          <w:sz w:val="30"/>
          <w:szCs w:val="30"/>
        </w:rPr>
        <w:t xml:space="preserve"> на межбюджетные трансферты  по капитальному ремонту СДК в п.</w:t>
      </w:r>
      <w:r w:rsidR="002A0A90">
        <w:rPr>
          <w:sz w:val="30"/>
          <w:szCs w:val="30"/>
        </w:rPr>
        <w:t xml:space="preserve"> </w:t>
      </w:r>
      <w:r w:rsidR="00FA0A32">
        <w:rPr>
          <w:sz w:val="30"/>
          <w:szCs w:val="30"/>
        </w:rPr>
        <w:t>Сеятель Северный</w:t>
      </w:r>
      <w:r w:rsidR="005B2CA4">
        <w:rPr>
          <w:sz w:val="30"/>
          <w:szCs w:val="30"/>
        </w:rPr>
        <w:t xml:space="preserve"> – 22,5</w:t>
      </w:r>
      <w:r w:rsidR="00355FB3">
        <w:rPr>
          <w:sz w:val="30"/>
          <w:szCs w:val="30"/>
        </w:rPr>
        <w:t xml:space="preserve"> млн.</w:t>
      </w:r>
      <w:r w:rsidR="00C779EA">
        <w:rPr>
          <w:sz w:val="30"/>
          <w:szCs w:val="30"/>
        </w:rPr>
        <w:t xml:space="preserve"> </w:t>
      </w:r>
      <w:r w:rsidR="00355FB3">
        <w:rPr>
          <w:sz w:val="30"/>
          <w:szCs w:val="30"/>
        </w:rPr>
        <w:t>рублей</w:t>
      </w:r>
      <w:r w:rsidR="00E77E30" w:rsidRPr="00C4129B">
        <w:rPr>
          <w:sz w:val="30"/>
          <w:szCs w:val="30"/>
        </w:rPr>
        <w:t>.</w:t>
      </w:r>
    </w:p>
    <w:p w:rsidR="002A0A90" w:rsidRDefault="003B7068" w:rsidP="00CF69A3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В части расходов на финансирование отраслей социальной сферы</w:t>
      </w:r>
      <w:r w:rsidR="000A05A4" w:rsidRPr="00C4129B">
        <w:rPr>
          <w:sz w:val="30"/>
          <w:szCs w:val="30"/>
        </w:rPr>
        <w:t xml:space="preserve"> (культура и спорт)</w:t>
      </w:r>
      <w:r w:rsidRPr="00C4129B">
        <w:rPr>
          <w:sz w:val="30"/>
          <w:szCs w:val="30"/>
        </w:rPr>
        <w:t>, включая финансовое обеспечение государственного задания</w:t>
      </w:r>
      <w:r w:rsidR="002E7A59" w:rsidRPr="00C4129B">
        <w:rPr>
          <w:sz w:val="30"/>
          <w:szCs w:val="30"/>
        </w:rPr>
        <w:t>,</w:t>
      </w:r>
      <w:r w:rsidRPr="00C4129B">
        <w:rPr>
          <w:sz w:val="30"/>
          <w:szCs w:val="30"/>
        </w:rPr>
        <w:t xml:space="preserve"> подведомственными учреждениями </w:t>
      </w:r>
      <w:r w:rsidR="00F8408A" w:rsidRPr="00C4129B">
        <w:rPr>
          <w:sz w:val="30"/>
          <w:szCs w:val="30"/>
        </w:rPr>
        <w:t xml:space="preserve">культуры </w:t>
      </w:r>
      <w:r w:rsidR="00E77E30" w:rsidRPr="00C4129B">
        <w:rPr>
          <w:sz w:val="30"/>
          <w:szCs w:val="30"/>
        </w:rPr>
        <w:t>в</w:t>
      </w:r>
      <w:r w:rsidR="005B2CA4">
        <w:rPr>
          <w:sz w:val="30"/>
          <w:szCs w:val="30"/>
        </w:rPr>
        <w:t>о 2</w:t>
      </w:r>
      <w:r w:rsidR="00794407" w:rsidRPr="00C4129B">
        <w:rPr>
          <w:sz w:val="30"/>
          <w:szCs w:val="30"/>
        </w:rPr>
        <w:t xml:space="preserve"> полугодии</w:t>
      </w:r>
      <w:r w:rsidR="003E4390">
        <w:rPr>
          <w:sz w:val="30"/>
          <w:szCs w:val="30"/>
        </w:rPr>
        <w:t xml:space="preserve"> 2020</w:t>
      </w:r>
      <w:r w:rsidR="000A05A4" w:rsidRPr="00C4129B">
        <w:rPr>
          <w:sz w:val="30"/>
          <w:szCs w:val="30"/>
        </w:rPr>
        <w:t xml:space="preserve"> год</w:t>
      </w:r>
      <w:r w:rsidR="00E77E30" w:rsidRPr="00C4129B">
        <w:rPr>
          <w:sz w:val="30"/>
          <w:szCs w:val="30"/>
        </w:rPr>
        <w:t>а</w:t>
      </w:r>
      <w:r w:rsidR="000A05A4" w:rsidRPr="00C4129B">
        <w:rPr>
          <w:sz w:val="30"/>
          <w:szCs w:val="30"/>
        </w:rPr>
        <w:t xml:space="preserve"> направлено </w:t>
      </w:r>
      <w:r w:rsidR="005B2CA4">
        <w:rPr>
          <w:sz w:val="30"/>
          <w:szCs w:val="30"/>
        </w:rPr>
        <w:t>21,3</w:t>
      </w:r>
      <w:r w:rsidR="005A161A">
        <w:rPr>
          <w:sz w:val="30"/>
          <w:szCs w:val="30"/>
        </w:rPr>
        <w:t xml:space="preserve"> мн. </w:t>
      </w:r>
      <w:r w:rsidR="005B2CA4">
        <w:rPr>
          <w:sz w:val="30"/>
          <w:szCs w:val="30"/>
        </w:rPr>
        <w:t>рублей или 92,9</w:t>
      </w:r>
      <w:r w:rsidR="00E77E30" w:rsidRPr="00C4129B">
        <w:rPr>
          <w:sz w:val="30"/>
          <w:szCs w:val="30"/>
        </w:rPr>
        <w:t>%</w:t>
      </w:r>
      <w:r w:rsidR="002A0A90">
        <w:rPr>
          <w:sz w:val="30"/>
          <w:szCs w:val="30"/>
        </w:rPr>
        <w:t xml:space="preserve"> к годовым плановым назначениям.</w:t>
      </w:r>
      <w:r w:rsidRPr="00C4129B">
        <w:rPr>
          <w:sz w:val="30"/>
          <w:szCs w:val="30"/>
        </w:rPr>
        <w:t xml:space="preserve"> </w:t>
      </w:r>
    </w:p>
    <w:p w:rsidR="003B7068" w:rsidRPr="002A0A90" w:rsidRDefault="00355FB3" w:rsidP="00CF69A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2020 году  </w:t>
      </w:r>
      <w:r w:rsidR="003E4390">
        <w:rPr>
          <w:sz w:val="30"/>
          <w:szCs w:val="30"/>
        </w:rPr>
        <w:t xml:space="preserve"> проводится </w:t>
      </w:r>
      <w:r w:rsidR="002A0A90">
        <w:rPr>
          <w:sz w:val="30"/>
          <w:szCs w:val="30"/>
        </w:rPr>
        <w:t>2 этап работ на общую сумму 24</w:t>
      </w:r>
      <w:r w:rsidR="00CB0185">
        <w:rPr>
          <w:sz w:val="30"/>
          <w:szCs w:val="30"/>
        </w:rPr>
        <w:t>,000</w:t>
      </w:r>
      <w:r w:rsidR="005A161A">
        <w:rPr>
          <w:sz w:val="30"/>
          <w:szCs w:val="30"/>
        </w:rPr>
        <w:t xml:space="preserve"> млн.</w:t>
      </w:r>
      <w:r w:rsidR="002A0A90">
        <w:rPr>
          <w:sz w:val="30"/>
          <w:szCs w:val="30"/>
        </w:rPr>
        <w:t xml:space="preserve"> руб.</w:t>
      </w:r>
      <w:r w:rsidR="0073768C">
        <w:rPr>
          <w:sz w:val="30"/>
          <w:szCs w:val="30"/>
        </w:rPr>
        <w:t>, обла</w:t>
      </w:r>
      <w:r w:rsidR="005A161A">
        <w:rPr>
          <w:sz w:val="30"/>
          <w:szCs w:val="30"/>
        </w:rPr>
        <w:t>стные средства  – 22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536 млн. руб., местные – 1</w:t>
      </w:r>
      <w:r w:rsidR="00CB0185">
        <w:rPr>
          <w:sz w:val="30"/>
          <w:szCs w:val="30"/>
        </w:rPr>
        <w:t>,</w:t>
      </w:r>
      <w:r w:rsidR="005A161A">
        <w:rPr>
          <w:sz w:val="30"/>
          <w:szCs w:val="30"/>
        </w:rPr>
        <w:t>464 млн</w:t>
      </w:r>
      <w:proofErr w:type="gramStart"/>
      <w:r w:rsidR="005A161A">
        <w:rPr>
          <w:sz w:val="30"/>
          <w:szCs w:val="30"/>
        </w:rPr>
        <w:t>.</w:t>
      </w:r>
      <w:r w:rsidR="0073768C">
        <w:rPr>
          <w:sz w:val="30"/>
          <w:szCs w:val="30"/>
        </w:rPr>
        <w:t>р</w:t>
      </w:r>
      <w:proofErr w:type="gramEnd"/>
      <w:r w:rsidR="0073768C">
        <w:rPr>
          <w:sz w:val="30"/>
          <w:szCs w:val="30"/>
        </w:rPr>
        <w:t>уб.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На финансирование жилищно-коммунально</w:t>
      </w:r>
      <w:r w:rsidR="009049EC" w:rsidRPr="00C4129B">
        <w:rPr>
          <w:sz w:val="30"/>
          <w:szCs w:val="30"/>
        </w:rPr>
        <w:t>го хозяйства</w:t>
      </w:r>
      <w:r w:rsidR="00355FB3">
        <w:rPr>
          <w:sz w:val="30"/>
          <w:szCs w:val="30"/>
        </w:rPr>
        <w:t xml:space="preserve"> в</w:t>
      </w:r>
      <w:r w:rsidR="005B2CA4">
        <w:rPr>
          <w:sz w:val="30"/>
          <w:szCs w:val="30"/>
        </w:rPr>
        <w:t>о 2</w:t>
      </w:r>
      <w:r w:rsidR="00355FB3">
        <w:rPr>
          <w:sz w:val="30"/>
          <w:szCs w:val="30"/>
        </w:rPr>
        <w:t xml:space="preserve"> полугодии 2020</w:t>
      </w:r>
      <w:r w:rsidR="00CB0185">
        <w:rPr>
          <w:sz w:val="30"/>
          <w:szCs w:val="30"/>
        </w:rPr>
        <w:t xml:space="preserve"> года</w:t>
      </w:r>
      <w:r w:rsidR="009049EC" w:rsidRPr="00C4129B">
        <w:rPr>
          <w:sz w:val="30"/>
          <w:szCs w:val="30"/>
        </w:rPr>
        <w:t xml:space="preserve"> направлено </w:t>
      </w:r>
      <w:r w:rsidR="005A161A">
        <w:rPr>
          <w:sz w:val="30"/>
          <w:szCs w:val="30"/>
        </w:rPr>
        <w:t>6</w:t>
      </w:r>
      <w:r w:rsidR="00CB0185">
        <w:rPr>
          <w:sz w:val="30"/>
          <w:szCs w:val="30"/>
        </w:rPr>
        <w:t>,</w:t>
      </w:r>
      <w:r w:rsidR="005B2CA4">
        <w:rPr>
          <w:sz w:val="30"/>
          <w:szCs w:val="30"/>
        </w:rPr>
        <w:t>7</w:t>
      </w:r>
      <w:r w:rsidR="005A161A">
        <w:rPr>
          <w:sz w:val="30"/>
          <w:szCs w:val="30"/>
        </w:rPr>
        <w:t xml:space="preserve"> млн.</w:t>
      </w:r>
      <w:r w:rsidR="005B2CA4">
        <w:rPr>
          <w:sz w:val="30"/>
          <w:szCs w:val="30"/>
        </w:rPr>
        <w:t xml:space="preserve"> рублей или 99,9</w:t>
      </w:r>
      <w:r w:rsidR="00AF4B29" w:rsidRPr="00C4129B">
        <w:rPr>
          <w:sz w:val="30"/>
          <w:szCs w:val="30"/>
        </w:rPr>
        <w:t>%</w:t>
      </w:r>
      <w:r w:rsidRPr="00C4129B">
        <w:rPr>
          <w:sz w:val="30"/>
          <w:szCs w:val="30"/>
        </w:rPr>
        <w:t xml:space="preserve"> к годовым плановым назначениям. </w:t>
      </w:r>
    </w:p>
    <w:p w:rsidR="003B7068" w:rsidRPr="00355FB3" w:rsidRDefault="003B7068" w:rsidP="003B7068">
      <w:pPr>
        <w:ind w:firstLine="708"/>
        <w:jc w:val="both"/>
        <w:rPr>
          <w:sz w:val="30"/>
          <w:szCs w:val="30"/>
        </w:rPr>
      </w:pPr>
      <w:r w:rsidRPr="00355FB3">
        <w:rPr>
          <w:sz w:val="30"/>
          <w:szCs w:val="30"/>
        </w:rPr>
        <w:t>На  реализацию  цел</w:t>
      </w:r>
      <w:r w:rsidR="009049EC" w:rsidRPr="00355FB3">
        <w:rPr>
          <w:sz w:val="30"/>
          <w:szCs w:val="30"/>
        </w:rPr>
        <w:t xml:space="preserve">евых  программ  </w:t>
      </w:r>
      <w:r w:rsidR="00AF4B29" w:rsidRPr="00355FB3">
        <w:rPr>
          <w:sz w:val="30"/>
          <w:szCs w:val="30"/>
        </w:rPr>
        <w:t>в</w:t>
      </w:r>
      <w:r w:rsidR="005B2CA4">
        <w:rPr>
          <w:sz w:val="30"/>
          <w:szCs w:val="30"/>
        </w:rPr>
        <w:t>о 2</w:t>
      </w:r>
      <w:r w:rsidR="00794407" w:rsidRPr="00355FB3">
        <w:rPr>
          <w:sz w:val="30"/>
          <w:szCs w:val="30"/>
        </w:rPr>
        <w:t xml:space="preserve"> полугодии</w:t>
      </w:r>
      <w:r w:rsidR="00FA0A32" w:rsidRPr="00355FB3">
        <w:rPr>
          <w:sz w:val="30"/>
          <w:szCs w:val="30"/>
        </w:rPr>
        <w:t xml:space="preserve">  20</w:t>
      </w:r>
      <w:r w:rsidR="00355FB3" w:rsidRPr="00355FB3">
        <w:rPr>
          <w:sz w:val="30"/>
          <w:szCs w:val="30"/>
        </w:rPr>
        <w:t>20</w:t>
      </w:r>
      <w:r w:rsidR="009049EC" w:rsidRPr="00355FB3">
        <w:rPr>
          <w:sz w:val="30"/>
          <w:szCs w:val="30"/>
        </w:rPr>
        <w:t xml:space="preserve"> год</w:t>
      </w:r>
      <w:r w:rsidR="00AF4B29" w:rsidRPr="00355FB3">
        <w:rPr>
          <w:sz w:val="30"/>
          <w:szCs w:val="30"/>
        </w:rPr>
        <w:t>а</w:t>
      </w:r>
      <w:r w:rsidR="009049EC" w:rsidRPr="00355FB3">
        <w:rPr>
          <w:sz w:val="30"/>
          <w:szCs w:val="30"/>
        </w:rPr>
        <w:t xml:space="preserve">  направлено </w:t>
      </w:r>
      <w:r w:rsidR="005B2CA4">
        <w:rPr>
          <w:sz w:val="30"/>
          <w:szCs w:val="30"/>
        </w:rPr>
        <w:t>31,6</w:t>
      </w:r>
      <w:r w:rsidR="00355FB3" w:rsidRPr="00355FB3">
        <w:rPr>
          <w:sz w:val="30"/>
          <w:szCs w:val="30"/>
        </w:rPr>
        <w:t xml:space="preserve"> </w:t>
      </w:r>
      <w:r w:rsidR="005A161A" w:rsidRPr="00355FB3">
        <w:rPr>
          <w:sz w:val="30"/>
          <w:szCs w:val="30"/>
        </w:rPr>
        <w:t>млн.</w:t>
      </w:r>
      <w:r w:rsidR="005B2CA4">
        <w:rPr>
          <w:sz w:val="30"/>
          <w:szCs w:val="30"/>
        </w:rPr>
        <w:t xml:space="preserve"> рублей, что составляет 94,6 %</w:t>
      </w:r>
      <w:r w:rsidRPr="00355FB3">
        <w:rPr>
          <w:sz w:val="30"/>
          <w:szCs w:val="30"/>
        </w:rPr>
        <w:t xml:space="preserve"> к годовым плановым назначениям или </w:t>
      </w:r>
      <w:r w:rsidR="005B2CA4">
        <w:rPr>
          <w:sz w:val="30"/>
          <w:szCs w:val="30"/>
        </w:rPr>
        <w:t>76,5</w:t>
      </w:r>
      <w:r w:rsidR="00AF4B29" w:rsidRPr="00355FB3">
        <w:rPr>
          <w:sz w:val="30"/>
          <w:szCs w:val="30"/>
        </w:rPr>
        <w:t>%</w:t>
      </w:r>
      <w:r w:rsidRPr="00355FB3">
        <w:rPr>
          <w:sz w:val="30"/>
          <w:szCs w:val="30"/>
        </w:rPr>
        <w:t xml:space="preserve"> всех расходов бюджета Гиг</w:t>
      </w:r>
      <w:r w:rsidR="00CB0185" w:rsidRPr="00355FB3">
        <w:rPr>
          <w:sz w:val="30"/>
          <w:szCs w:val="30"/>
        </w:rPr>
        <w:t>антовского сельского поселения</w:t>
      </w:r>
      <w:r w:rsidRPr="00355FB3">
        <w:rPr>
          <w:sz w:val="30"/>
          <w:szCs w:val="30"/>
        </w:rPr>
        <w:t>.</w:t>
      </w:r>
    </w:p>
    <w:p w:rsidR="003B7068" w:rsidRPr="00C4129B" w:rsidRDefault="009049EC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>По итогам</w:t>
      </w:r>
      <w:r w:rsidR="0073768C">
        <w:rPr>
          <w:sz w:val="30"/>
          <w:szCs w:val="30"/>
        </w:rPr>
        <w:t xml:space="preserve"> </w:t>
      </w:r>
      <w:r w:rsidR="005B2CA4">
        <w:rPr>
          <w:sz w:val="30"/>
          <w:szCs w:val="30"/>
        </w:rPr>
        <w:t>2</w:t>
      </w:r>
      <w:r w:rsidR="00794407" w:rsidRPr="00C4129B">
        <w:rPr>
          <w:sz w:val="30"/>
          <w:szCs w:val="30"/>
        </w:rPr>
        <w:t xml:space="preserve"> полугодия </w:t>
      </w:r>
      <w:r w:rsidR="009318F1">
        <w:rPr>
          <w:sz w:val="30"/>
          <w:szCs w:val="30"/>
        </w:rPr>
        <w:t>20</w:t>
      </w:r>
      <w:r w:rsidR="00355FB3">
        <w:rPr>
          <w:sz w:val="30"/>
          <w:szCs w:val="30"/>
        </w:rPr>
        <w:t>20</w:t>
      </w:r>
      <w:r w:rsidR="003B7068" w:rsidRPr="00C4129B">
        <w:rPr>
          <w:sz w:val="30"/>
          <w:szCs w:val="30"/>
        </w:rPr>
        <w:t xml:space="preserve"> года</w:t>
      </w:r>
      <w:r w:rsidR="005A161A">
        <w:rPr>
          <w:sz w:val="30"/>
          <w:szCs w:val="30"/>
        </w:rPr>
        <w:t xml:space="preserve"> </w:t>
      </w:r>
      <w:r w:rsidR="005B2CA4">
        <w:rPr>
          <w:sz w:val="30"/>
          <w:szCs w:val="30"/>
        </w:rPr>
        <w:t xml:space="preserve">и в целом за 2020 год </w:t>
      </w:r>
      <w:r w:rsidR="003B7068" w:rsidRPr="00C4129B">
        <w:rPr>
          <w:sz w:val="30"/>
          <w:szCs w:val="30"/>
        </w:rPr>
        <w:t xml:space="preserve">муниципальный долг Гигантовского сельского поселения   отсутствует. </w:t>
      </w:r>
    </w:p>
    <w:p w:rsidR="003B7068" w:rsidRPr="00C4129B" w:rsidRDefault="003B7068" w:rsidP="003B7068">
      <w:pPr>
        <w:ind w:firstLine="708"/>
        <w:jc w:val="both"/>
        <w:rPr>
          <w:sz w:val="30"/>
          <w:szCs w:val="30"/>
        </w:rPr>
      </w:pPr>
      <w:r w:rsidRPr="00C4129B">
        <w:rPr>
          <w:sz w:val="30"/>
          <w:szCs w:val="30"/>
        </w:rPr>
        <w:t xml:space="preserve">Указы Президента по доведению заработной платы работников </w:t>
      </w:r>
      <w:r w:rsidR="0073768C">
        <w:rPr>
          <w:sz w:val="30"/>
          <w:szCs w:val="30"/>
        </w:rPr>
        <w:t xml:space="preserve">учреждений культуры </w:t>
      </w:r>
      <w:r w:rsidRPr="00C4129B">
        <w:rPr>
          <w:sz w:val="30"/>
          <w:szCs w:val="30"/>
        </w:rPr>
        <w:t xml:space="preserve"> выполнены на 100,0% и размер оплаты </w:t>
      </w:r>
      <w:r w:rsidR="007D28F1" w:rsidRPr="00C4129B">
        <w:rPr>
          <w:sz w:val="30"/>
          <w:szCs w:val="30"/>
        </w:rPr>
        <w:t xml:space="preserve">в среднем по учреждению </w:t>
      </w:r>
      <w:r w:rsidR="00F508F5">
        <w:rPr>
          <w:sz w:val="30"/>
          <w:szCs w:val="30"/>
        </w:rPr>
        <w:t>доведен до</w:t>
      </w:r>
      <w:r w:rsidR="00310041">
        <w:rPr>
          <w:sz w:val="30"/>
          <w:szCs w:val="30"/>
        </w:rPr>
        <w:t xml:space="preserve"> </w:t>
      </w:r>
      <w:r w:rsidR="00310041" w:rsidRPr="005B2CA4">
        <w:rPr>
          <w:color w:val="FF0000"/>
          <w:sz w:val="30"/>
          <w:szCs w:val="30"/>
        </w:rPr>
        <w:t>31 302</w:t>
      </w:r>
      <w:r w:rsidR="00310041">
        <w:rPr>
          <w:sz w:val="30"/>
          <w:szCs w:val="30"/>
        </w:rPr>
        <w:t xml:space="preserve"> рублей.</w:t>
      </w:r>
    </w:p>
    <w:p w:rsidR="003B7068" w:rsidRPr="007D28F1" w:rsidRDefault="003B7068" w:rsidP="003B7068">
      <w:pPr>
        <w:jc w:val="both"/>
        <w:rPr>
          <w:color w:val="FF0000"/>
          <w:sz w:val="30"/>
          <w:szCs w:val="30"/>
        </w:rPr>
      </w:pPr>
    </w:p>
    <w:p w:rsidR="00684AC0" w:rsidRDefault="00222F99" w:rsidP="00D971D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вид работы Администрации Гигантовского сельского поселения является деятельность в сфере жилищно-коммунального хозяйства. </w:t>
      </w:r>
    </w:p>
    <w:p w:rsidR="00AC0295" w:rsidRDefault="00222F99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47E1A">
        <w:rPr>
          <w:sz w:val="30"/>
          <w:szCs w:val="30"/>
        </w:rPr>
        <w:t xml:space="preserve">Проведен </w:t>
      </w:r>
      <w:r w:rsidR="00B0572B">
        <w:rPr>
          <w:sz w:val="30"/>
          <w:szCs w:val="30"/>
        </w:rPr>
        <w:t>ямочный</w:t>
      </w:r>
      <w:r w:rsidR="00347E1A">
        <w:rPr>
          <w:sz w:val="30"/>
          <w:szCs w:val="30"/>
        </w:rPr>
        <w:t xml:space="preserve"> ремонт внутрипоселков</w:t>
      </w:r>
      <w:r w:rsidR="00B0572B">
        <w:rPr>
          <w:sz w:val="30"/>
          <w:szCs w:val="30"/>
        </w:rPr>
        <w:t>ой</w:t>
      </w:r>
      <w:r w:rsidR="00347E1A">
        <w:rPr>
          <w:sz w:val="30"/>
          <w:szCs w:val="30"/>
        </w:rPr>
        <w:t xml:space="preserve"> дорог</w:t>
      </w:r>
      <w:r w:rsidR="00B0572B">
        <w:rPr>
          <w:sz w:val="30"/>
          <w:szCs w:val="30"/>
        </w:rPr>
        <w:t>и</w:t>
      </w:r>
      <w:r w:rsidR="00347E1A">
        <w:rPr>
          <w:sz w:val="30"/>
          <w:szCs w:val="30"/>
        </w:rPr>
        <w:t xml:space="preserve"> по ул. </w:t>
      </w:r>
      <w:r w:rsidR="00B0572B">
        <w:rPr>
          <w:sz w:val="30"/>
          <w:szCs w:val="30"/>
        </w:rPr>
        <w:t>Вокзальная от</w:t>
      </w:r>
      <w:r w:rsidR="00347E1A">
        <w:rPr>
          <w:sz w:val="30"/>
          <w:szCs w:val="30"/>
        </w:rPr>
        <w:t xml:space="preserve"> ул. </w:t>
      </w:r>
      <w:r w:rsidR="00B0572B">
        <w:rPr>
          <w:sz w:val="30"/>
          <w:szCs w:val="30"/>
        </w:rPr>
        <w:t>Красная до ул. Степная в  п. Гигант.</w:t>
      </w:r>
      <w:r w:rsidR="00347E1A">
        <w:rPr>
          <w:sz w:val="30"/>
          <w:szCs w:val="30"/>
        </w:rPr>
        <w:t xml:space="preserve"> </w:t>
      </w:r>
      <w:r w:rsidR="00B0572B">
        <w:rPr>
          <w:sz w:val="30"/>
          <w:szCs w:val="30"/>
        </w:rPr>
        <w:t>Проведены работы  по устранению деформации</w:t>
      </w:r>
      <w:r w:rsidR="00320843">
        <w:rPr>
          <w:sz w:val="30"/>
          <w:szCs w:val="30"/>
        </w:rPr>
        <w:t xml:space="preserve"> и повреждений дорожного покрытия с применением щебеночного материала по ул. Юбилейная, ул. Космонавтов, ул. Пионерская, ул. Гигантовская, ул. Советская в п. Гигант.</w:t>
      </w:r>
    </w:p>
    <w:p w:rsidR="00320843" w:rsidRDefault="00320843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 2 полугодии 2020 года были проведены работы по замене дорожных знаков в соответствии с введенными новыми стандартами, заменено 31 дорожный знак.</w:t>
      </w:r>
    </w:p>
    <w:p w:rsidR="00320843" w:rsidRPr="007A5E8B" w:rsidRDefault="00320843" w:rsidP="007A48CE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157D0B">
        <w:rPr>
          <w:sz w:val="30"/>
          <w:szCs w:val="30"/>
        </w:rPr>
        <w:t>Установлена контейнерная площадка по ул. Комарова п. Гигант.</w:t>
      </w:r>
    </w:p>
    <w:p w:rsidR="00061023" w:rsidRPr="00485AD1" w:rsidRDefault="009E61A6" w:rsidP="009C66F3">
      <w:pPr>
        <w:shd w:val="clear" w:color="auto" w:fill="FFFFFF"/>
        <w:tabs>
          <w:tab w:val="left" w:pos="3662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</w:p>
    <w:p w:rsidR="003B7068" w:rsidRPr="006153DE" w:rsidRDefault="003B7068" w:rsidP="003B7068">
      <w:pPr>
        <w:ind w:firstLine="708"/>
        <w:jc w:val="both"/>
        <w:rPr>
          <w:sz w:val="30"/>
          <w:szCs w:val="30"/>
        </w:rPr>
      </w:pPr>
      <w:r w:rsidRPr="006153DE">
        <w:rPr>
          <w:sz w:val="30"/>
          <w:szCs w:val="30"/>
        </w:rPr>
        <w:t xml:space="preserve">На благоустройство поселения </w:t>
      </w:r>
      <w:r w:rsidR="00B0572B">
        <w:rPr>
          <w:sz w:val="30"/>
          <w:szCs w:val="30"/>
        </w:rPr>
        <w:t xml:space="preserve">во 2 полугодии 2020 года </w:t>
      </w:r>
      <w:r w:rsidRPr="006153DE">
        <w:rPr>
          <w:sz w:val="30"/>
          <w:szCs w:val="30"/>
        </w:rPr>
        <w:t xml:space="preserve">из бюджета Гигантовского сельского поселения выделено </w:t>
      </w:r>
      <w:r w:rsidR="00347E1A">
        <w:rPr>
          <w:sz w:val="30"/>
          <w:szCs w:val="30"/>
        </w:rPr>
        <w:t>6,</w:t>
      </w:r>
      <w:r w:rsidR="00B0572B">
        <w:rPr>
          <w:sz w:val="30"/>
          <w:szCs w:val="30"/>
        </w:rPr>
        <w:t>430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рублей, что включает в себя 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>- уличное освещение</w:t>
      </w:r>
      <w:r w:rsidR="00272675">
        <w:rPr>
          <w:sz w:val="30"/>
          <w:szCs w:val="30"/>
        </w:rPr>
        <w:t>,</w:t>
      </w:r>
      <w:r w:rsidR="00272675" w:rsidRPr="00272675">
        <w:rPr>
          <w:sz w:val="30"/>
          <w:szCs w:val="30"/>
        </w:rPr>
        <w:t xml:space="preserve"> </w:t>
      </w:r>
      <w:r w:rsidR="00272675" w:rsidRPr="006153DE">
        <w:rPr>
          <w:sz w:val="30"/>
          <w:szCs w:val="30"/>
        </w:rPr>
        <w:t>ремонт и содержание уличного освещения</w:t>
      </w:r>
      <w:r w:rsidRPr="006153DE">
        <w:rPr>
          <w:sz w:val="30"/>
          <w:szCs w:val="30"/>
        </w:rPr>
        <w:t xml:space="preserve"> – </w:t>
      </w:r>
      <w:r w:rsidR="00272675">
        <w:rPr>
          <w:sz w:val="30"/>
          <w:szCs w:val="30"/>
        </w:rPr>
        <w:t>1,</w:t>
      </w:r>
      <w:r w:rsidR="00B0572B">
        <w:rPr>
          <w:sz w:val="30"/>
          <w:szCs w:val="30"/>
        </w:rPr>
        <w:t>130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  <w:r w:rsidR="001C7FAE">
        <w:rPr>
          <w:sz w:val="30"/>
          <w:szCs w:val="30"/>
        </w:rPr>
        <w:t xml:space="preserve"> </w:t>
      </w:r>
    </w:p>
    <w:p w:rsidR="003B7068" w:rsidRPr="006153DE" w:rsidRDefault="003B7068" w:rsidP="003B7068">
      <w:pPr>
        <w:jc w:val="both"/>
        <w:rPr>
          <w:sz w:val="30"/>
          <w:szCs w:val="30"/>
        </w:rPr>
      </w:pPr>
      <w:proofErr w:type="gramStart"/>
      <w:r w:rsidRPr="006153DE">
        <w:rPr>
          <w:sz w:val="30"/>
          <w:szCs w:val="30"/>
        </w:rPr>
        <w:t xml:space="preserve">- озеленение (содержание парков, стадиона, кладбищ: покос травы, сбор мусора, посадка деревьев,  </w:t>
      </w:r>
      <w:r w:rsidR="00B0328C" w:rsidRPr="006153DE">
        <w:rPr>
          <w:sz w:val="30"/>
          <w:szCs w:val="30"/>
        </w:rPr>
        <w:t>отлов безнадзорных собак</w:t>
      </w:r>
      <w:r w:rsidRPr="006153DE">
        <w:rPr>
          <w:sz w:val="30"/>
          <w:szCs w:val="30"/>
        </w:rPr>
        <w:t>)</w:t>
      </w:r>
      <w:r w:rsidR="001C7FAE">
        <w:rPr>
          <w:sz w:val="30"/>
          <w:szCs w:val="30"/>
        </w:rPr>
        <w:t xml:space="preserve"> – </w:t>
      </w:r>
      <w:r w:rsidR="00B0572B">
        <w:rPr>
          <w:sz w:val="30"/>
          <w:szCs w:val="30"/>
        </w:rPr>
        <w:t>3,249</w:t>
      </w:r>
      <w:r w:rsidR="00B6770C">
        <w:rPr>
          <w:sz w:val="30"/>
          <w:szCs w:val="30"/>
        </w:rPr>
        <w:t xml:space="preserve"> млн.</w:t>
      </w:r>
      <w:r w:rsidRPr="006153DE">
        <w:rPr>
          <w:sz w:val="30"/>
          <w:szCs w:val="30"/>
        </w:rPr>
        <w:t xml:space="preserve"> руб.</w:t>
      </w:r>
      <w:r w:rsidR="007D28F1" w:rsidRPr="006153DE">
        <w:rPr>
          <w:sz w:val="30"/>
          <w:szCs w:val="30"/>
        </w:rPr>
        <w:t>;</w:t>
      </w:r>
      <w:proofErr w:type="gramEnd"/>
    </w:p>
    <w:p w:rsidR="007D28F1" w:rsidRDefault="007D28F1" w:rsidP="003B7068">
      <w:pPr>
        <w:jc w:val="both"/>
        <w:rPr>
          <w:sz w:val="30"/>
          <w:szCs w:val="30"/>
        </w:rPr>
      </w:pPr>
      <w:r w:rsidRPr="006153DE">
        <w:rPr>
          <w:sz w:val="30"/>
          <w:szCs w:val="30"/>
        </w:rPr>
        <w:t>-</w:t>
      </w:r>
      <w:r w:rsidR="00B6770C">
        <w:rPr>
          <w:sz w:val="30"/>
          <w:szCs w:val="30"/>
        </w:rPr>
        <w:t xml:space="preserve">дезинсекционные услуги по борьбе с комарами </w:t>
      </w:r>
      <w:r w:rsidRPr="006153DE">
        <w:rPr>
          <w:sz w:val="30"/>
          <w:szCs w:val="30"/>
        </w:rPr>
        <w:t xml:space="preserve"> – </w:t>
      </w:r>
      <w:r w:rsidR="00B0572B">
        <w:rPr>
          <w:sz w:val="30"/>
          <w:szCs w:val="30"/>
        </w:rPr>
        <w:t>20</w:t>
      </w:r>
      <w:r w:rsidR="00272675">
        <w:rPr>
          <w:sz w:val="30"/>
          <w:szCs w:val="30"/>
        </w:rPr>
        <w:t>,0</w:t>
      </w:r>
      <w:r w:rsidR="00B6770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тыс.</w:t>
      </w:r>
      <w:r w:rsidR="007A7B5C">
        <w:rPr>
          <w:sz w:val="30"/>
          <w:szCs w:val="30"/>
        </w:rPr>
        <w:t xml:space="preserve"> </w:t>
      </w:r>
      <w:r w:rsidRPr="006153DE">
        <w:rPr>
          <w:sz w:val="30"/>
          <w:szCs w:val="30"/>
        </w:rPr>
        <w:t>руб.</w:t>
      </w:r>
    </w:p>
    <w:p w:rsidR="00B0572B" w:rsidRDefault="00272675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оплата </w:t>
      </w:r>
      <w:proofErr w:type="spellStart"/>
      <w:r>
        <w:rPr>
          <w:sz w:val="30"/>
          <w:szCs w:val="30"/>
        </w:rPr>
        <w:t>энергосервисного</w:t>
      </w:r>
      <w:proofErr w:type="spellEnd"/>
      <w:r>
        <w:rPr>
          <w:sz w:val="30"/>
          <w:szCs w:val="30"/>
        </w:rPr>
        <w:t xml:space="preserve"> контракта – 1,</w:t>
      </w:r>
      <w:r w:rsidR="00B0572B">
        <w:rPr>
          <w:sz w:val="30"/>
          <w:szCs w:val="30"/>
        </w:rPr>
        <w:t>150</w:t>
      </w:r>
      <w:r>
        <w:rPr>
          <w:sz w:val="30"/>
          <w:szCs w:val="30"/>
        </w:rPr>
        <w:t xml:space="preserve"> млн. руб.</w:t>
      </w:r>
    </w:p>
    <w:p w:rsidR="00B0572B" w:rsidRDefault="00B0572B" w:rsidP="003B7068">
      <w:pPr>
        <w:jc w:val="both"/>
        <w:rPr>
          <w:sz w:val="30"/>
          <w:szCs w:val="30"/>
        </w:rPr>
      </w:pPr>
      <w:r>
        <w:rPr>
          <w:sz w:val="30"/>
          <w:szCs w:val="30"/>
        </w:rPr>
        <w:t>- изготовление ПСД на благоустройство</w:t>
      </w:r>
      <w:r w:rsidR="00320843">
        <w:rPr>
          <w:sz w:val="30"/>
          <w:szCs w:val="30"/>
        </w:rPr>
        <w:t xml:space="preserve"> территории парка  ул. Ленина 34а </w:t>
      </w:r>
      <w:r>
        <w:rPr>
          <w:sz w:val="30"/>
          <w:szCs w:val="30"/>
        </w:rPr>
        <w:t>- 900,9 тыс.</w:t>
      </w:r>
      <w:r w:rsidR="00320843">
        <w:rPr>
          <w:sz w:val="30"/>
          <w:szCs w:val="30"/>
        </w:rPr>
        <w:t xml:space="preserve"> </w:t>
      </w:r>
      <w:r>
        <w:rPr>
          <w:sz w:val="30"/>
          <w:szCs w:val="30"/>
        </w:rPr>
        <w:t>руб</w:t>
      </w:r>
      <w:r w:rsidR="00320843">
        <w:rPr>
          <w:sz w:val="30"/>
          <w:szCs w:val="30"/>
        </w:rPr>
        <w:t>.</w:t>
      </w:r>
    </w:p>
    <w:p w:rsidR="00F56036" w:rsidRPr="00320843" w:rsidRDefault="00987302" w:rsidP="00320843">
      <w:pPr>
        <w:pStyle w:val="a5"/>
        <w:ind w:firstLine="567"/>
        <w:jc w:val="both"/>
        <w:rPr>
          <w:b/>
          <w:sz w:val="30"/>
          <w:szCs w:val="30"/>
        </w:rPr>
      </w:pPr>
      <w:r>
        <w:rPr>
          <w:sz w:val="30"/>
          <w:szCs w:val="30"/>
        </w:rPr>
        <w:tab/>
      </w:r>
      <w:r w:rsidRPr="00251C42">
        <w:rPr>
          <w:sz w:val="30"/>
          <w:szCs w:val="30"/>
        </w:rPr>
        <w:t xml:space="preserve"> </w:t>
      </w:r>
    </w:p>
    <w:p w:rsidR="00F56036" w:rsidRPr="00B6770C" w:rsidRDefault="00B6770C" w:rsidP="00B6770C">
      <w:pPr>
        <w:ind w:firstLine="708"/>
        <w:jc w:val="both"/>
        <w:rPr>
          <w:sz w:val="30"/>
          <w:szCs w:val="30"/>
        </w:rPr>
      </w:pPr>
      <w:r w:rsidRPr="00B6770C">
        <w:rPr>
          <w:rFonts w:eastAsia="SimSun"/>
          <w:sz w:val="30"/>
          <w:szCs w:val="30"/>
        </w:rPr>
        <w:t xml:space="preserve">В Администрации Гигантовского сельского поселения утвержден </w:t>
      </w:r>
      <w:r w:rsidR="00985D66" w:rsidRPr="00B6770C">
        <w:rPr>
          <w:rFonts w:eastAsia="SimSun"/>
          <w:sz w:val="30"/>
          <w:szCs w:val="30"/>
        </w:rPr>
        <w:t xml:space="preserve"> перечень должностных лиц уполномоченных </w:t>
      </w:r>
      <w:proofErr w:type="gramStart"/>
      <w:r w:rsidR="00985D66" w:rsidRPr="00B6770C">
        <w:rPr>
          <w:rFonts w:eastAsia="SimSun"/>
          <w:sz w:val="30"/>
          <w:szCs w:val="30"/>
        </w:rPr>
        <w:t>составлять</w:t>
      </w:r>
      <w:proofErr w:type="gramEnd"/>
      <w:r w:rsidR="00985D66" w:rsidRPr="00B6770C">
        <w:rPr>
          <w:rFonts w:eastAsia="SimSun"/>
          <w:sz w:val="30"/>
          <w:szCs w:val="30"/>
        </w:rPr>
        <w:t xml:space="preserve"> протоколы об административных правонарушениях, предусмотренных Областным законом от 25 октября 2002 № 273-ЗС «Об ад</w:t>
      </w:r>
      <w:r w:rsidRPr="00B6770C">
        <w:rPr>
          <w:rFonts w:eastAsia="SimSun"/>
          <w:sz w:val="30"/>
          <w:szCs w:val="30"/>
        </w:rPr>
        <w:t>министративных правонарушениях».</w:t>
      </w:r>
      <w:r>
        <w:rPr>
          <w:rFonts w:eastAsia="SimSun"/>
          <w:sz w:val="30"/>
          <w:szCs w:val="30"/>
        </w:rPr>
        <w:t xml:space="preserve"> За</w:t>
      </w:r>
      <w:r w:rsidR="009C66F3">
        <w:rPr>
          <w:rFonts w:eastAsia="SimSun"/>
          <w:sz w:val="30"/>
          <w:szCs w:val="30"/>
        </w:rPr>
        <w:t xml:space="preserve"> </w:t>
      </w:r>
      <w:r w:rsidR="00C779EA">
        <w:rPr>
          <w:rFonts w:eastAsia="SimSun"/>
          <w:sz w:val="30"/>
          <w:szCs w:val="30"/>
        </w:rPr>
        <w:t>2</w:t>
      </w:r>
      <w:r w:rsidR="009C66F3">
        <w:rPr>
          <w:rFonts w:eastAsia="SimSun"/>
          <w:sz w:val="30"/>
          <w:szCs w:val="30"/>
        </w:rPr>
        <w:t xml:space="preserve"> полугодие</w:t>
      </w:r>
      <w:r>
        <w:rPr>
          <w:rFonts w:eastAsia="SimSun"/>
          <w:sz w:val="30"/>
          <w:szCs w:val="30"/>
        </w:rPr>
        <w:t xml:space="preserve"> 2</w:t>
      </w:r>
      <w:r w:rsidR="009C66F3">
        <w:rPr>
          <w:rFonts w:eastAsia="SimSun"/>
          <w:sz w:val="30"/>
          <w:szCs w:val="30"/>
        </w:rPr>
        <w:t>020</w:t>
      </w:r>
      <w:r>
        <w:rPr>
          <w:rFonts w:eastAsia="SimSun"/>
          <w:sz w:val="30"/>
          <w:szCs w:val="30"/>
        </w:rPr>
        <w:t xml:space="preserve"> год составлено</w:t>
      </w:r>
      <w:r w:rsidR="001C7FAE">
        <w:rPr>
          <w:rFonts w:eastAsia="SimSun"/>
          <w:sz w:val="30"/>
          <w:szCs w:val="30"/>
        </w:rPr>
        <w:t xml:space="preserve"> </w:t>
      </w:r>
      <w:r w:rsidR="00C779EA">
        <w:rPr>
          <w:rFonts w:eastAsia="SimSun"/>
          <w:sz w:val="30"/>
          <w:szCs w:val="30"/>
        </w:rPr>
        <w:t>32</w:t>
      </w:r>
      <w:r w:rsidR="00347E1A">
        <w:rPr>
          <w:rFonts w:eastAsia="SimSun"/>
          <w:sz w:val="30"/>
          <w:szCs w:val="30"/>
        </w:rPr>
        <w:t xml:space="preserve"> протокол</w:t>
      </w:r>
      <w:r w:rsidR="00C779EA">
        <w:rPr>
          <w:rFonts w:eastAsia="SimSun"/>
          <w:sz w:val="30"/>
          <w:szCs w:val="30"/>
        </w:rPr>
        <w:t>а</w:t>
      </w:r>
      <w:r w:rsidR="001C7FAE">
        <w:rPr>
          <w:rFonts w:eastAsia="SimSun"/>
          <w:sz w:val="30"/>
          <w:szCs w:val="30"/>
        </w:rPr>
        <w:t xml:space="preserve"> об административных правонарушениях.</w:t>
      </w:r>
    </w:p>
    <w:p w:rsidR="00F56036" w:rsidRDefault="00F56036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В рамках программы</w:t>
      </w:r>
      <w:r w:rsidR="007E36DB">
        <w:rPr>
          <w:sz w:val="30"/>
          <w:szCs w:val="30"/>
        </w:rPr>
        <w:t xml:space="preserve"> «Комплексного развитие сельских территорий»</w:t>
      </w:r>
      <w:r>
        <w:rPr>
          <w:sz w:val="30"/>
          <w:szCs w:val="30"/>
        </w:rPr>
        <w:t xml:space="preserve"> реализуются</w:t>
      </w:r>
      <w:r w:rsidR="00077B3F">
        <w:rPr>
          <w:sz w:val="30"/>
          <w:szCs w:val="30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проживание в сельской местности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работа в сфере агропромышленного комплекса, социальной сфере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признание </w:t>
      </w:r>
      <w:proofErr w:type="gramStart"/>
      <w:r>
        <w:rPr>
          <w:sz w:val="30"/>
          <w:szCs w:val="30"/>
        </w:rPr>
        <w:t>нуждающимися</w:t>
      </w:r>
      <w:proofErr w:type="gramEnd"/>
      <w:r>
        <w:rPr>
          <w:sz w:val="30"/>
          <w:szCs w:val="30"/>
        </w:rPr>
        <w:t xml:space="preserve"> в улучшении жилищных условий.</w:t>
      </w:r>
    </w:p>
    <w:p w:rsidR="00077B3F" w:rsidRDefault="00077B3F" w:rsidP="00077B3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территории Гигантовского сельского поселения признаны нуждающимися в улучшении жилищных условий </w:t>
      </w:r>
      <w:r w:rsidR="003F7E89">
        <w:rPr>
          <w:sz w:val="30"/>
          <w:szCs w:val="30"/>
        </w:rPr>
        <w:t>48</w:t>
      </w:r>
      <w:r w:rsidR="007E36DB">
        <w:rPr>
          <w:sz w:val="30"/>
          <w:szCs w:val="30"/>
        </w:rPr>
        <w:t xml:space="preserve"> молоды</w:t>
      </w:r>
      <w:r w:rsidR="003F7E89">
        <w:rPr>
          <w:sz w:val="30"/>
          <w:szCs w:val="30"/>
        </w:rPr>
        <w:t>х</w:t>
      </w:r>
      <w:r w:rsidR="007E36DB">
        <w:rPr>
          <w:sz w:val="30"/>
          <w:szCs w:val="30"/>
        </w:rPr>
        <w:t xml:space="preserve"> </w:t>
      </w:r>
      <w:r>
        <w:rPr>
          <w:sz w:val="30"/>
          <w:szCs w:val="30"/>
        </w:rPr>
        <w:t>сем</w:t>
      </w:r>
      <w:r w:rsidR="003F7E89">
        <w:rPr>
          <w:sz w:val="30"/>
          <w:szCs w:val="30"/>
        </w:rPr>
        <w:t>ей</w:t>
      </w:r>
      <w:r>
        <w:rPr>
          <w:sz w:val="30"/>
          <w:szCs w:val="30"/>
        </w:rPr>
        <w:t>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485AD1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</w:t>
      </w:r>
      <w:r w:rsidRPr="00485AD1">
        <w:rPr>
          <w:sz w:val="30"/>
          <w:szCs w:val="30"/>
        </w:rPr>
        <w:lastRenderedPageBreak/>
        <w:t xml:space="preserve">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</w:t>
      </w:r>
      <w:proofErr w:type="gramStart"/>
      <w:r w:rsidRPr="00485AD1">
        <w:rPr>
          <w:sz w:val="30"/>
          <w:szCs w:val="30"/>
        </w:rPr>
        <w:t>до</w:t>
      </w:r>
      <w:proofErr w:type="gramEnd"/>
      <w:r w:rsidRPr="00485AD1">
        <w:rPr>
          <w:sz w:val="30"/>
          <w:szCs w:val="30"/>
        </w:rPr>
        <w:t xml:space="preserve"> 100 000 руб.</w:t>
      </w:r>
    </w:p>
    <w:p w:rsidR="009C66F3" w:rsidRDefault="009C66F3" w:rsidP="00347E1A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</w:t>
      </w:r>
      <w:r>
        <w:rPr>
          <w:sz w:val="30"/>
          <w:szCs w:val="30"/>
        </w:rPr>
        <w:t>, также проведены рейды по садоводческим товариществам.</w:t>
      </w:r>
      <w:r w:rsidRPr="00485AD1">
        <w:rPr>
          <w:sz w:val="30"/>
          <w:szCs w:val="30"/>
        </w:rPr>
        <w:t xml:space="preserve"> </w:t>
      </w:r>
      <w:r w:rsidR="00C779EA">
        <w:rPr>
          <w:sz w:val="30"/>
          <w:szCs w:val="30"/>
        </w:rPr>
        <w:t>Р</w:t>
      </w:r>
      <w:r w:rsidRPr="00485AD1">
        <w:rPr>
          <w:sz w:val="30"/>
          <w:szCs w:val="30"/>
        </w:rPr>
        <w:t>аспространены брошюры и листовки по правилам  соблюдения пожарной безопасности.</w:t>
      </w:r>
    </w:p>
    <w:p w:rsidR="00272675" w:rsidRDefault="00272675" w:rsidP="00272675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</w:t>
      </w:r>
      <w:r>
        <w:rPr>
          <w:iCs/>
          <w:color w:val="000000"/>
          <w:sz w:val="30"/>
          <w:szCs w:val="30"/>
        </w:rPr>
        <w:t>в</w:t>
      </w:r>
      <w:r w:rsidRPr="00485AD1">
        <w:rPr>
          <w:iCs/>
          <w:color w:val="000000"/>
          <w:sz w:val="30"/>
          <w:szCs w:val="30"/>
        </w:rPr>
        <w:t xml:space="preserve"> </w:t>
      </w:r>
      <w:r w:rsidR="00C779EA">
        <w:rPr>
          <w:iCs/>
          <w:color w:val="000000"/>
          <w:sz w:val="30"/>
          <w:szCs w:val="30"/>
        </w:rPr>
        <w:t>2</w:t>
      </w:r>
      <w:r w:rsidRPr="00485AD1">
        <w:rPr>
          <w:iCs/>
          <w:color w:val="000000"/>
          <w:sz w:val="30"/>
          <w:szCs w:val="30"/>
        </w:rPr>
        <w:t xml:space="preserve"> полугодии 20</w:t>
      </w:r>
      <w:r>
        <w:rPr>
          <w:iCs/>
          <w:color w:val="000000"/>
          <w:sz w:val="30"/>
          <w:szCs w:val="30"/>
        </w:rPr>
        <w:t>20</w:t>
      </w:r>
      <w:r w:rsidRPr="00485AD1">
        <w:rPr>
          <w:iCs/>
          <w:color w:val="000000"/>
          <w:sz w:val="30"/>
          <w:szCs w:val="30"/>
        </w:rPr>
        <w:t xml:space="preserve"> года  на территории Гигантовского сельского поселения произошло</w:t>
      </w:r>
      <w:r>
        <w:rPr>
          <w:iCs/>
          <w:color w:val="000000"/>
          <w:sz w:val="30"/>
          <w:szCs w:val="30"/>
        </w:rPr>
        <w:t>: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C779EA">
        <w:rPr>
          <w:iCs/>
          <w:color w:val="000000"/>
          <w:sz w:val="30"/>
          <w:szCs w:val="30"/>
        </w:rPr>
        <w:t>47</w:t>
      </w:r>
      <w:r w:rsidRPr="00485AD1">
        <w:rPr>
          <w:iCs/>
          <w:color w:val="000000"/>
          <w:sz w:val="30"/>
          <w:szCs w:val="30"/>
        </w:rPr>
        <w:t xml:space="preserve"> возгорани</w:t>
      </w:r>
      <w:r>
        <w:rPr>
          <w:iCs/>
          <w:color w:val="000000"/>
          <w:sz w:val="30"/>
          <w:szCs w:val="30"/>
        </w:rPr>
        <w:t>й</w:t>
      </w:r>
      <w:r w:rsidRPr="00485AD1">
        <w:rPr>
          <w:iCs/>
          <w:color w:val="000000"/>
          <w:sz w:val="30"/>
          <w:szCs w:val="30"/>
        </w:rPr>
        <w:t xml:space="preserve"> сухой растительности</w:t>
      </w:r>
      <w:r>
        <w:rPr>
          <w:iCs/>
          <w:color w:val="000000"/>
          <w:sz w:val="30"/>
          <w:szCs w:val="30"/>
        </w:rPr>
        <w:t>, мусора</w:t>
      </w:r>
    </w:p>
    <w:p w:rsidR="00272675" w:rsidRPr="00272675" w:rsidRDefault="00272675" w:rsidP="00272675">
      <w:pPr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- </w:t>
      </w:r>
      <w:r w:rsidR="00C779EA">
        <w:rPr>
          <w:iCs/>
          <w:color w:val="000000"/>
          <w:sz w:val="30"/>
          <w:szCs w:val="30"/>
        </w:rPr>
        <w:t>9</w:t>
      </w:r>
      <w:r>
        <w:rPr>
          <w:iCs/>
          <w:color w:val="000000"/>
          <w:sz w:val="30"/>
          <w:szCs w:val="30"/>
        </w:rPr>
        <w:t xml:space="preserve"> возгорания  </w:t>
      </w:r>
      <w:proofErr w:type="spellStart"/>
      <w:r w:rsidR="00C779EA">
        <w:rPr>
          <w:iCs/>
          <w:color w:val="000000"/>
          <w:sz w:val="30"/>
          <w:szCs w:val="30"/>
        </w:rPr>
        <w:t>хоз</w:t>
      </w:r>
      <w:proofErr w:type="gramStart"/>
      <w:r w:rsidR="00C779EA">
        <w:rPr>
          <w:iCs/>
          <w:color w:val="000000"/>
          <w:sz w:val="30"/>
          <w:szCs w:val="30"/>
        </w:rPr>
        <w:t>.п</w:t>
      </w:r>
      <w:proofErr w:type="gramEnd"/>
      <w:r w:rsidR="00C779EA">
        <w:rPr>
          <w:iCs/>
          <w:color w:val="000000"/>
          <w:sz w:val="30"/>
          <w:szCs w:val="30"/>
        </w:rPr>
        <w:t>остроек</w:t>
      </w:r>
      <w:proofErr w:type="spellEnd"/>
      <w:r>
        <w:rPr>
          <w:iCs/>
          <w:color w:val="000000"/>
          <w:sz w:val="30"/>
          <w:szCs w:val="30"/>
        </w:rPr>
        <w:t>, погибших нет</w:t>
      </w:r>
      <w:r w:rsidRPr="00485AD1">
        <w:rPr>
          <w:iCs/>
          <w:color w:val="000000"/>
          <w:sz w:val="30"/>
          <w:szCs w:val="30"/>
        </w:rPr>
        <w:t xml:space="preserve"> </w:t>
      </w:r>
    </w:p>
    <w:p w:rsidR="009C66F3" w:rsidRPr="00485AD1" w:rsidRDefault="009C66F3" w:rsidP="009C66F3">
      <w:pPr>
        <w:ind w:firstLine="708"/>
        <w:jc w:val="both"/>
        <w:rPr>
          <w:iCs/>
          <w:color w:val="000000"/>
          <w:sz w:val="30"/>
          <w:szCs w:val="30"/>
        </w:rPr>
      </w:pPr>
      <w:r w:rsidRPr="00485AD1">
        <w:rPr>
          <w:iCs/>
          <w:color w:val="000000"/>
          <w:sz w:val="30"/>
          <w:szCs w:val="30"/>
        </w:rPr>
        <w:t>Для борьбы с огнем создана добровольная пожарная дружина, оснащен</w:t>
      </w:r>
      <w:r>
        <w:rPr>
          <w:iCs/>
          <w:color w:val="000000"/>
          <w:sz w:val="30"/>
          <w:szCs w:val="30"/>
        </w:rPr>
        <w:t>н</w:t>
      </w:r>
      <w:r w:rsidRPr="00485AD1">
        <w:rPr>
          <w:iCs/>
          <w:color w:val="000000"/>
          <w:sz w:val="30"/>
          <w:szCs w:val="30"/>
        </w:rPr>
        <w:t xml:space="preserve">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Default="009C66F3" w:rsidP="009C66F3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Во всех населенных пунктах выбраны пожарные старшины для ведения мониторинга и экстренного вызова пожарных и работников Администрации в случае возникновения пожара.</w:t>
      </w:r>
    </w:p>
    <w:p w:rsidR="009C66F3" w:rsidRDefault="009C66F3" w:rsidP="009C66F3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   </w:t>
      </w:r>
      <w:r w:rsidRPr="00485AD1">
        <w:rPr>
          <w:sz w:val="30"/>
          <w:szCs w:val="30"/>
        </w:rPr>
        <w:tab/>
        <w:t>На территории Гигантовского сельского поселения в каждом населенном пункте установлены и находятся в исправном состоянии 26 пожарных гидрантов, а также в поселении имеется 3 пожарных резервуара емкостью каждый по 100 тонн воды и оборудованы  3 водонапорные башни для забора воды пожарными машинами. В поселке Загорье и п. Гигант оборудованы  подъезды к прудам для забора воды.</w:t>
      </w:r>
    </w:p>
    <w:p w:rsidR="009C66F3" w:rsidRPr="00485AD1" w:rsidRDefault="009C66F3" w:rsidP="009C66F3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485AD1" w:rsidRDefault="003F05C5" w:rsidP="00987302">
      <w:pPr>
        <w:rPr>
          <w:b/>
          <w:color w:val="000000"/>
          <w:spacing w:val="-5"/>
          <w:sz w:val="30"/>
          <w:szCs w:val="30"/>
        </w:rPr>
      </w:pPr>
    </w:p>
    <w:p w:rsidR="003F7E89" w:rsidRPr="003F7E89" w:rsidRDefault="003F7E89" w:rsidP="003F7E89">
      <w:pPr>
        <w:pStyle w:val="a5"/>
        <w:ind w:firstLine="708"/>
        <w:jc w:val="both"/>
        <w:rPr>
          <w:sz w:val="30"/>
          <w:szCs w:val="30"/>
        </w:rPr>
      </w:pPr>
      <w:r w:rsidRPr="003F7E89">
        <w:rPr>
          <w:sz w:val="30"/>
          <w:szCs w:val="30"/>
        </w:rPr>
        <w:t xml:space="preserve">За отчетный период </w:t>
      </w:r>
      <w:r w:rsidRPr="003F7E89">
        <w:rPr>
          <w:b/>
          <w:sz w:val="30"/>
          <w:szCs w:val="30"/>
        </w:rPr>
        <w:t>Общественной комиссией</w:t>
      </w:r>
      <w:r w:rsidRPr="003F7E89">
        <w:rPr>
          <w:sz w:val="30"/>
          <w:szCs w:val="30"/>
        </w:rPr>
        <w:t xml:space="preserve"> по делам несовершеннолетних и защите их прав при Администрации Гигантовского сельского поселения было проведено 3  заседания. Рассмотрено 6 плановых вопросов, наиболее актуальных для жизни Гигантовского сельского поселения, касающихся непосредственно работы с детьми и молодежью, защите их прав. На заседаниях </w:t>
      </w:r>
      <w:r w:rsidRPr="003F7E89">
        <w:rPr>
          <w:sz w:val="30"/>
          <w:szCs w:val="30"/>
        </w:rPr>
        <w:lastRenderedPageBreak/>
        <w:t>рассмотрено 6 представлений на несовершеннолетних и 4 на родителей, не исполняющих свой родительский долг, представленных администрациями учебных и дошкольных заведений, выявленных с помощью жителей поселения.</w:t>
      </w:r>
    </w:p>
    <w:p w:rsidR="003F7E89" w:rsidRPr="003F7E89" w:rsidRDefault="003F7E89" w:rsidP="003F7E89">
      <w:pPr>
        <w:pStyle w:val="a5"/>
        <w:ind w:firstLine="708"/>
        <w:jc w:val="both"/>
        <w:rPr>
          <w:sz w:val="30"/>
          <w:szCs w:val="30"/>
        </w:rPr>
      </w:pPr>
      <w:r w:rsidRPr="003F7E89">
        <w:rPr>
          <w:sz w:val="30"/>
          <w:szCs w:val="30"/>
        </w:rPr>
        <w:t xml:space="preserve">Всего на учете ОКДН при Администрации Гигантовского сельского поселения  на  </w:t>
      </w:r>
      <w:r>
        <w:rPr>
          <w:sz w:val="30"/>
          <w:szCs w:val="30"/>
        </w:rPr>
        <w:t>01</w:t>
      </w:r>
      <w:r w:rsidRPr="003F7E89">
        <w:rPr>
          <w:sz w:val="30"/>
          <w:szCs w:val="30"/>
        </w:rPr>
        <w:t>.01. 2021 года состоят:</w:t>
      </w:r>
    </w:p>
    <w:p w:rsidR="003F7E89" w:rsidRPr="003F7E89" w:rsidRDefault="003F7E89" w:rsidP="003F7E89">
      <w:pPr>
        <w:pStyle w:val="a5"/>
        <w:jc w:val="both"/>
        <w:rPr>
          <w:sz w:val="30"/>
          <w:szCs w:val="30"/>
        </w:rPr>
      </w:pPr>
      <w:r w:rsidRPr="003F7E89">
        <w:rPr>
          <w:bCs/>
          <w:sz w:val="30"/>
          <w:szCs w:val="30"/>
        </w:rPr>
        <w:t>4 несовершеннолетних</w:t>
      </w:r>
    </w:p>
    <w:p w:rsidR="003F7E89" w:rsidRPr="003F7E89" w:rsidRDefault="003F7E89" w:rsidP="003F7E89">
      <w:pPr>
        <w:pStyle w:val="a5"/>
        <w:jc w:val="both"/>
        <w:rPr>
          <w:bCs/>
          <w:sz w:val="30"/>
          <w:szCs w:val="30"/>
        </w:rPr>
      </w:pPr>
      <w:r w:rsidRPr="003F7E89">
        <w:rPr>
          <w:bCs/>
          <w:sz w:val="30"/>
          <w:szCs w:val="30"/>
        </w:rPr>
        <w:t xml:space="preserve">4 </w:t>
      </w:r>
      <w:proofErr w:type="gramStart"/>
      <w:r w:rsidRPr="003F7E89">
        <w:rPr>
          <w:bCs/>
          <w:sz w:val="30"/>
          <w:szCs w:val="30"/>
        </w:rPr>
        <w:t>асоциальных</w:t>
      </w:r>
      <w:proofErr w:type="gramEnd"/>
      <w:r w:rsidRPr="003F7E89">
        <w:rPr>
          <w:bCs/>
          <w:sz w:val="30"/>
          <w:szCs w:val="30"/>
        </w:rPr>
        <w:t xml:space="preserve"> семьи:</w:t>
      </w:r>
    </w:p>
    <w:p w:rsidR="003F7E89" w:rsidRPr="003F7E89" w:rsidRDefault="003F7E89" w:rsidP="003F7E89">
      <w:pPr>
        <w:pStyle w:val="a5"/>
        <w:numPr>
          <w:ilvl w:val="0"/>
          <w:numId w:val="2"/>
        </w:numPr>
        <w:ind w:left="0"/>
        <w:jc w:val="both"/>
        <w:rPr>
          <w:sz w:val="30"/>
          <w:szCs w:val="30"/>
        </w:rPr>
      </w:pPr>
      <w:r w:rsidRPr="003F7E89">
        <w:rPr>
          <w:bCs/>
          <w:sz w:val="30"/>
          <w:szCs w:val="30"/>
        </w:rPr>
        <w:t>2 семей находящихся в социально опасном положении</w:t>
      </w:r>
    </w:p>
    <w:p w:rsidR="003F7E89" w:rsidRPr="003F7E89" w:rsidRDefault="003F7E89" w:rsidP="003F7E89">
      <w:pPr>
        <w:pStyle w:val="a5"/>
        <w:numPr>
          <w:ilvl w:val="0"/>
          <w:numId w:val="2"/>
        </w:numPr>
        <w:ind w:left="0"/>
        <w:jc w:val="both"/>
        <w:rPr>
          <w:sz w:val="30"/>
          <w:szCs w:val="30"/>
        </w:rPr>
      </w:pPr>
      <w:r w:rsidRPr="003F7E89">
        <w:rPr>
          <w:bCs/>
          <w:sz w:val="30"/>
          <w:szCs w:val="30"/>
        </w:rPr>
        <w:t xml:space="preserve">2 семьи </w:t>
      </w:r>
      <w:proofErr w:type="gramStart"/>
      <w:r w:rsidRPr="003F7E89">
        <w:rPr>
          <w:bCs/>
          <w:sz w:val="30"/>
          <w:szCs w:val="30"/>
        </w:rPr>
        <w:t>находящихся</w:t>
      </w:r>
      <w:proofErr w:type="gramEnd"/>
      <w:r w:rsidRPr="003F7E89">
        <w:rPr>
          <w:bCs/>
          <w:sz w:val="30"/>
          <w:szCs w:val="30"/>
        </w:rPr>
        <w:t xml:space="preserve"> в тяжелой жизненной ситуации</w:t>
      </w:r>
    </w:p>
    <w:p w:rsidR="003F7E89" w:rsidRPr="003F7E89" w:rsidRDefault="003F7E89" w:rsidP="003F7E89">
      <w:pPr>
        <w:pStyle w:val="a5"/>
        <w:jc w:val="both"/>
        <w:rPr>
          <w:sz w:val="30"/>
          <w:szCs w:val="30"/>
        </w:rPr>
      </w:pPr>
      <w:proofErr w:type="gramStart"/>
      <w:r w:rsidRPr="003F7E89">
        <w:rPr>
          <w:sz w:val="30"/>
          <w:szCs w:val="30"/>
        </w:rPr>
        <w:t>С   несовершеннолетними и семьями постоянно ведется профилактическая работа (вызываются на заседания ОКДН,  проверяются условия проживания несовершеннолетних, оказывается  помощь по социальной реабилитации,</w:t>
      </w:r>
      <w:r>
        <w:rPr>
          <w:sz w:val="30"/>
          <w:szCs w:val="30"/>
        </w:rPr>
        <w:t xml:space="preserve"> </w:t>
      </w:r>
      <w:r w:rsidRPr="003F7E89">
        <w:rPr>
          <w:sz w:val="30"/>
          <w:szCs w:val="30"/>
        </w:rPr>
        <w:t>проводятся профилактические беседы с вручением памяток на темы:</w:t>
      </w:r>
      <w:proofErr w:type="gramEnd"/>
      <w:r>
        <w:rPr>
          <w:sz w:val="30"/>
          <w:szCs w:val="30"/>
        </w:rPr>
        <w:t xml:space="preserve"> </w:t>
      </w:r>
      <w:proofErr w:type="gramStart"/>
      <w:r w:rsidRPr="003F7E89">
        <w:rPr>
          <w:sz w:val="30"/>
          <w:szCs w:val="30"/>
        </w:rPr>
        <w:t xml:space="preserve">Правила пожарной безопасности, Запрет выхода на лед, контроль за местонахождением несовершеннолетних в свободное от учебы время, опасность нахождения несовершеннолетних в </w:t>
      </w:r>
      <w:proofErr w:type="spellStart"/>
      <w:r w:rsidRPr="003F7E89">
        <w:rPr>
          <w:sz w:val="30"/>
          <w:szCs w:val="30"/>
        </w:rPr>
        <w:t>травмоопасных</w:t>
      </w:r>
      <w:proofErr w:type="spellEnd"/>
      <w:r w:rsidRPr="003F7E89">
        <w:rPr>
          <w:sz w:val="30"/>
          <w:szCs w:val="30"/>
        </w:rPr>
        <w:t xml:space="preserve"> местах).</w:t>
      </w:r>
      <w:proofErr w:type="gramEnd"/>
    </w:p>
    <w:p w:rsidR="003F7E89" w:rsidRPr="003F7E89" w:rsidRDefault="003F7E89" w:rsidP="003F7E89">
      <w:pPr>
        <w:pStyle w:val="a5"/>
        <w:ind w:firstLine="708"/>
        <w:jc w:val="both"/>
        <w:rPr>
          <w:spacing w:val="5"/>
          <w:sz w:val="30"/>
          <w:szCs w:val="30"/>
        </w:rPr>
      </w:pPr>
      <w:proofErr w:type="gramStart"/>
      <w:r w:rsidRPr="003F7E89">
        <w:rPr>
          <w:sz w:val="30"/>
          <w:szCs w:val="30"/>
        </w:rPr>
        <w:t xml:space="preserve">В целях проведения на территории Гигантовского сельского поселения </w:t>
      </w:r>
      <w:r w:rsidRPr="003F7E89">
        <w:rPr>
          <w:spacing w:val="4"/>
          <w:sz w:val="30"/>
          <w:szCs w:val="30"/>
        </w:rPr>
        <w:t xml:space="preserve">взвешенной, сбалансированной, справедливой и разумной политики в </w:t>
      </w:r>
      <w:r w:rsidRPr="003F7E89">
        <w:rPr>
          <w:spacing w:val="-1"/>
          <w:sz w:val="30"/>
          <w:szCs w:val="30"/>
        </w:rPr>
        <w:t xml:space="preserve">области межнациональных отношений, осуществления постоянного </w:t>
      </w:r>
      <w:r w:rsidRPr="003F7E89">
        <w:rPr>
          <w:spacing w:val="-3"/>
          <w:sz w:val="30"/>
          <w:szCs w:val="30"/>
        </w:rPr>
        <w:t xml:space="preserve">взаимодействия с представителями национальных диаспор, предотвращения </w:t>
      </w:r>
      <w:r w:rsidRPr="003F7E89">
        <w:rPr>
          <w:spacing w:val="-2"/>
          <w:sz w:val="30"/>
          <w:szCs w:val="30"/>
        </w:rPr>
        <w:t>и разрешения возникающих конфликтов на национальной почве</w:t>
      </w:r>
      <w:r w:rsidRPr="003F7E89">
        <w:rPr>
          <w:spacing w:val="8"/>
          <w:sz w:val="30"/>
          <w:szCs w:val="30"/>
        </w:rPr>
        <w:t xml:space="preserve"> при </w:t>
      </w:r>
      <w:r w:rsidRPr="003F7E89">
        <w:rPr>
          <w:sz w:val="30"/>
          <w:szCs w:val="30"/>
        </w:rPr>
        <w:t xml:space="preserve">Администрации Гигантовского сельского поселения, в соответствии с постановлением Главы Администрации №233 от 19.11.2015 г., действует </w:t>
      </w:r>
      <w:r w:rsidRPr="003F7E89">
        <w:rPr>
          <w:b/>
          <w:sz w:val="30"/>
          <w:szCs w:val="30"/>
        </w:rPr>
        <w:t xml:space="preserve">малый </w:t>
      </w:r>
      <w:r w:rsidRPr="003F7E89">
        <w:rPr>
          <w:b/>
          <w:spacing w:val="5"/>
          <w:sz w:val="30"/>
          <w:szCs w:val="30"/>
        </w:rPr>
        <w:t>совет по межнациональным отношениям</w:t>
      </w:r>
      <w:r w:rsidRPr="003F7E89">
        <w:rPr>
          <w:spacing w:val="5"/>
          <w:sz w:val="30"/>
          <w:szCs w:val="30"/>
        </w:rPr>
        <w:t>.</w:t>
      </w:r>
      <w:proofErr w:type="gramEnd"/>
      <w:r w:rsidRPr="003F7E89">
        <w:rPr>
          <w:spacing w:val="5"/>
          <w:sz w:val="30"/>
          <w:szCs w:val="30"/>
        </w:rPr>
        <w:t xml:space="preserve"> За второе полугодие проведено 2 заседания, на которых рассматривались вопросы: мониторинг работы образовательных учреждений по вопросу гармонизации межнациональных отношений и формированию толерантного сознания, усиление контроля со стороны представителей всех диаспор за соблюдением правопорядка во время новогодних каникул, подведение итогов работы совета за год, утверждение плана работы совета на 2022 год. </w:t>
      </w:r>
    </w:p>
    <w:p w:rsidR="003F7E89" w:rsidRPr="003F7E89" w:rsidRDefault="003F7E89" w:rsidP="003F7E89">
      <w:pPr>
        <w:pStyle w:val="a5"/>
        <w:ind w:firstLine="708"/>
        <w:jc w:val="both"/>
        <w:rPr>
          <w:spacing w:val="-5"/>
          <w:sz w:val="30"/>
          <w:szCs w:val="30"/>
        </w:rPr>
      </w:pPr>
      <w:r w:rsidRPr="003F7E89">
        <w:rPr>
          <w:color w:val="000000"/>
          <w:sz w:val="30"/>
          <w:szCs w:val="30"/>
        </w:rPr>
        <w:t>На территории поселения реализуется План мероприятий по реализации в 2019-2020 годах «Стратегии государственной Национальной политики Российской Федерации», утвержденный постановлением Администрации Гигантовского сельско</w:t>
      </w:r>
      <w:r>
        <w:rPr>
          <w:color w:val="000000"/>
          <w:sz w:val="30"/>
          <w:szCs w:val="30"/>
        </w:rPr>
        <w:t>го поселения №2 от 09.01.2019г.</w:t>
      </w:r>
      <w:r w:rsidRPr="003F7E89">
        <w:rPr>
          <w:color w:val="000000"/>
          <w:sz w:val="30"/>
          <w:szCs w:val="30"/>
        </w:rPr>
        <w:t xml:space="preserve"> </w:t>
      </w:r>
      <w:proofErr w:type="gramStart"/>
      <w:r w:rsidRPr="003F7E89">
        <w:rPr>
          <w:color w:val="000000"/>
          <w:sz w:val="30"/>
          <w:szCs w:val="30"/>
        </w:rPr>
        <w:t>Во</w:t>
      </w:r>
      <w:proofErr w:type="gramEnd"/>
      <w:r>
        <w:rPr>
          <w:color w:val="000000"/>
          <w:sz w:val="30"/>
          <w:szCs w:val="30"/>
        </w:rPr>
        <w:t xml:space="preserve"> </w:t>
      </w:r>
      <w:r w:rsidRPr="003F7E89">
        <w:rPr>
          <w:color w:val="000000"/>
          <w:sz w:val="30"/>
          <w:szCs w:val="30"/>
        </w:rPr>
        <w:t xml:space="preserve">исполнении Плана ежедневно проводится мониторинг состояния межэтнических отношений при содействии квартальных, сотрудников ОМВД и медицинских работников, которые сообщают о происшествиях за последние сутки. </w:t>
      </w:r>
      <w:r w:rsidRPr="003F7E89">
        <w:rPr>
          <w:spacing w:val="-5"/>
          <w:sz w:val="30"/>
          <w:szCs w:val="30"/>
        </w:rPr>
        <w:t xml:space="preserve">А в случае </w:t>
      </w:r>
      <w:r w:rsidRPr="003F7E89">
        <w:rPr>
          <w:spacing w:val="-5"/>
          <w:sz w:val="30"/>
          <w:szCs w:val="30"/>
        </w:rPr>
        <w:lastRenderedPageBreak/>
        <w:t xml:space="preserve">возникновения возможности межнационального разногласия – незамедлительно.    </w:t>
      </w:r>
    </w:p>
    <w:p w:rsidR="003F7E89" w:rsidRPr="003F7E89" w:rsidRDefault="003F7E89" w:rsidP="003F7E89">
      <w:pPr>
        <w:shd w:val="clear" w:color="auto" w:fill="FFFFFF"/>
        <w:spacing w:line="322" w:lineRule="exact"/>
        <w:jc w:val="both"/>
        <w:rPr>
          <w:color w:val="000000"/>
          <w:spacing w:val="-4"/>
          <w:sz w:val="30"/>
          <w:szCs w:val="30"/>
        </w:rPr>
      </w:pPr>
      <w:r w:rsidRPr="003F7E89">
        <w:rPr>
          <w:color w:val="000000"/>
          <w:spacing w:val="-4"/>
          <w:sz w:val="30"/>
          <w:szCs w:val="30"/>
        </w:rPr>
        <w:tab/>
        <w:t xml:space="preserve">Благодаря проводимой работе фактов вовлечения молодежи, </w:t>
      </w:r>
      <w:r w:rsidRPr="003F7E89">
        <w:rPr>
          <w:color w:val="000000"/>
          <w:spacing w:val="-3"/>
          <w:sz w:val="30"/>
          <w:szCs w:val="30"/>
        </w:rPr>
        <w:t xml:space="preserve">проживающей на территории поселения, в исламские объединения; </w:t>
      </w:r>
      <w:r w:rsidRPr="003F7E89">
        <w:rPr>
          <w:color w:val="000000"/>
          <w:spacing w:val="-1"/>
          <w:sz w:val="30"/>
          <w:szCs w:val="30"/>
        </w:rPr>
        <w:t xml:space="preserve">обучения несовершеннолетних религии вопреки их воле и без согласия родителей; </w:t>
      </w:r>
      <w:r w:rsidRPr="003F7E89">
        <w:rPr>
          <w:color w:val="000000"/>
          <w:spacing w:val="-4"/>
          <w:sz w:val="30"/>
          <w:szCs w:val="30"/>
        </w:rPr>
        <w:t>проведения культовой религиозной деятельности с привлечением молодежи, а также определения зачинщиков конфликтных ситуаций с участием представителей различных национал</w:t>
      </w:r>
      <w:r>
        <w:rPr>
          <w:color w:val="000000"/>
          <w:spacing w:val="-4"/>
          <w:sz w:val="30"/>
          <w:szCs w:val="30"/>
        </w:rPr>
        <w:t>ь</w:t>
      </w:r>
      <w:r w:rsidRPr="003F7E89">
        <w:rPr>
          <w:color w:val="000000"/>
          <w:spacing w:val="-4"/>
          <w:sz w:val="30"/>
          <w:szCs w:val="30"/>
        </w:rPr>
        <w:t>ностей не выявлено.</w:t>
      </w:r>
    </w:p>
    <w:p w:rsidR="003F7E89" w:rsidRPr="003F7E89" w:rsidRDefault="003F7E89" w:rsidP="003F7E89">
      <w:pPr>
        <w:shd w:val="clear" w:color="auto" w:fill="FFFFFF"/>
        <w:spacing w:line="322" w:lineRule="exact"/>
        <w:ind w:firstLine="684"/>
        <w:jc w:val="both"/>
        <w:rPr>
          <w:color w:val="000000"/>
          <w:spacing w:val="-4"/>
          <w:sz w:val="30"/>
          <w:szCs w:val="30"/>
        </w:rPr>
      </w:pPr>
      <w:r w:rsidRPr="003F7E89">
        <w:rPr>
          <w:color w:val="000000"/>
          <w:spacing w:val="-4"/>
          <w:sz w:val="30"/>
          <w:szCs w:val="30"/>
        </w:rPr>
        <w:t>Межнациональные отношения на территории Гигантовского сельского поселения считаются устойчивыми и  направлены на создание мирных отношений между гражданами различных национальностей.</w:t>
      </w:r>
    </w:p>
    <w:p w:rsidR="003F7E89" w:rsidRPr="003F7E89" w:rsidRDefault="003F7E89" w:rsidP="003F7E89">
      <w:pPr>
        <w:pStyle w:val="a5"/>
        <w:ind w:firstLine="708"/>
        <w:jc w:val="both"/>
        <w:rPr>
          <w:color w:val="000000"/>
          <w:sz w:val="30"/>
          <w:szCs w:val="30"/>
        </w:rPr>
      </w:pPr>
      <w:r w:rsidRPr="003F7E89">
        <w:rPr>
          <w:color w:val="000000"/>
          <w:spacing w:val="23"/>
          <w:sz w:val="30"/>
          <w:szCs w:val="30"/>
        </w:rPr>
        <w:t xml:space="preserve">Содействие </w:t>
      </w:r>
      <w:r w:rsidRPr="003F7E89">
        <w:rPr>
          <w:color w:val="000000"/>
          <w:spacing w:val="13"/>
          <w:sz w:val="30"/>
          <w:szCs w:val="30"/>
        </w:rPr>
        <w:t xml:space="preserve">правоохранительным органам в их деятельности по обеспечении </w:t>
      </w:r>
      <w:r w:rsidRPr="003F7E89">
        <w:rPr>
          <w:color w:val="000000"/>
          <w:spacing w:val="1"/>
          <w:sz w:val="30"/>
          <w:szCs w:val="30"/>
        </w:rPr>
        <w:t xml:space="preserve">правопорядка, общественной безопасности, снижение уровня преступности </w:t>
      </w:r>
      <w:r w:rsidRPr="003F7E89">
        <w:rPr>
          <w:color w:val="000000"/>
          <w:spacing w:val="12"/>
          <w:sz w:val="30"/>
          <w:szCs w:val="30"/>
        </w:rPr>
        <w:t xml:space="preserve">и количества административных правонарушений на территории </w:t>
      </w:r>
      <w:r w:rsidRPr="003F7E89">
        <w:rPr>
          <w:color w:val="000000"/>
          <w:sz w:val="30"/>
          <w:szCs w:val="30"/>
        </w:rPr>
        <w:t>Гигантовского сельского поселения</w:t>
      </w:r>
      <w:r>
        <w:rPr>
          <w:color w:val="000000"/>
          <w:sz w:val="30"/>
          <w:szCs w:val="30"/>
        </w:rPr>
        <w:t xml:space="preserve"> оказывают </w:t>
      </w:r>
      <w:r w:rsidRPr="003F7E89">
        <w:rPr>
          <w:color w:val="000000"/>
          <w:sz w:val="30"/>
          <w:szCs w:val="30"/>
        </w:rPr>
        <w:t xml:space="preserve">казачьих обществ и дружинники </w:t>
      </w:r>
      <w:r w:rsidRPr="003F7E89">
        <w:rPr>
          <w:b/>
          <w:color w:val="000000"/>
          <w:sz w:val="30"/>
          <w:szCs w:val="30"/>
        </w:rPr>
        <w:t>Народной дружины</w:t>
      </w:r>
      <w:r w:rsidRPr="003F7E89">
        <w:rPr>
          <w:color w:val="000000"/>
          <w:sz w:val="30"/>
          <w:szCs w:val="30"/>
        </w:rPr>
        <w:t xml:space="preserve"> по охране общественного порядка, </w:t>
      </w:r>
      <w:proofErr w:type="gramStart"/>
      <w:r w:rsidRPr="003F7E89">
        <w:rPr>
          <w:color w:val="000000"/>
          <w:sz w:val="30"/>
          <w:szCs w:val="30"/>
        </w:rPr>
        <w:t>согласно</w:t>
      </w:r>
      <w:proofErr w:type="gramEnd"/>
      <w:r>
        <w:rPr>
          <w:color w:val="000000"/>
          <w:sz w:val="30"/>
          <w:szCs w:val="30"/>
        </w:rPr>
        <w:t xml:space="preserve"> </w:t>
      </w:r>
      <w:r w:rsidRPr="003F7E89">
        <w:rPr>
          <w:sz w:val="30"/>
          <w:szCs w:val="30"/>
        </w:rPr>
        <w:t>Федерально</w:t>
      </w:r>
      <w:r>
        <w:rPr>
          <w:sz w:val="30"/>
          <w:szCs w:val="30"/>
        </w:rPr>
        <w:t>го</w:t>
      </w:r>
      <w:r w:rsidRPr="003F7E89">
        <w:rPr>
          <w:sz w:val="30"/>
          <w:szCs w:val="30"/>
        </w:rPr>
        <w:t xml:space="preserve"> закона</w:t>
      </w:r>
      <w:r w:rsidRPr="003F7E89">
        <w:rPr>
          <w:color w:val="000000"/>
          <w:spacing w:val="-5"/>
          <w:sz w:val="30"/>
          <w:szCs w:val="30"/>
        </w:rPr>
        <w:t xml:space="preserve"> №</w:t>
      </w:r>
      <w:r>
        <w:rPr>
          <w:color w:val="000000"/>
          <w:spacing w:val="-5"/>
          <w:sz w:val="30"/>
          <w:szCs w:val="30"/>
        </w:rPr>
        <w:t xml:space="preserve"> </w:t>
      </w:r>
      <w:r w:rsidRPr="003F7E89">
        <w:rPr>
          <w:color w:val="000000"/>
          <w:spacing w:val="-5"/>
          <w:sz w:val="30"/>
          <w:szCs w:val="30"/>
        </w:rPr>
        <w:t>44-ФЗ «Об участии граждан в охране общественного порядка».</w:t>
      </w:r>
    </w:p>
    <w:p w:rsidR="003F7E89" w:rsidRPr="003F7E89" w:rsidRDefault="003F7E89" w:rsidP="003F7E89">
      <w:pPr>
        <w:pStyle w:val="a5"/>
        <w:jc w:val="both"/>
        <w:rPr>
          <w:sz w:val="30"/>
          <w:szCs w:val="30"/>
        </w:rPr>
      </w:pPr>
      <w:r w:rsidRPr="003F7E89">
        <w:rPr>
          <w:sz w:val="30"/>
          <w:szCs w:val="30"/>
        </w:rPr>
        <w:tab/>
        <w:t xml:space="preserve">На </w:t>
      </w:r>
      <w:r>
        <w:rPr>
          <w:sz w:val="30"/>
          <w:szCs w:val="30"/>
        </w:rPr>
        <w:t>01</w:t>
      </w:r>
      <w:r w:rsidRPr="003F7E89">
        <w:rPr>
          <w:sz w:val="30"/>
          <w:szCs w:val="30"/>
        </w:rPr>
        <w:t xml:space="preserve">.01.2021 численность дружинников составляет 16 человек (4 из них казака, 5 работников образования, 3 сотрудника Администрации, 3 представителя диаспор и командир дружины депутат Собрания депутатов Гигантовского сельского поселения). Все дружинники используют отличительные знаки установленного образца (повязки) и  удостоверения. Во 2 полугодии 2020 г. совместно с сотрудниками ОМВД проведено </w:t>
      </w:r>
      <w:r w:rsidR="00B0572B">
        <w:rPr>
          <w:sz w:val="30"/>
          <w:szCs w:val="30"/>
        </w:rPr>
        <w:t>36</w:t>
      </w:r>
      <w:r w:rsidRPr="003F7E89">
        <w:rPr>
          <w:sz w:val="30"/>
          <w:szCs w:val="30"/>
        </w:rPr>
        <w:t xml:space="preserve"> рейдов в места массового скопления граждан, оказано содействие в раскрытии </w:t>
      </w:r>
      <w:r w:rsidR="00B0572B">
        <w:rPr>
          <w:sz w:val="30"/>
          <w:szCs w:val="30"/>
        </w:rPr>
        <w:t>13</w:t>
      </w:r>
      <w:r w:rsidRPr="003F7E89">
        <w:rPr>
          <w:sz w:val="30"/>
          <w:szCs w:val="30"/>
        </w:rPr>
        <w:t xml:space="preserve"> преступлений и документировании </w:t>
      </w:r>
      <w:r w:rsidR="00B0572B">
        <w:rPr>
          <w:sz w:val="30"/>
          <w:szCs w:val="30"/>
        </w:rPr>
        <w:t>52</w:t>
      </w:r>
      <w:r w:rsidRPr="003F7E89">
        <w:rPr>
          <w:sz w:val="30"/>
          <w:szCs w:val="30"/>
        </w:rPr>
        <w:t xml:space="preserve"> административных правонарушени</w:t>
      </w:r>
      <w:r w:rsidR="00B0572B">
        <w:rPr>
          <w:sz w:val="30"/>
          <w:szCs w:val="30"/>
        </w:rPr>
        <w:t>я</w:t>
      </w:r>
      <w:r w:rsidRPr="003F7E89">
        <w:rPr>
          <w:sz w:val="30"/>
          <w:szCs w:val="30"/>
        </w:rPr>
        <w:t xml:space="preserve">. Ежедневно оказывают помощь в профилактических мероприятиях по недопущению распространения </w:t>
      </w:r>
      <w:proofErr w:type="spellStart"/>
      <w:r w:rsidRPr="003F7E89">
        <w:rPr>
          <w:sz w:val="30"/>
          <w:szCs w:val="30"/>
        </w:rPr>
        <w:t>коронавирусной</w:t>
      </w:r>
      <w:proofErr w:type="spellEnd"/>
      <w:r w:rsidRPr="003F7E89">
        <w:rPr>
          <w:sz w:val="30"/>
          <w:szCs w:val="30"/>
        </w:rPr>
        <w:t xml:space="preserve"> инфекции. Оперативная обстановка на территории Гигантовского сельского поселения считается удовлетворительной.</w:t>
      </w:r>
    </w:p>
    <w:p w:rsidR="006D1775" w:rsidRPr="003F7E89" w:rsidRDefault="006D1775" w:rsidP="003F7E89">
      <w:pPr>
        <w:jc w:val="both"/>
        <w:rPr>
          <w:b/>
          <w:sz w:val="30"/>
          <w:szCs w:val="30"/>
        </w:rPr>
      </w:pPr>
    </w:p>
    <w:p w:rsidR="007E36DB" w:rsidRDefault="007E36DB" w:rsidP="003B7068">
      <w:pPr>
        <w:ind w:firstLine="708"/>
        <w:jc w:val="both"/>
      </w:pPr>
      <w:r w:rsidRPr="007E36DB">
        <w:rPr>
          <w:sz w:val="30"/>
          <w:szCs w:val="30"/>
        </w:rPr>
        <w:t xml:space="preserve">Администрация </w:t>
      </w:r>
      <w:r>
        <w:rPr>
          <w:sz w:val="30"/>
          <w:szCs w:val="30"/>
        </w:rPr>
        <w:t xml:space="preserve">Гигантовского </w:t>
      </w:r>
      <w:r w:rsidRPr="007E36DB">
        <w:rPr>
          <w:sz w:val="30"/>
          <w:szCs w:val="30"/>
        </w:rPr>
        <w:t xml:space="preserve"> сельского поселения считает работу с обращениями граждан одним из главных направлений своей деятельности</w:t>
      </w:r>
      <w:r>
        <w:t>.</w:t>
      </w:r>
      <w:r w:rsidRPr="007E36DB">
        <w:rPr>
          <w:spacing w:val="20"/>
          <w:sz w:val="28"/>
          <w:szCs w:val="28"/>
        </w:rPr>
        <w:t xml:space="preserve"> </w:t>
      </w:r>
      <w:r w:rsidRPr="007E36DB">
        <w:rPr>
          <w:spacing w:val="20"/>
          <w:sz w:val="30"/>
          <w:szCs w:val="30"/>
        </w:rPr>
        <w:t xml:space="preserve">По всем поступающим обращениям граждан, Администрация старается сделать максимум </w:t>
      </w:r>
      <w:proofErr w:type="gramStart"/>
      <w:r w:rsidRPr="007E36DB">
        <w:rPr>
          <w:spacing w:val="20"/>
          <w:sz w:val="30"/>
          <w:szCs w:val="30"/>
        </w:rPr>
        <w:t>возможного</w:t>
      </w:r>
      <w:proofErr w:type="gramEnd"/>
      <w:r w:rsidRPr="007E36DB">
        <w:rPr>
          <w:spacing w:val="20"/>
          <w:sz w:val="30"/>
          <w:szCs w:val="30"/>
        </w:rPr>
        <w:t>.</w:t>
      </w:r>
      <w:r w:rsidR="0097133D">
        <w:rPr>
          <w:spacing w:val="20"/>
          <w:sz w:val="30"/>
          <w:szCs w:val="30"/>
        </w:rPr>
        <w:t xml:space="preserve"> </w:t>
      </w:r>
      <w:r w:rsidR="0097133D" w:rsidRPr="00A227DF">
        <w:rPr>
          <w:spacing w:val="20"/>
          <w:sz w:val="28"/>
          <w:szCs w:val="28"/>
        </w:rPr>
        <w:t xml:space="preserve">Особое внимание уделяется при этом обращениям </w:t>
      </w:r>
      <w:r w:rsidR="0097133D">
        <w:rPr>
          <w:spacing w:val="20"/>
          <w:sz w:val="28"/>
          <w:szCs w:val="28"/>
        </w:rPr>
        <w:t xml:space="preserve">участников Великой Отечественной войны, </w:t>
      </w:r>
      <w:r w:rsidR="0097133D" w:rsidRPr="00A227DF">
        <w:rPr>
          <w:spacing w:val="20"/>
          <w:sz w:val="28"/>
          <w:szCs w:val="28"/>
        </w:rPr>
        <w:t xml:space="preserve">тружеников тыла и </w:t>
      </w:r>
      <w:r w:rsidR="0097133D">
        <w:rPr>
          <w:spacing w:val="20"/>
          <w:sz w:val="28"/>
          <w:szCs w:val="28"/>
        </w:rPr>
        <w:t>иных льготных категорий граждан</w:t>
      </w:r>
      <w:r w:rsidR="0097133D" w:rsidRPr="00A227DF">
        <w:rPr>
          <w:spacing w:val="20"/>
          <w:sz w:val="28"/>
          <w:szCs w:val="28"/>
        </w:rPr>
        <w:t>.</w:t>
      </w:r>
    </w:p>
    <w:p w:rsidR="003B7068" w:rsidRPr="00485AD1" w:rsidRDefault="003B7068" w:rsidP="003B7068">
      <w:pPr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</w:t>
      </w:r>
      <w:r w:rsidR="00C779EA">
        <w:rPr>
          <w:sz w:val="30"/>
          <w:szCs w:val="30"/>
        </w:rPr>
        <w:t>о</w:t>
      </w:r>
      <w:r w:rsidR="009829BF">
        <w:rPr>
          <w:sz w:val="30"/>
          <w:szCs w:val="30"/>
        </w:rPr>
        <w:t xml:space="preserve"> </w:t>
      </w:r>
      <w:r w:rsidR="00C779EA">
        <w:rPr>
          <w:sz w:val="30"/>
          <w:szCs w:val="30"/>
        </w:rPr>
        <w:t>2</w:t>
      </w:r>
      <w:r w:rsidR="000D70EE" w:rsidRPr="00485AD1">
        <w:rPr>
          <w:sz w:val="30"/>
          <w:szCs w:val="30"/>
        </w:rPr>
        <w:t xml:space="preserve"> полугодии </w:t>
      </w:r>
      <w:r w:rsidRPr="00485AD1">
        <w:rPr>
          <w:sz w:val="30"/>
          <w:szCs w:val="30"/>
        </w:rPr>
        <w:t>20</w:t>
      </w:r>
      <w:r w:rsidR="009C66F3">
        <w:rPr>
          <w:sz w:val="30"/>
          <w:szCs w:val="30"/>
        </w:rPr>
        <w:t>20</w:t>
      </w:r>
      <w:r w:rsidRPr="00485AD1">
        <w:rPr>
          <w:sz w:val="30"/>
          <w:szCs w:val="30"/>
        </w:rPr>
        <w:t xml:space="preserve"> год</w:t>
      </w:r>
      <w:r w:rsidR="009829BF">
        <w:rPr>
          <w:sz w:val="30"/>
          <w:szCs w:val="30"/>
        </w:rPr>
        <w:t>а</w:t>
      </w:r>
      <w:r w:rsidRPr="00485AD1">
        <w:rPr>
          <w:sz w:val="30"/>
          <w:szCs w:val="30"/>
        </w:rPr>
        <w:t xml:space="preserve">  в администрацию Гигантовского сельского поселения поступило </w:t>
      </w:r>
      <w:r w:rsidR="002E0AF5">
        <w:rPr>
          <w:rStyle w:val="a8"/>
          <w:b w:val="0"/>
          <w:sz w:val="30"/>
          <w:szCs w:val="30"/>
        </w:rPr>
        <w:t>24</w:t>
      </w:r>
      <w:r w:rsidR="009829BF">
        <w:rPr>
          <w:rStyle w:val="a8"/>
          <w:b w:val="0"/>
          <w:sz w:val="30"/>
          <w:szCs w:val="30"/>
        </w:rPr>
        <w:t xml:space="preserve"> </w:t>
      </w:r>
      <w:r w:rsidRPr="00485AD1">
        <w:rPr>
          <w:sz w:val="30"/>
          <w:szCs w:val="30"/>
        </w:rPr>
        <w:t>обращени</w:t>
      </w:r>
      <w:r w:rsidR="00B00EAC">
        <w:rPr>
          <w:sz w:val="30"/>
          <w:szCs w:val="30"/>
        </w:rPr>
        <w:t>й</w:t>
      </w:r>
      <w:r w:rsidRPr="00485AD1">
        <w:rPr>
          <w:sz w:val="30"/>
          <w:szCs w:val="30"/>
        </w:rPr>
        <w:t xml:space="preserve"> граждан по различным вопросам. По всем поступившим обращениям были даны </w:t>
      </w:r>
      <w:r w:rsidR="00495BC1" w:rsidRPr="00485AD1">
        <w:rPr>
          <w:sz w:val="30"/>
          <w:szCs w:val="30"/>
        </w:rPr>
        <w:t xml:space="preserve">ответы или  разъяснения: </w:t>
      </w:r>
      <w:r w:rsidR="00357F8F">
        <w:rPr>
          <w:sz w:val="30"/>
          <w:szCs w:val="30"/>
        </w:rPr>
        <w:t xml:space="preserve">решено положительно </w:t>
      </w:r>
      <w:r w:rsidR="00495BC1" w:rsidRPr="00485AD1">
        <w:rPr>
          <w:sz w:val="30"/>
          <w:szCs w:val="30"/>
        </w:rPr>
        <w:t xml:space="preserve">- </w:t>
      </w:r>
      <w:r w:rsidR="00B00EAC">
        <w:rPr>
          <w:sz w:val="30"/>
          <w:szCs w:val="30"/>
        </w:rPr>
        <w:t>2</w:t>
      </w:r>
      <w:r w:rsidR="002E0AF5">
        <w:rPr>
          <w:sz w:val="30"/>
          <w:szCs w:val="30"/>
        </w:rPr>
        <w:t>0</w:t>
      </w:r>
      <w:r w:rsidR="00495BC1" w:rsidRPr="00485AD1">
        <w:rPr>
          <w:sz w:val="30"/>
          <w:szCs w:val="30"/>
        </w:rPr>
        <w:t xml:space="preserve"> обращени</w:t>
      </w:r>
      <w:r w:rsidR="008B2E92">
        <w:rPr>
          <w:sz w:val="30"/>
          <w:szCs w:val="30"/>
        </w:rPr>
        <w:t>й</w:t>
      </w:r>
      <w:r w:rsidR="00495BC1" w:rsidRPr="00485AD1">
        <w:rPr>
          <w:sz w:val="30"/>
          <w:szCs w:val="30"/>
        </w:rPr>
        <w:t xml:space="preserve">, по </w:t>
      </w:r>
      <w:r w:rsidR="002E0AF5">
        <w:rPr>
          <w:sz w:val="30"/>
          <w:szCs w:val="30"/>
        </w:rPr>
        <w:t>4</w:t>
      </w:r>
      <w:r w:rsidR="00495BC1" w:rsidRPr="00485AD1">
        <w:rPr>
          <w:sz w:val="30"/>
          <w:szCs w:val="30"/>
        </w:rPr>
        <w:t xml:space="preserve"> обращени</w:t>
      </w:r>
      <w:r w:rsidR="00F62588">
        <w:rPr>
          <w:sz w:val="30"/>
          <w:szCs w:val="30"/>
        </w:rPr>
        <w:t>ям</w:t>
      </w:r>
      <w:r w:rsidR="00495BC1" w:rsidRPr="00485AD1">
        <w:rPr>
          <w:sz w:val="30"/>
          <w:szCs w:val="30"/>
        </w:rPr>
        <w:t xml:space="preserve"> </w:t>
      </w:r>
      <w:r w:rsidR="00495BC1" w:rsidRPr="00485AD1">
        <w:rPr>
          <w:sz w:val="30"/>
          <w:szCs w:val="30"/>
        </w:rPr>
        <w:lastRenderedPageBreak/>
        <w:t>даны разъяснения.</w:t>
      </w:r>
      <w:r w:rsidRPr="00485AD1">
        <w:rPr>
          <w:sz w:val="30"/>
          <w:szCs w:val="30"/>
        </w:rPr>
        <w:t xml:space="preserve"> Основные вопросы, с которыми граждане обращались: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sz w:val="30"/>
          <w:szCs w:val="30"/>
        </w:rPr>
        <w:t xml:space="preserve">- </w:t>
      </w:r>
      <w:r w:rsidRPr="00485AD1">
        <w:rPr>
          <w:iCs/>
          <w:sz w:val="30"/>
          <w:szCs w:val="30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485AD1">
        <w:rPr>
          <w:iCs/>
          <w:sz w:val="30"/>
          <w:szCs w:val="30"/>
        </w:rPr>
        <w:t>валок, отлов безнадзорных собак</w:t>
      </w:r>
      <w:r w:rsidR="00AB548A">
        <w:rPr>
          <w:iCs/>
          <w:sz w:val="30"/>
          <w:szCs w:val="30"/>
        </w:rPr>
        <w:t>, освещение</w:t>
      </w:r>
      <w:r w:rsidR="003F05C5">
        <w:rPr>
          <w:iCs/>
          <w:sz w:val="30"/>
          <w:szCs w:val="30"/>
        </w:rPr>
        <w:t>)</w:t>
      </w:r>
      <w:r w:rsidR="00834FC9" w:rsidRPr="00485AD1">
        <w:rPr>
          <w:iCs/>
          <w:sz w:val="30"/>
          <w:szCs w:val="30"/>
        </w:rPr>
        <w:t xml:space="preserve"> </w:t>
      </w:r>
      <w:r w:rsidRPr="00485AD1">
        <w:rPr>
          <w:iCs/>
          <w:sz w:val="30"/>
          <w:szCs w:val="30"/>
        </w:rPr>
        <w:t xml:space="preserve">– </w:t>
      </w:r>
      <w:r w:rsidR="002E0AF5">
        <w:rPr>
          <w:iCs/>
          <w:sz w:val="30"/>
          <w:szCs w:val="30"/>
        </w:rPr>
        <w:t>19</w:t>
      </w:r>
      <w:r w:rsidRPr="00485AD1">
        <w:rPr>
          <w:iCs/>
          <w:sz w:val="30"/>
          <w:szCs w:val="30"/>
        </w:rPr>
        <w:t xml:space="preserve"> обращений</w:t>
      </w:r>
      <w:r w:rsidR="00AB548A">
        <w:rPr>
          <w:iCs/>
          <w:sz w:val="30"/>
          <w:szCs w:val="30"/>
        </w:rPr>
        <w:t>.</w:t>
      </w:r>
    </w:p>
    <w:p w:rsidR="003B7068" w:rsidRPr="00485AD1" w:rsidRDefault="003B7068" w:rsidP="003B7068">
      <w:pPr>
        <w:jc w:val="both"/>
        <w:rPr>
          <w:iCs/>
          <w:sz w:val="30"/>
          <w:szCs w:val="30"/>
        </w:rPr>
      </w:pPr>
      <w:r w:rsidRPr="00485AD1">
        <w:rPr>
          <w:iCs/>
          <w:sz w:val="30"/>
          <w:szCs w:val="30"/>
        </w:rPr>
        <w:t xml:space="preserve">- материальная помощь малообеспеченным гражданам в экстренной ситуации – </w:t>
      </w:r>
      <w:r w:rsidR="002E0AF5">
        <w:rPr>
          <w:iCs/>
          <w:sz w:val="30"/>
          <w:szCs w:val="30"/>
        </w:rPr>
        <w:t>5</w:t>
      </w:r>
      <w:r w:rsidRPr="00485AD1">
        <w:rPr>
          <w:iCs/>
          <w:sz w:val="30"/>
          <w:szCs w:val="30"/>
        </w:rPr>
        <w:t xml:space="preserve"> обращени</w:t>
      </w:r>
      <w:r w:rsidR="008B2E92">
        <w:rPr>
          <w:iCs/>
          <w:sz w:val="30"/>
          <w:szCs w:val="30"/>
        </w:rPr>
        <w:t>й.</w:t>
      </w:r>
      <w:r w:rsidR="003F05C5">
        <w:rPr>
          <w:iCs/>
          <w:sz w:val="30"/>
          <w:szCs w:val="30"/>
        </w:rPr>
        <w:t xml:space="preserve"> Из резервного фонда главы Администрации Гигантовского сельского поселения было выделено во </w:t>
      </w:r>
      <w:r w:rsidR="002E0AF5">
        <w:rPr>
          <w:iCs/>
          <w:sz w:val="30"/>
          <w:szCs w:val="30"/>
        </w:rPr>
        <w:t>2</w:t>
      </w:r>
      <w:r w:rsidR="003F05C5">
        <w:rPr>
          <w:iCs/>
          <w:sz w:val="30"/>
          <w:szCs w:val="30"/>
        </w:rPr>
        <w:t xml:space="preserve"> полугодии 20</w:t>
      </w:r>
      <w:r w:rsidR="00B00EAC">
        <w:rPr>
          <w:iCs/>
          <w:sz w:val="30"/>
          <w:szCs w:val="30"/>
        </w:rPr>
        <w:t>20</w:t>
      </w:r>
      <w:r w:rsidR="003F05C5">
        <w:rPr>
          <w:iCs/>
          <w:sz w:val="30"/>
          <w:szCs w:val="30"/>
        </w:rPr>
        <w:t xml:space="preserve"> года </w:t>
      </w:r>
      <w:r w:rsidR="002E0AF5">
        <w:rPr>
          <w:iCs/>
          <w:sz w:val="30"/>
          <w:szCs w:val="30"/>
        </w:rPr>
        <w:t>20</w:t>
      </w:r>
      <w:r w:rsidR="003F05C5">
        <w:rPr>
          <w:iCs/>
          <w:sz w:val="30"/>
          <w:szCs w:val="30"/>
        </w:rPr>
        <w:t xml:space="preserve"> тыс. руб.</w:t>
      </w:r>
    </w:p>
    <w:p w:rsidR="00896C4F" w:rsidRPr="00AB548A" w:rsidRDefault="00251C42" w:rsidP="00AB548A">
      <w:pPr>
        <w:jc w:val="both"/>
        <w:rPr>
          <w:sz w:val="30"/>
          <w:szCs w:val="30"/>
        </w:rPr>
      </w:pPr>
      <w:r>
        <w:rPr>
          <w:b/>
          <w:color w:val="000000"/>
          <w:spacing w:val="-5"/>
          <w:sz w:val="30"/>
          <w:szCs w:val="30"/>
        </w:rPr>
        <w:tab/>
      </w:r>
    </w:p>
    <w:p w:rsidR="00A36F9C" w:rsidRDefault="00B749A7" w:rsidP="00AE7685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E733ED">
        <w:rPr>
          <w:sz w:val="30"/>
          <w:szCs w:val="30"/>
        </w:rPr>
        <w:t xml:space="preserve"> </w:t>
      </w:r>
    </w:p>
    <w:p w:rsidR="00F12B50" w:rsidRPr="00B749A7" w:rsidRDefault="00B749A7" w:rsidP="00F12B50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</w:t>
      </w:r>
      <w:r w:rsidR="00F12B50">
        <w:rPr>
          <w:sz w:val="28"/>
          <w:szCs w:val="28"/>
        </w:rPr>
        <w:t xml:space="preserve">  </w:t>
      </w:r>
      <w:proofErr w:type="gramStart"/>
      <w:r w:rsidR="00F12B50" w:rsidRPr="00B749A7">
        <w:rPr>
          <w:sz w:val="30"/>
          <w:szCs w:val="30"/>
        </w:rPr>
        <w:t>С 1 ноября 2019 года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  <w:proofErr w:type="gramEnd"/>
    </w:p>
    <w:p w:rsidR="00347E1A" w:rsidRPr="00B749A7" w:rsidRDefault="00F12B50" w:rsidP="00347E1A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</w:t>
      </w:r>
      <w:r w:rsidR="00347E1A">
        <w:rPr>
          <w:sz w:val="30"/>
          <w:szCs w:val="30"/>
        </w:rPr>
        <w:t xml:space="preserve">  </w:t>
      </w:r>
      <w:r w:rsidR="00347E1A" w:rsidRPr="00B749A7">
        <w:rPr>
          <w:sz w:val="30"/>
          <w:szCs w:val="30"/>
        </w:rPr>
        <w:t xml:space="preserve">В  </w:t>
      </w:r>
      <w:r w:rsidR="00AE7685">
        <w:rPr>
          <w:sz w:val="30"/>
          <w:szCs w:val="30"/>
        </w:rPr>
        <w:t>декабре</w:t>
      </w:r>
      <w:r w:rsidR="00347E1A" w:rsidRPr="00B749A7">
        <w:rPr>
          <w:sz w:val="30"/>
          <w:szCs w:val="30"/>
        </w:rPr>
        <w:t xml:space="preserve"> 2020 года заседанием областной конкурсной комиссии были определены лучшие проекты инициативного бюджетирования.  Проект  на</w:t>
      </w:r>
      <w:r w:rsidR="00AE7685">
        <w:rPr>
          <w:sz w:val="30"/>
          <w:szCs w:val="30"/>
        </w:rPr>
        <w:t xml:space="preserve"> капитальный ремонт покрытия беговой дорожки н</w:t>
      </w:r>
      <w:r w:rsidR="00347E1A" w:rsidRPr="00B749A7">
        <w:rPr>
          <w:sz w:val="30"/>
          <w:szCs w:val="30"/>
        </w:rPr>
        <w:t>ашего  стадиона вошел в числе победителей.  Реализация проекта намечена на 202</w:t>
      </w:r>
      <w:r w:rsidR="00AE7685">
        <w:rPr>
          <w:sz w:val="30"/>
          <w:szCs w:val="30"/>
        </w:rPr>
        <w:t>1</w:t>
      </w:r>
      <w:r w:rsidR="00347E1A" w:rsidRPr="00B749A7">
        <w:rPr>
          <w:sz w:val="30"/>
          <w:szCs w:val="30"/>
        </w:rPr>
        <w:t xml:space="preserve"> год.</w:t>
      </w:r>
    </w:p>
    <w:p w:rsidR="00AE7685" w:rsidRDefault="00F12B50" w:rsidP="004206AC">
      <w:pPr>
        <w:pStyle w:val="a5"/>
        <w:jc w:val="both"/>
        <w:rPr>
          <w:sz w:val="30"/>
          <w:szCs w:val="30"/>
        </w:rPr>
      </w:pPr>
      <w:r w:rsidRPr="00B749A7">
        <w:rPr>
          <w:sz w:val="30"/>
          <w:szCs w:val="30"/>
        </w:rPr>
        <w:t xml:space="preserve">           </w:t>
      </w:r>
      <w:r w:rsidR="004206AC" w:rsidRPr="00B749A7">
        <w:rPr>
          <w:sz w:val="30"/>
          <w:szCs w:val="30"/>
        </w:rPr>
        <w:t xml:space="preserve">                   </w:t>
      </w:r>
      <w:r w:rsidRPr="00B749A7">
        <w:rPr>
          <w:sz w:val="30"/>
          <w:szCs w:val="30"/>
        </w:rPr>
        <w:t xml:space="preserve">Общая стоимость планируемого к </w:t>
      </w:r>
      <w:r w:rsidR="00B749A7">
        <w:rPr>
          <w:sz w:val="30"/>
          <w:szCs w:val="30"/>
        </w:rPr>
        <w:t xml:space="preserve">реализации проекта составляет </w:t>
      </w:r>
      <w:r w:rsidR="00AE7685">
        <w:rPr>
          <w:sz w:val="30"/>
          <w:szCs w:val="30"/>
        </w:rPr>
        <w:t>2,373</w:t>
      </w:r>
      <w:r w:rsidR="00B749A7">
        <w:rPr>
          <w:sz w:val="30"/>
          <w:szCs w:val="30"/>
        </w:rPr>
        <w:t xml:space="preserve"> млн. </w:t>
      </w:r>
      <w:r w:rsidR="00347E1A">
        <w:rPr>
          <w:sz w:val="30"/>
          <w:szCs w:val="30"/>
        </w:rPr>
        <w:t>рублей</w:t>
      </w:r>
      <w:r w:rsidR="004206AC" w:rsidRPr="00B749A7">
        <w:rPr>
          <w:sz w:val="30"/>
          <w:szCs w:val="30"/>
        </w:rPr>
        <w:t>, в том числе размер субсидии о</w:t>
      </w:r>
      <w:r w:rsidR="00B749A7">
        <w:rPr>
          <w:sz w:val="30"/>
          <w:szCs w:val="30"/>
        </w:rPr>
        <w:t xml:space="preserve">бластного бюджета – </w:t>
      </w:r>
      <w:r w:rsidR="00AE7685">
        <w:rPr>
          <w:sz w:val="30"/>
          <w:szCs w:val="30"/>
        </w:rPr>
        <w:t>1,823</w:t>
      </w:r>
      <w:r w:rsidR="00B749A7">
        <w:rPr>
          <w:sz w:val="30"/>
          <w:szCs w:val="30"/>
        </w:rPr>
        <w:t xml:space="preserve"> млн.</w:t>
      </w:r>
      <w:r w:rsidR="004206AC" w:rsidRPr="00B749A7">
        <w:rPr>
          <w:sz w:val="30"/>
          <w:szCs w:val="30"/>
        </w:rPr>
        <w:t xml:space="preserve"> руб., объем средств местного бюджета – </w:t>
      </w:r>
      <w:r w:rsidR="00AE7685">
        <w:rPr>
          <w:sz w:val="30"/>
          <w:szCs w:val="30"/>
        </w:rPr>
        <w:t>550,00 тыс</w:t>
      </w:r>
      <w:r w:rsidR="00272675">
        <w:rPr>
          <w:sz w:val="30"/>
          <w:szCs w:val="30"/>
        </w:rPr>
        <w:t>.</w:t>
      </w:r>
      <w:r w:rsidR="004206AC" w:rsidRPr="00B749A7">
        <w:rPr>
          <w:sz w:val="30"/>
          <w:szCs w:val="30"/>
        </w:rPr>
        <w:t xml:space="preserve"> руб., объем </w:t>
      </w:r>
      <w:r w:rsidR="00AE7685">
        <w:rPr>
          <w:sz w:val="30"/>
          <w:szCs w:val="30"/>
        </w:rPr>
        <w:t>средств физических лиц – 150</w:t>
      </w:r>
      <w:r w:rsidR="004206AC" w:rsidRPr="00B749A7">
        <w:rPr>
          <w:sz w:val="30"/>
          <w:szCs w:val="30"/>
        </w:rPr>
        <w:t xml:space="preserve"> тыс. руб., объем средств юридических лиц составляет </w:t>
      </w:r>
      <w:r w:rsidR="00AE7685">
        <w:rPr>
          <w:sz w:val="30"/>
          <w:szCs w:val="30"/>
        </w:rPr>
        <w:t>400</w:t>
      </w:r>
      <w:r w:rsidR="004206AC" w:rsidRPr="00B749A7">
        <w:rPr>
          <w:sz w:val="30"/>
          <w:szCs w:val="30"/>
        </w:rPr>
        <w:t xml:space="preserve">,0 тыс. руб.  </w:t>
      </w:r>
    </w:p>
    <w:p w:rsidR="00AE7685" w:rsidRPr="00AE7685" w:rsidRDefault="00AE7685" w:rsidP="00AE7685">
      <w:pPr>
        <w:pStyle w:val="a5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 2 полугодии 2020 года </w:t>
      </w:r>
      <w:r w:rsidRPr="00AE7685">
        <w:rPr>
          <w:sz w:val="30"/>
          <w:szCs w:val="30"/>
        </w:rPr>
        <w:t xml:space="preserve"> реализован проект «Капитальный ремонт </w:t>
      </w:r>
      <w:r w:rsidRPr="00AE7685">
        <w:rPr>
          <w:b/>
          <w:sz w:val="30"/>
          <w:szCs w:val="30"/>
        </w:rPr>
        <w:t>стадиона</w:t>
      </w:r>
      <w:r>
        <w:rPr>
          <w:b/>
          <w:sz w:val="30"/>
          <w:szCs w:val="30"/>
        </w:rPr>
        <w:t xml:space="preserve"> </w:t>
      </w:r>
      <w:r w:rsidRPr="00AE7685">
        <w:rPr>
          <w:sz w:val="30"/>
          <w:szCs w:val="30"/>
        </w:rPr>
        <w:t>с трибунами расположенного по адресу: 347628, Россия, Ростовская область, Сальский район, п.</w:t>
      </w:r>
      <w:r>
        <w:rPr>
          <w:sz w:val="30"/>
          <w:szCs w:val="30"/>
        </w:rPr>
        <w:t xml:space="preserve"> </w:t>
      </w:r>
      <w:r w:rsidRPr="00AE7685">
        <w:rPr>
          <w:sz w:val="30"/>
          <w:szCs w:val="30"/>
        </w:rPr>
        <w:t>Гигант, ул. Крупской, №3» на сумму</w:t>
      </w:r>
      <w:r>
        <w:rPr>
          <w:sz w:val="30"/>
          <w:szCs w:val="30"/>
        </w:rPr>
        <w:t xml:space="preserve"> </w:t>
      </w:r>
      <w:r w:rsidRPr="00AE7685">
        <w:rPr>
          <w:sz w:val="30"/>
          <w:szCs w:val="30"/>
        </w:rPr>
        <w:t>2 646 391 руб</w:t>
      </w:r>
      <w:r>
        <w:rPr>
          <w:sz w:val="30"/>
          <w:szCs w:val="30"/>
        </w:rPr>
        <w:t>.</w:t>
      </w:r>
      <w:r w:rsidRPr="00AE7685">
        <w:rPr>
          <w:sz w:val="30"/>
          <w:szCs w:val="30"/>
        </w:rPr>
        <w:t xml:space="preserve"> в ходе которого отремонтированы тр</w:t>
      </w:r>
      <w:r w:rsidR="00671FB0">
        <w:rPr>
          <w:sz w:val="30"/>
          <w:szCs w:val="30"/>
        </w:rPr>
        <w:t>ибуны стадиона им. Серебрякова – победитель губернаторского проекта поддержки местных инициатив в 2019 году.</w:t>
      </w:r>
    </w:p>
    <w:p w:rsidR="004206AC" w:rsidRPr="00AE7685" w:rsidRDefault="004206AC" w:rsidP="004206AC">
      <w:pPr>
        <w:pStyle w:val="a5"/>
        <w:jc w:val="both"/>
        <w:rPr>
          <w:sz w:val="30"/>
          <w:szCs w:val="30"/>
        </w:rPr>
      </w:pPr>
      <w:r w:rsidRPr="00AE7685">
        <w:rPr>
          <w:sz w:val="30"/>
          <w:szCs w:val="30"/>
        </w:rPr>
        <w:t xml:space="preserve">                                                                                                          </w:t>
      </w:r>
    </w:p>
    <w:p w:rsidR="004206AC" w:rsidRPr="00AE7685" w:rsidRDefault="00671FB0" w:rsidP="004206AC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B749A7" w:rsidRPr="00AE7685">
        <w:rPr>
          <w:sz w:val="30"/>
          <w:szCs w:val="30"/>
        </w:rPr>
        <w:t xml:space="preserve">      </w:t>
      </w:r>
    </w:p>
    <w:p w:rsidR="00B00EAC" w:rsidRDefault="00F53306" w:rsidP="00272675">
      <w:pPr>
        <w:pStyle w:val="a6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от 26.11.2019 № 5 «Об утверждении Порядка отбора общественных территорий, подлежащих  благоустройству в муниципальных районах»  проводился отбор  общественных территорий  путем проведения рейтингового голосования  на портале «городская среда 2020».  В результате голосования Парк культуры и отдыха в п. Гигант ул. Ленина, 34а  попал в число </w:t>
      </w:r>
      <w:r w:rsidR="00671FB0">
        <w:rPr>
          <w:sz w:val="30"/>
          <w:szCs w:val="30"/>
        </w:rPr>
        <w:t>победителей</w:t>
      </w:r>
      <w:r>
        <w:rPr>
          <w:sz w:val="30"/>
          <w:szCs w:val="30"/>
        </w:rPr>
        <w:t xml:space="preserve"> общественных территорий. </w:t>
      </w:r>
      <w:r w:rsidR="006F476E">
        <w:rPr>
          <w:sz w:val="30"/>
          <w:szCs w:val="30"/>
        </w:rPr>
        <w:t xml:space="preserve"> </w:t>
      </w:r>
    </w:p>
    <w:p w:rsidR="00671FB0" w:rsidRPr="005116E1" w:rsidRDefault="00671FB0" w:rsidP="005116E1">
      <w:pPr>
        <w:pStyle w:val="a5"/>
        <w:ind w:firstLine="708"/>
        <w:jc w:val="both"/>
        <w:rPr>
          <w:sz w:val="30"/>
          <w:szCs w:val="30"/>
        </w:rPr>
      </w:pPr>
      <w:r w:rsidRPr="005116E1">
        <w:rPr>
          <w:sz w:val="30"/>
          <w:szCs w:val="30"/>
        </w:rPr>
        <w:t xml:space="preserve">В  рамках программы «Формирование современной городской среды» прошли торги по проекту «Благоустройство общественного пространства по адресу: Ростовская область, Сальский район, п. Гигант, </w:t>
      </w:r>
      <w:r w:rsidRPr="005116E1">
        <w:rPr>
          <w:sz w:val="30"/>
          <w:szCs w:val="30"/>
        </w:rPr>
        <w:lastRenderedPageBreak/>
        <w:t>ул. Ленина 34 а» (парк) на сумму 75, 822 тыс. руб. Заключен муниципальный контракт на выполнение работ с ГУП РО «</w:t>
      </w:r>
      <w:proofErr w:type="spellStart"/>
      <w:r w:rsidRPr="005116E1">
        <w:rPr>
          <w:sz w:val="30"/>
          <w:szCs w:val="30"/>
        </w:rPr>
        <w:t>РостовАвтоДор</w:t>
      </w:r>
      <w:proofErr w:type="spellEnd"/>
      <w:r w:rsidRPr="005116E1">
        <w:rPr>
          <w:sz w:val="30"/>
          <w:szCs w:val="30"/>
        </w:rPr>
        <w:t xml:space="preserve">». Проект рассчитан на 2 года. В ходе реализации проекта в парке будут оборудованы:  стационарная концертная сцена, площадка для </w:t>
      </w:r>
      <w:proofErr w:type="spellStart"/>
      <w:r w:rsidRPr="005116E1">
        <w:rPr>
          <w:sz w:val="30"/>
          <w:szCs w:val="30"/>
        </w:rPr>
        <w:t>паркура</w:t>
      </w:r>
      <w:proofErr w:type="spellEnd"/>
      <w:r w:rsidRPr="005116E1">
        <w:rPr>
          <w:sz w:val="30"/>
          <w:szCs w:val="30"/>
        </w:rPr>
        <w:t xml:space="preserve">, детские игровые площадки, дорожки для велоспорта, торговая зона и зона отдыха, фонтан, </w:t>
      </w:r>
      <w:proofErr w:type="gramStart"/>
      <w:r w:rsidRPr="005116E1">
        <w:rPr>
          <w:sz w:val="30"/>
          <w:szCs w:val="30"/>
        </w:rPr>
        <w:t>дорожки</w:t>
      </w:r>
      <w:proofErr w:type="gramEnd"/>
      <w:r w:rsidRPr="005116E1">
        <w:rPr>
          <w:sz w:val="30"/>
          <w:szCs w:val="30"/>
        </w:rPr>
        <w:t xml:space="preserve"> с тротуарной плиткой вдоль </w:t>
      </w:r>
      <w:proofErr w:type="gramStart"/>
      <w:r w:rsidRPr="005116E1">
        <w:rPr>
          <w:sz w:val="30"/>
          <w:szCs w:val="30"/>
        </w:rPr>
        <w:t>которых</w:t>
      </w:r>
      <w:proofErr w:type="gramEnd"/>
      <w:r w:rsidRPr="005116E1">
        <w:rPr>
          <w:sz w:val="30"/>
          <w:szCs w:val="30"/>
        </w:rPr>
        <w:t xml:space="preserve">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</w:t>
      </w:r>
      <w:r w:rsidR="005116E1" w:rsidRPr="005116E1">
        <w:rPr>
          <w:sz w:val="30"/>
          <w:szCs w:val="30"/>
        </w:rPr>
        <w:t>национальностей.</w:t>
      </w:r>
    </w:p>
    <w:p w:rsidR="00671FB0" w:rsidRPr="005116E1" w:rsidRDefault="00671FB0" w:rsidP="005116E1">
      <w:pPr>
        <w:pStyle w:val="a5"/>
        <w:jc w:val="both"/>
        <w:rPr>
          <w:sz w:val="30"/>
          <w:szCs w:val="30"/>
        </w:rPr>
      </w:pPr>
    </w:p>
    <w:p w:rsidR="00AB548A" w:rsidRPr="005116E1" w:rsidRDefault="00AB548A" w:rsidP="005116E1">
      <w:pPr>
        <w:pStyle w:val="a5"/>
        <w:jc w:val="both"/>
        <w:rPr>
          <w:sz w:val="30"/>
          <w:szCs w:val="30"/>
        </w:rPr>
      </w:pPr>
    </w:p>
    <w:p w:rsidR="005116E1" w:rsidRPr="00C67AFA" w:rsidRDefault="005116E1" w:rsidP="005116E1">
      <w:pPr>
        <w:jc w:val="center"/>
        <w:rPr>
          <w:b/>
          <w:sz w:val="28"/>
          <w:szCs w:val="28"/>
        </w:rPr>
      </w:pPr>
      <w:r w:rsidRPr="00C67AFA">
        <w:rPr>
          <w:b/>
          <w:sz w:val="28"/>
          <w:szCs w:val="28"/>
        </w:rPr>
        <w:t>О проведении вакцинации населения на территории Сальского района</w:t>
      </w:r>
    </w:p>
    <w:p w:rsidR="005116E1" w:rsidRPr="00C67AFA" w:rsidRDefault="005116E1" w:rsidP="005116E1">
      <w:pPr>
        <w:pStyle w:val="a7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67AFA">
        <w:rPr>
          <w:rFonts w:ascii="Times New Roman" w:hAnsi="Times New Roman"/>
          <w:sz w:val="28"/>
          <w:szCs w:val="28"/>
        </w:rPr>
        <w:t>Вакцинация населения на терри</w:t>
      </w:r>
      <w:r>
        <w:rPr>
          <w:rFonts w:ascii="Times New Roman" w:hAnsi="Times New Roman"/>
          <w:sz w:val="28"/>
          <w:szCs w:val="28"/>
        </w:rPr>
        <w:t xml:space="preserve">тории Сальского района начнется </w:t>
      </w:r>
      <w:r w:rsidRPr="00C67AFA">
        <w:rPr>
          <w:rFonts w:ascii="Times New Roman" w:hAnsi="Times New Roman"/>
          <w:sz w:val="28"/>
          <w:szCs w:val="28"/>
        </w:rPr>
        <w:t>01.02.2021 года.</w:t>
      </w:r>
    </w:p>
    <w:p w:rsidR="005116E1" w:rsidRPr="00C67AFA" w:rsidRDefault="005116E1" w:rsidP="005116E1">
      <w:pPr>
        <w:pStyle w:val="a7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Запись населения для проведения вакцинации </w:t>
      </w:r>
      <w:r>
        <w:rPr>
          <w:rFonts w:ascii="Times New Roman" w:hAnsi="Times New Roman"/>
          <w:sz w:val="28"/>
          <w:szCs w:val="28"/>
        </w:rPr>
        <w:t xml:space="preserve">проводится с </w:t>
      </w:r>
      <w:r w:rsidRPr="00C67AFA">
        <w:rPr>
          <w:rFonts w:ascii="Times New Roman" w:hAnsi="Times New Roman"/>
          <w:sz w:val="28"/>
          <w:szCs w:val="28"/>
        </w:rPr>
        <w:t xml:space="preserve"> 29.01.2021 г.</w:t>
      </w:r>
    </w:p>
    <w:p w:rsidR="005116E1" w:rsidRPr="00C67AFA" w:rsidRDefault="005116E1" w:rsidP="005116E1">
      <w:pPr>
        <w:pStyle w:val="a7"/>
        <w:spacing w:before="6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>Записаться для вакцинации можно: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>-  в МУЗ «ЦРБ» Сальского района по телефону 7-20-15;</w:t>
      </w:r>
    </w:p>
    <w:p w:rsidR="005116E1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- по телефону горячей линии оперативного штаба Сальского района             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color w:val="000000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 5-06-95,  </w:t>
      </w:r>
      <w:r w:rsidRPr="00C67AFA">
        <w:rPr>
          <w:rFonts w:ascii="Times New Roman" w:hAnsi="Times New Roman"/>
          <w:color w:val="000000"/>
          <w:sz w:val="28"/>
          <w:szCs w:val="28"/>
        </w:rPr>
        <w:t>и  8-928-124-67-28 в рабочее время.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color w:val="000000"/>
          <w:sz w:val="28"/>
          <w:szCs w:val="28"/>
        </w:rPr>
        <w:t>- в одном из прививочн</w:t>
      </w:r>
      <w:r>
        <w:rPr>
          <w:rFonts w:ascii="Times New Roman" w:hAnsi="Times New Roman"/>
          <w:color w:val="000000"/>
          <w:sz w:val="28"/>
          <w:szCs w:val="28"/>
        </w:rPr>
        <w:t xml:space="preserve">ых пунктов на территории района, жителям Гигантовского  сельского поселения в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Гигантовской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участковой больнице  </w:t>
      </w:r>
      <w:r w:rsidRPr="00C67AFA">
        <w:rPr>
          <w:rFonts w:ascii="Times New Roman" w:hAnsi="Times New Roman"/>
          <w:sz w:val="28"/>
          <w:szCs w:val="28"/>
        </w:rPr>
        <w:t>п. Гигант, ул. Куйбышева, 14, тел. 78-5-96</w:t>
      </w:r>
    </w:p>
    <w:p w:rsidR="005116E1" w:rsidRPr="00C67AFA" w:rsidRDefault="005116E1" w:rsidP="005116E1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  При осуществлении записи оператору необходимо сообщить: фамилию, имя, отчество, дату рождения, адрес регистрации и номер контактного телефона. </w:t>
      </w:r>
    </w:p>
    <w:p w:rsidR="005116E1" w:rsidRPr="00C67AFA" w:rsidRDefault="005116E1" w:rsidP="005116E1">
      <w:pPr>
        <w:rPr>
          <w:sz w:val="28"/>
          <w:szCs w:val="28"/>
        </w:rPr>
      </w:pPr>
      <w:r w:rsidRPr="00C67AFA">
        <w:rPr>
          <w:sz w:val="28"/>
          <w:szCs w:val="28"/>
        </w:rPr>
        <w:t xml:space="preserve">  Вакцинация будет проводиться </w:t>
      </w:r>
      <w:r w:rsidRPr="00C67AFA">
        <w:rPr>
          <w:b/>
          <w:i/>
          <w:sz w:val="28"/>
          <w:szCs w:val="28"/>
          <w:u w:val="single"/>
        </w:rPr>
        <w:t>только по предварительной записи, по приглашению фельдшера прививочного кабинета</w:t>
      </w:r>
      <w:r w:rsidRPr="00C67AFA">
        <w:rPr>
          <w:sz w:val="28"/>
          <w:szCs w:val="28"/>
        </w:rPr>
        <w:t xml:space="preserve"> с указанием конкретного времени прибытия гражданина на вакцинацию.</w:t>
      </w:r>
    </w:p>
    <w:p w:rsidR="005116E1" w:rsidRPr="00C67AFA" w:rsidRDefault="005116E1" w:rsidP="005116E1">
      <w:pPr>
        <w:pStyle w:val="a7"/>
        <w:spacing w:before="60"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 Для проведения вакцинации определено 6 прививочных пунктов: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г. Сальск, МУЗ «ЦРБ» </w:t>
      </w:r>
      <w:proofErr w:type="spellStart"/>
      <w:r w:rsidRPr="00C67AFA">
        <w:rPr>
          <w:rFonts w:ascii="Times New Roman" w:hAnsi="Times New Roman"/>
          <w:sz w:val="28"/>
          <w:szCs w:val="28"/>
        </w:rPr>
        <w:t>каб</w:t>
      </w:r>
      <w:proofErr w:type="spellEnd"/>
      <w:r w:rsidRPr="00C67AFA">
        <w:rPr>
          <w:rFonts w:ascii="Times New Roman" w:hAnsi="Times New Roman"/>
          <w:sz w:val="28"/>
          <w:szCs w:val="28"/>
        </w:rPr>
        <w:t>. № 211, тел. 7-20-15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>п. Гигант, ул. Куйбышева, 14, тел. 78-5-96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C67AFA">
        <w:rPr>
          <w:rFonts w:ascii="Times New Roman" w:hAnsi="Times New Roman"/>
          <w:sz w:val="28"/>
          <w:szCs w:val="28"/>
        </w:rPr>
        <w:t>Юловский</w:t>
      </w:r>
      <w:proofErr w:type="spellEnd"/>
      <w:r w:rsidRPr="00C67AFA">
        <w:rPr>
          <w:rFonts w:ascii="Times New Roman" w:hAnsi="Times New Roman"/>
          <w:sz w:val="28"/>
          <w:szCs w:val="28"/>
        </w:rPr>
        <w:t>, пер. Мечникова, 2, тел.  4-13-98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r w:rsidRPr="00C67AFA">
        <w:rPr>
          <w:rFonts w:ascii="Times New Roman" w:hAnsi="Times New Roman"/>
          <w:sz w:val="28"/>
          <w:szCs w:val="28"/>
        </w:rPr>
        <w:t xml:space="preserve">с. Новый Егорлык, ул. </w:t>
      </w:r>
      <w:proofErr w:type="gramStart"/>
      <w:r w:rsidRPr="00C67AFA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C67AFA">
        <w:rPr>
          <w:rFonts w:ascii="Times New Roman" w:hAnsi="Times New Roman"/>
          <w:sz w:val="28"/>
          <w:szCs w:val="28"/>
        </w:rPr>
        <w:t>, 1 «а», тел. 4-24-03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proofErr w:type="gramStart"/>
      <w:r w:rsidRPr="00C67AFA">
        <w:rPr>
          <w:rFonts w:ascii="Times New Roman" w:hAnsi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/>
          <w:sz w:val="28"/>
          <w:szCs w:val="28"/>
        </w:rPr>
        <w:t>Екатериновка</w:t>
      </w:r>
      <w:proofErr w:type="gramEnd"/>
      <w:r w:rsidRPr="00C67AFA">
        <w:rPr>
          <w:rFonts w:ascii="Times New Roman" w:hAnsi="Times New Roman"/>
          <w:sz w:val="28"/>
          <w:szCs w:val="28"/>
        </w:rPr>
        <w:t>, ул. Новостройка, 26, тел. 4-41-20.</w:t>
      </w:r>
    </w:p>
    <w:p w:rsidR="005116E1" w:rsidRPr="00C67AFA" w:rsidRDefault="005116E1" w:rsidP="005116E1">
      <w:pPr>
        <w:pStyle w:val="a7"/>
        <w:ind w:left="0"/>
        <w:rPr>
          <w:rFonts w:ascii="Times New Roman" w:hAnsi="Times New Roman"/>
          <w:sz w:val="28"/>
          <w:szCs w:val="28"/>
        </w:rPr>
      </w:pPr>
      <w:proofErr w:type="gramStart"/>
      <w:r w:rsidRPr="00C67AFA">
        <w:rPr>
          <w:rFonts w:ascii="Times New Roman" w:hAnsi="Times New Roman"/>
          <w:sz w:val="28"/>
          <w:szCs w:val="28"/>
        </w:rPr>
        <w:t>с</w:t>
      </w:r>
      <w:proofErr w:type="gramEnd"/>
      <w:r w:rsidRPr="00C67AF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67AFA">
        <w:rPr>
          <w:rFonts w:ascii="Times New Roman" w:hAnsi="Times New Roman"/>
          <w:sz w:val="28"/>
          <w:szCs w:val="28"/>
        </w:rPr>
        <w:t>Сандата</w:t>
      </w:r>
      <w:proofErr w:type="gramEnd"/>
      <w:r w:rsidRPr="00C67AFA">
        <w:rPr>
          <w:rFonts w:ascii="Times New Roman" w:hAnsi="Times New Roman"/>
          <w:sz w:val="28"/>
          <w:szCs w:val="28"/>
        </w:rPr>
        <w:t>, ул. Путилина, 2, 4-31-31</w:t>
      </w:r>
    </w:p>
    <w:p w:rsidR="005116E1" w:rsidRPr="00C67AFA" w:rsidRDefault="005116E1" w:rsidP="005116E1">
      <w:pPr>
        <w:tabs>
          <w:tab w:val="left" w:pos="709"/>
        </w:tabs>
        <w:jc w:val="both"/>
        <w:rPr>
          <w:sz w:val="28"/>
          <w:szCs w:val="28"/>
        </w:rPr>
      </w:pPr>
      <w:r w:rsidRPr="00C67AFA">
        <w:rPr>
          <w:sz w:val="28"/>
          <w:szCs w:val="28"/>
        </w:rPr>
        <w:t xml:space="preserve">  Подать коллективную заявку на проведение вакцинации можно через администрации городского и сельских поселений с предоставлением заверенных списков желающих .</w:t>
      </w:r>
    </w:p>
    <w:p w:rsidR="00987302" w:rsidRPr="005116E1" w:rsidRDefault="00987302" w:rsidP="005116E1">
      <w:pPr>
        <w:pStyle w:val="a5"/>
        <w:jc w:val="both"/>
        <w:rPr>
          <w:sz w:val="30"/>
          <w:szCs w:val="30"/>
        </w:rPr>
      </w:pPr>
    </w:p>
    <w:p w:rsidR="006F476E" w:rsidRDefault="00B56FBD" w:rsidP="00347E1A">
      <w:pPr>
        <w:pStyle w:val="a6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p w:rsidR="00B00EAC" w:rsidRDefault="00B00EAC" w:rsidP="00B00EAC">
      <w:pPr>
        <w:shd w:val="clear" w:color="auto" w:fill="FFFFFF"/>
        <w:ind w:firstLine="708"/>
        <w:jc w:val="both"/>
        <w:rPr>
          <w:b/>
          <w:sz w:val="28"/>
          <w:szCs w:val="28"/>
        </w:rPr>
      </w:pPr>
    </w:p>
    <w:p w:rsidR="00AF07FE" w:rsidRPr="00485AD1" w:rsidRDefault="00AF07FE" w:rsidP="006F476E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>В заключени</w:t>
      </w:r>
      <w:proofErr w:type="gramStart"/>
      <w:r w:rsidRPr="00485AD1">
        <w:rPr>
          <w:sz w:val="30"/>
          <w:szCs w:val="30"/>
        </w:rPr>
        <w:t>и</w:t>
      </w:r>
      <w:proofErr w:type="gramEnd"/>
      <w:r w:rsidR="0004708D">
        <w:rPr>
          <w:sz w:val="30"/>
          <w:szCs w:val="30"/>
        </w:rPr>
        <w:t>,</w:t>
      </w:r>
      <w:r w:rsidRPr="00485AD1">
        <w:rPr>
          <w:sz w:val="30"/>
          <w:szCs w:val="30"/>
        </w:rPr>
        <w:t xml:space="preserve"> хочу сказать спасибо нашим депутатам, </w:t>
      </w:r>
      <w:r w:rsidR="00EE10E9" w:rsidRPr="00485AD1">
        <w:rPr>
          <w:sz w:val="30"/>
          <w:szCs w:val="30"/>
        </w:rPr>
        <w:t xml:space="preserve">работникам социальной сферы, активным </w:t>
      </w:r>
      <w:r w:rsidRPr="00485AD1">
        <w:rPr>
          <w:sz w:val="30"/>
          <w:szCs w:val="30"/>
        </w:rPr>
        <w:t xml:space="preserve">жителям за участие в жизни поселения. </w:t>
      </w:r>
    </w:p>
    <w:p w:rsidR="00AF07FE" w:rsidRPr="00485AD1" w:rsidRDefault="00AF07FE" w:rsidP="00EE10E9">
      <w:pPr>
        <w:pStyle w:val="a6"/>
        <w:ind w:firstLine="708"/>
        <w:jc w:val="both"/>
        <w:rPr>
          <w:sz w:val="30"/>
          <w:szCs w:val="30"/>
        </w:rPr>
      </w:pPr>
      <w:r w:rsidRPr="00485AD1">
        <w:rPr>
          <w:sz w:val="30"/>
          <w:szCs w:val="30"/>
        </w:rPr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AF07FE" w:rsidRPr="00485AD1" w:rsidRDefault="00AF07FE" w:rsidP="00AF07FE">
      <w:pPr>
        <w:pStyle w:val="a6"/>
        <w:rPr>
          <w:sz w:val="30"/>
          <w:szCs w:val="30"/>
        </w:rPr>
      </w:pPr>
      <w:r w:rsidRPr="00485AD1">
        <w:rPr>
          <w:sz w:val="30"/>
          <w:szCs w:val="30"/>
        </w:rPr>
        <w:t xml:space="preserve">Спасибо за внимание. </w:t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095D91" w:rsidRPr="00485AD1" w:rsidRDefault="00095D91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  <w:r w:rsidRPr="00485AD1">
        <w:rPr>
          <w:sz w:val="30"/>
          <w:szCs w:val="30"/>
        </w:rPr>
        <w:tab/>
      </w: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3B7068" w:rsidRPr="00485AD1" w:rsidRDefault="003B7068" w:rsidP="003B7068">
      <w:pPr>
        <w:jc w:val="both"/>
        <w:rPr>
          <w:sz w:val="30"/>
          <w:szCs w:val="30"/>
        </w:rPr>
      </w:pPr>
    </w:p>
    <w:p w:rsidR="00B404BA" w:rsidRPr="00485AD1" w:rsidRDefault="00B404BA" w:rsidP="003B7068">
      <w:pPr>
        <w:ind w:firstLine="708"/>
        <w:jc w:val="both"/>
        <w:rPr>
          <w:sz w:val="30"/>
          <w:szCs w:val="30"/>
        </w:rPr>
      </w:pPr>
    </w:p>
    <w:p w:rsidR="00EE10E9" w:rsidRPr="00485AD1" w:rsidRDefault="00EE10E9">
      <w:pPr>
        <w:ind w:firstLine="708"/>
        <w:jc w:val="both"/>
        <w:rPr>
          <w:sz w:val="30"/>
          <w:szCs w:val="30"/>
        </w:rPr>
      </w:pPr>
    </w:p>
    <w:p w:rsidR="00F65F48" w:rsidRDefault="00F65F48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p w:rsidR="00932BD5" w:rsidRDefault="00932BD5">
      <w:pPr>
        <w:ind w:firstLine="708"/>
        <w:jc w:val="both"/>
        <w:rPr>
          <w:sz w:val="30"/>
          <w:szCs w:val="30"/>
        </w:rPr>
      </w:pPr>
    </w:p>
    <w:sectPr w:rsidR="00932BD5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4B" w:rsidRDefault="00E8734B" w:rsidP="001E4A39">
      <w:r>
        <w:separator/>
      </w:r>
    </w:p>
  </w:endnote>
  <w:endnote w:type="continuationSeparator" w:id="1">
    <w:p w:rsidR="00E8734B" w:rsidRDefault="00E8734B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4B" w:rsidRDefault="00E8734B" w:rsidP="001E4A39">
      <w:r>
        <w:separator/>
      </w:r>
    </w:p>
  </w:footnote>
  <w:footnote w:type="continuationSeparator" w:id="1">
    <w:p w:rsidR="00E8734B" w:rsidRDefault="00E8734B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446CE5"/>
    <w:multiLevelType w:val="hybridMultilevel"/>
    <w:tmpl w:val="49D6EAB8"/>
    <w:lvl w:ilvl="0" w:tplc="6F42A09E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B1D46"/>
    <w:multiLevelType w:val="hybridMultilevel"/>
    <w:tmpl w:val="BD46B510"/>
    <w:lvl w:ilvl="0" w:tplc="41A49D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057400"/>
    <w:multiLevelType w:val="hybridMultilevel"/>
    <w:tmpl w:val="E186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338E"/>
    <w:rsid w:val="00007E78"/>
    <w:rsid w:val="00012A4E"/>
    <w:rsid w:val="00013ABC"/>
    <w:rsid w:val="00015EC3"/>
    <w:rsid w:val="00016425"/>
    <w:rsid w:val="0003457A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4442"/>
    <w:rsid w:val="000D70EE"/>
    <w:rsid w:val="000D7EFB"/>
    <w:rsid w:val="00106044"/>
    <w:rsid w:val="001250F9"/>
    <w:rsid w:val="00125C1E"/>
    <w:rsid w:val="001326B5"/>
    <w:rsid w:val="001428BE"/>
    <w:rsid w:val="0014685C"/>
    <w:rsid w:val="00152B6B"/>
    <w:rsid w:val="00154D9D"/>
    <w:rsid w:val="00157D0B"/>
    <w:rsid w:val="0016079B"/>
    <w:rsid w:val="00164F3D"/>
    <w:rsid w:val="00166A51"/>
    <w:rsid w:val="001675FC"/>
    <w:rsid w:val="00167E97"/>
    <w:rsid w:val="001735A8"/>
    <w:rsid w:val="001A0B36"/>
    <w:rsid w:val="001B2117"/>
    <w:rsid w:val="001C2F6C"/>
    <w:rsid w:val="001C328D"/>
    <w:rsid w:val="001C7FAE"/>
    <w:rsid w:val="001D1CF4"/>
    <w:rsid w:val="001D6894"/>
    <w:rsid w:val="001E4A39"/>
    <w:rsid w:val="001F16C7"/>
    <w:rsid w:val="001F1EC6"/>
    <w:rsid w:val="00200557"/>
    <w:rsid w:val="0020146F"/>
    <w:rsid w:val="00222F99"/>
    <w:rsid w:val="00226EAF"/>
    <w:rsid w:val="0024146C"/>
    <w:rsid w:val="00251C42"/>
    <w:rsid w:val="00265EB0"/>
    <w:rsid w:val="002705B8"/>
    <w:rsid w:val="00272675"/>
    <w:rsid w:val="00272AA0"/>
    <w:rsid w:val="002760A6"/>
    <w:rsid w:val="00284039"/>
    <w:rsid w:val="00285A97"/>
    <w:rsid w:val="002923BE"/>
    <w:rsid w:val="002A0A90"/>
    <w:rsid w:val="002A0C97"/>
    <w:rsid w:val="002A4B7B"/>
    <w:rsid w:val="002B15D0"/>
    <w:rsid w:val="002B359D"/>
    <w:rsid w:val="002D3976"/>
    <w:rsid w:val="002E0AF5"/>
    <w:rsid w:val="002E7A59"/>
    <w:rsid w:val="002F08C9"/>
    <w:rsid w:val="00301F8A"/>
    <w:rsid w:val="003062C4"/>
    <w:rsid w:val="00310041"/>
    <w:rsid w:val="00320843"/>
    <w:rsid w:val="003229B5"/>
    <w:rsid w:val="00345093"/>
    <w:rsid w:val="00347E1A"/>
    <w:rsid w:val="00355FB3"/>
    <w:rsid w:val="00357C35"/>
    <w:rsid w:val="00357F8F"/>
    <w:rsid w:val="003634CF"/>
    <w:rsid w:val="003634D1"/>
    <w:rsid w:val="00370B51"/>
    <w:rsid w:val="00373AD3"/>
    <w:rsid w:val="00383D40"/>
    <w:rsid w:val="00384522"/>
    <w:rsid w:val="00384F7A"/>
    <w:rsid w:val="00392550"/>
    <w:rsid w:val="00396DE7"/>
    <w:rsid w:val="003A32F2"/>
    <w:rsid w:val="003A7FF7"/>
    <w:rsid w:val="003B7068"/>
    <w:rsid w:val="003C312F"/>
    <w:rsid w:val="003C6B5D"/>
    <w:rsid w:val="003E433D"/>
    <w:rsid w:val="003E4390"/>
    <w:rsid w:val="003E44F8"/>
    <w:rsid w:val="003E7C0B"/>
    <w:rsid w:val="003F05C5"/>
    <w:rsid w:val="003F7E89"/>
    <w:rsid w:val="00412370"/>
    <w:rsid w:val="004206AC"/>
    <w:rsid w:val="0043231F"/>
    <w:rsid w:val="004372D2"/>
    <w:rsid w:val="00457FFB"/>
    <w:rsid w:val="00485AD1"/>
    <w:rsid w:val="00487010"/>
    <w:rsid w:val="00495BC1"/>
    <w:rsid w:val="004A69D5"/>
    <w:rsid w:val="004B5A01"/>
    <w:rsid w:val="004B5CA5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7542"/>
    <w:rsid w:val="00507FDD"/>
    <w:rsid w:val="005116E1"/>
    <w:rsid w:val="005146DE"/>
    <w:rsid w:val="005227CE"/>
    <w:rsid w:val="0053187D"/>
    <w:rsid w:val="00531C2D"/>
    <w:rsid w:val="00533615"/>
    <w:rsid w:val="00534F55"/>
    <w:rsid w:val="00546B58"/>
    <w:rsid w:val="0055197C"/>
    <w:rsid w:val="00553D4A"/>
    <w:rsid w:val="005578A3"/>
    <w:rsid w:val="00567F33"/>
    <w:rsid w:val="00595D81"/>
    <w:rsid w:val="005A161A"/>
    <w:rsid w:val="005B2BD1"/>
    <w:rsid w:val="005B2CA4"/>
    <w:rsid w:val="005B79D4"/>
    <w:rsid w:val="005C3EA8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426D7"/>
    <w:rsid w:val="006535CB"/>
    <w:rsid w:val="0066338E"/>
    <w:rsid w:val="006676CE"/>
    <w:rsid w:val="00671FB0"/>
    <w:rsid w:val="00684AC0"/>
    <w:rsid w:val="0069475D"/>
    <w:rsid w:val="00695845"/>
    <w:rsid w:val="006A07E9"/>
    <w:rsid w:val="006A57B8"/>
    <w:rsid w:val="006D1775"/>
    <w:rsid w:val="006E34E9"/>
    <w:rsid w:val="006E3704"/>
    <w:rsid w:val="006F476E"/>
    <w:rsid w:val="007018C6"/>
    <w:rsid w:val="007069A2"/>
    <w:rsid w:val="007220F2"/>
    <w:rsid w:val="007258BA"/>
    <w:rsid w:val="0073768C"/>
    <w:rsid w:val="007377FC"/>
    <w:rsid w:val="00746630"/>
    <w:rsid w:val="00752494"/>
    <w:rsid w:val="00755436"/>
    <w:rsid w:val="007556D3"/>
    <w:rsid w:val="00760340"/>
    <w:rsid w:val="0076458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1818"/>
    <w:rsid w:val="007C4BA5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9EC"/>
    <w:rsid w:val="009242F4"/>
    <w:rsid w:val="009251B2"/>
    <w:rsid w:val="009308BA"/>
    <w:rsid w:val="009318F1"/>
    <w:rsid w:val="00932BD5"/>
    <w:rsid w:val="00941229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61A6"/>
    <w:rsid w:val="00A0018E"/>
    <w:rsid w:val="00A01320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57E37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5859"/>
    <w:rsid w:val="00AE5F7E"/>
    <w:rsid w:val="00AE7685"/>
    <w:rsid w:val="00AF07FE"/>
    <w:rsid w:val="00AF4B29"/>
    <w:rsid w:val="00B00EAC"/>
    <w:rsid w:val="00B0328C"/>
    <w:rsid w:val="00B0572B"/>
    <w:rsid w:val="00B309A6"/>
    <w:rsid w:val="00B34BF6"/>
    <w:rsid w:val="00B373D4"/>
    <w:rsid w:val="00B37A7B"/>
    <w:rsid w:val="00B404A3"/>
    <w:rsid w:val="00B404BA"/>
    <w:rsid w:val="00B41E30"/>
    <w:rsid w:val="00B42B2D"/>
    <w:rsid w:val="00B47879"/>
    <w:rsid w:val="00B523AD"/>
    <w:rsid w:val="00B56FBD"/>
    <w:rsid w:val="00B6770C"/>
    <w:rsid w:val="00B749A7"/>
    <w:rsid w:val="00B86963"/>
    <w:rsid w:val="00BA10D0"/>
    <w:rsid w:val="00BA175A"/>
    <w:rsid w:val="00BA69BB"/>
    <w:rsid w:val="00BB68D5"/>
    <w:rsid w:val="00BC137B"/>
    <w:rsid w:val="00BC4315"/>
    <w:rsid w:val="00BC4D13"/>
    <w:rsid w:val="00BC61DF"/>
    <w:rsid w:val="00BE6BF7"/>
    <w:rsid w:val="00C00AFA"/>
    <w:rsid w:val="00C05D50"/>
    <w:rsid w:val="00C243AE"/>
    <w:rsid w:val="00C26850"/>
    <w:rsid w:val="00C4129B"/>
    <w:rsid w:val="00C72CFA"/>
    <w:rsid w:val="00C73F47"/>
    <w:rsid w:val="00C779EA"/>
    <w:rsid w:val="00C833A3"/>
    <w:rsid w:val="00C93469"/>
    <w:rsid w:val="00C94FCD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B7CAB"/>
    <w:rsid w:val="00DC0374"/>
    <w:rsid w:val="00DC2E34"/>
    <w:rsid w:val="00DC4709"/>
    <w:rsid w:val="00DC565F"/>
    <w:rsid w:val="00DC59C3"/>
    <w:rsid w:val="00DE06AF"/>
    <w:rsid w:val="00DE5D44"/>
    <w:rsid w:val="00DF0002"/>
    <w:rsid w:val="00DF3A6C"/>
    <w:rsid w:val="00E1157E"/>
    <w:rsid w:val="00E313CF"/>
    <w:rsid w:val="00E34760"/>
    <w:rsid w:val="00E34939"/>
    <w:rsid w:val="00E41602"/>
    <w:rsid w:val="00E41DBB"/>
    <w:rsid w:val="00E57A0F"/>
    <w:rsid w:val="00E62AB7"/>
    <w:rsid w:val="00E65A1A"/>
    <w:rsid w:val="00E70B28"/>
    <w:rsid w:val="00E723AD"/>
    <w:rsid w:val="00E733ED"/>
    <w:rsid w:val="00E74361"/>
    <w:rsid w:val="00E76E05"/>
    <w:rsid w:val="00E77904"/>
    <w:rsid w:val="00E77E30"/>
    <w:rsid w:val="00E83A17"/>
    <w:rsid w:val="00E8734B"/>
    <w:rsid w:val="00E90EB2"/>
    <w:rsid w:val="00E96599"/>
    <w:rsid w:val="00EA378E"/>
    <w:rsid w:val="00EB0AFC"/>
    <w:rsid w:val="00EB3FA1"/>
    <w:rsid w:val="00EC7A61"/>
    <w:rsid w:val="00EE10E9"/>
    <w:rsid w:val="00EE5584"/>
    <w:rsid w:val="00EF375E"/>
    <w:rsid w:val="00EF5CE5"/>
    <w:rsid w:val="00F12B50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9BC-CC4B-4278-8E64-AF3A6D66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10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cp:lastPrinted>2020-02-05T11:59:00Z</cp:lastPrinted>
  <dcterms:created xsi:type="dcterms:W3CDTF">2021-02-02T12:23:00Z</dcterms:created>
  <dcterms:modified xsi:type="dcterms:W3CDTF">2021-02-05T12:33:00Z</dcterms:modified>
</cp:coreProperties>
</file>