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51" w:rsidRDefault="00A81251" w:rsidP="00A81251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A81251" w:rsidRDefault="00A81251" w:rsidP="00A812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81251" w:rsidRDefault="00A81251" w:rsidP="00A812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A81251" w:rsidRDefault="00A81251" w:rsidP="00A81251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940425" cy="19050"/>
                <wp:effectExtent l="0" t="0" r="3175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" fillcolor="gray" stroked="f">
                <v:stroke joinstyle="round"/>
                <w10:anchorlock/>
              </v:rect>
            </w:pict>
          </mc:Fallback>
        </mc:AlternateContent>
      </w:r>
    </w:p>
    <w:p w:rsidR="00A81251" w:rsidRDefault="00A81251" w:rsidP="00A81251"/>
    <w:p w:rsidR="00A81251" w:rsidRDefault="00A81251" w:rsidP="00A81251">
      <w:pPr>
        <w:pStyle w:val="1"/>
      </w:pPr>
      <w:r>
        <w:t>ПОСТАНОВЛЕНИЕ</w:t>
      </w:r>
    </w:p>
    <w:p w:rsidR="00A81251" w:rsidRDefault="00A81251" w:rsidP="00A81251"/>
    <w:p w:rsidR="00A81251" w:rsidRDefault="00A81251" w:rsidP="00A81251"/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от </w:t>
      </w:r>
      <w:r>
        <w:rPr>
          <w:sz w:val="28"/>
          <w:szCs w:val="28"/>
        </w:rPr>
        <w:t>30.12</w:t>
      </w:r>
      <w:r w:rsidRPr="00EF73D1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148</w:t>
      </w:r>
    </w:p>
    <w:p w:rsidR="00A81251" w:rsidRPr="00EF73D1" w:rsidRDefault="00A81251" w:rsidP="00A81251">
      <w:pPr>
        <w:rPr>
          <w:sz w:val="28"/>
          <w:szCs w:val="28"/>
        </w:rPr>
      </w:pPr>
    </w:p>
    <w:p w:rsidR="00A81251" w:rsidRPr="00EF73D1" w:rsidRDefault="00A81251" w:rsidP="00A81251">
      <w:pPr>
        <w:jc w:val="center"/>
        <w:rPr>
          <w:sz w:val="28"/>
          <w:szCs w:val="28"/>
        </w:rPr>
      </w:pPr>
      <w:proofErr w:type="spellStart"/>
      <w:r w:rsidRPr="00EF73D1">
        <w:rPr>
          <w:sz w:val="28"/>
          <w:szCs w:val="28"/>
        </w:rPr>
        <w:t>п</w:t>
      </w:r>
      <w:proofErr w:type="gramStart"/>
      <w:r w:rsidRPr="00EF73D1">
        <w:rPr>
          <w:sz w:val="28"/>
          <w:szCs w:val="28"/>
        </w:rPr>
        <w:t>.Г</w:t>
      </w:r>
      <w:proofErr w:type="gramEnd"/>
      <w:r w:rsidRPr="00EF73D1">
        <w:rPr>
          <w:sz w:val="28"/>
          <w:szCs w:val="28"/>
        </w:rPr>
        <w:t>игант</w:t>
      </w:r>
      <w:proofErr w:type="spellEnd"/>
      <w:r w:rsidRPr="00EF73D1">
        <w:rPr>
          <w:sz w:val="28"/>
          <w:szCs w:val="28"/>
        </w:rPr>
        <w:t xml:space="preserve"> </w:t>
      </w:r>
    </w:p>
    <w:p w:rsidR="00A81251" w:rsidRPr="00EF73D1" w:rsidRDefault="00A81251" w:rsidP="00A81251">
      <w:pPr>
        <w:jc w:val="center"/>
        <w:rPr>
          <w:sz w:val="28"/>
          <w:szCs w:val="28"/>
        </w:rPr>
      </w:pPr>
    </w:p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>Об определении группы по оплате труда</w:t>
      </w:r>
    </w:p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>для муниципальных учреждений культуры</w:t>
      </w:r>
    </w:p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>Гигантовского сельского поселения Сальского района</w:t>
      </w:r>
    </w:p>
    <w:p w:rsidR="00A81251" w:rsidRPr="00EF73D1" w:rsidRDefault="00A81251" w:rsidP="00A81251">
      <w:pPr>
        <w:ind w:firstLine="708"/>
        <w:rPr>
          <w:sz w:val="28"/>
          <w:szCs w:val="28"/>
        </w:rPr>
      </w:pPr>
    </w:p>
    <w:p w:rsidR="00A81251" w:rsidRPr="00EF73D1" w:rsidRDefault="00A81251" w:rsidP="00A81251">
      <w:pPr>
        <w:ind w:firstLine="708"/>
        <w:jc w:val="both"/>
        <w:rPr>
          <w:sz w:val="28"/>
          <w:szCs w:val="28"/>
        </w:rPr>
      </w:pPr>
      <w:r w:rsidRPr="00EF73D1">
        <w:rPr>
          <w:sz w:val="28"/>
          <w:szCs w:val="28"/>
        </w:rPr>
        <w:t>На основании статистической отчетности 7-НК  за 201</w:t>
      </w:r>
      <w:r>
        <w:rPr>
          <w:sz w:val="28"/>
          <w:szCs w:val="28"/>
        </w:rPr>
        <w:t>9</w:t>
      </w:r>
      <w:r w:rsidRPr="00EF73D1">
        <w:rPr>
          <w:sz w:val="28"/>
          <w:szCs w:val="28"/>
        </w:rPr>
        <w:t xml:space="preserve"> год в соответствии с объемными показателями и порядком отнесения учреждений культуры к группам по оплате труда</w:t>
      </w:r>
      <w:proofErr w:type="gramStart"/>
      <w:r w:rsidRPr="00EF73D1">
        <w:rPr>
          <w:sz w:val="28"/>
          <w:szCs w:val="28"/>
        </w:rPr>
        <w:t xml:space="preserve"> ,</w:t>
      </w:r>
      <w:proofErr w:type="gramEnd"/>
      <w:r w:rsidRPr="00EF73D1">
        <w:rPr>
          <w:sz w:val="28"/>
          <w:szCs w:val="28"/>
        </w:rPr>
        <w:t xml:space="preserve"> утвержденных постановлением Главы Администрации Гигантовского сельского поселения от </w:t>
      </w:r>
      <w:r>
        <w:rPr>
          <w:sz w:val="28"/>
          <w:szCs w:val="28"/>
        </w:rPr>
        <w:t>12.11.</w:t>
      </w:r>
      <w:r w:rsidRPr="00EF73D1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148</w:t>
      </w:r>
      <w:r w:rsidRPr="00EF73D1">
        <w:rPr>
          <w:sz w:val="28"/>
          <w:szCs w:val="28"/>
        </w:rPr>
        <w:t xml:space="preserve">  «О системе оплаты труда работников муниципальных учреждений культуры Гигантовского  сельского поселения»</w:t>
      </w:r>
      <w:r>
        <w:rPr>
          <w:sz w:val="28"/>
          <w:szCs w:val="28"/>
        </w:rPr>
        <w:t>,</w:t>
      </w:r>
    </w:p>
    <w:p w:rsidR="00A81251" w:rsidRPr="00EF73D1" w:rsidRDefault="00A81251" w:rsidP="00A81251">
      <w:pPr>
        <w:jc w:val="both"/>
        <w:rPr>
          <w:sz w:val="28"/>
          <w:szCs w:val="28"/>
        </w:rPr>
      </w:pPr>
    </w:p>
    <w:p w:rsidR="00A81251" w:rsidRDefault="00A81251" w:rsidP="00A812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A81251" w:rsidRPr="00EF73D1" w:rsidRDefault="00A81251" w:rsidP="00A81251">
      <w:pPr>
        <w:jc w:val="center"/>
        <w:rPr>
          <w:sz w:val="28"/>
          <w:szCs w:val="28"/>
        </w:rPr>
      </w:pPr>
    </w:p>
    <w:p w:rsidR="00A81251" w:rsidRPr="00EF73D1" w:rsidRDefault="00A81251" w:rsidP="00A81251">
      <w:pPr>
        <w:numPr>
          <w:ilvl w:val="0"/>
          <w:numId w:val="2"/>
        </w:numPr>
        <w:rPr>
          <w:sz w:val="28"/>
          <w:szCs w:val="28"/>
        </w:rPr>
      </w:pPr>
      <w:r w:rsidRPr="00EF73D1">
        <w:rPr>
          <w:sz w:val="28"/>
          <w:szCs w:val="28"/>
        </w:rPr>
        <w:t>Отн</w:t>
      </w:r>
      <w:r>
        <w:rPr>
          <w:sz w:val="28"/>
          <w:szCs w:val="28"/>
        </w:rPr>
        <w:t>ести учреждения культуры  в 2021</w:t>
      </w:r>
      <w:r w:rsidRPr="00EF73D1">
        <w:rPr>
          <w:sz w:val="28"/>
          <w:szCs w:val="28"/>
        </w:rPr>
        <w:t xml:space="preserve"> году к следующим группам по оплате труда:</w:t>
      </w:r>
    </w:p>
    <w:p w:rsidR="00A81251" w:rsidRPr="00EF73D1" w:rsidRDefault="00A81251" w:rsidP="00A81251">
      <w:pPr>
        <w:ind w:left="720"/>
        <w:rPr>
          <w:sz w:val="28"/>
          <w:szCs w:val="28"/>
        </w:rPr>
      </w:pPr>
    </w:p>
    <w:p w:rsidR="00A81251" w:rsidRPr="00EF73D1" w:rsidRDefault="00A81251" w:rsidP="00A81251">
      <w:pPr>
        <w:ind w:left="720"/>
        <w:rPr>
          <w:sz w:val="28"/>
          <w:szCs w:val="28"/>
        </w:rPr>
      </w:pPr>
      <w:r w:rsidRPr="00EF73D1">
        <w:rPr>
          <w:sz w:val="28"/>
          <w:szCs w:val="28"/>
        </w:rPr>
        <w:t xml:space="preserve">МБУК СР  «СДК Гигантовского </w:t>
      </w:r>
      <w:proofErr w:type="spellStart"/>
      <w:r w:rsidRPr="00EF73D1">
        <w:rPr>
          <w:sz w:val="28"/>
          <w:szCs w:val="28"/>
        </w:rPr>
        <w:t>с.п</w:t>
      </w:r>
      <w:proofErr w:type="spellEnd"/>
      <w:r w:rsidRPr="00EF73D1">
        <w:rPr>
          <w:sz w:val="28"/>
          <w:szCs w:val="28"/>
        </w:rPr>
        <w:t>.» – 1 группа</w:t>
      </w:r>
    </w:p>
    <w:p w:rsidR="00A81251" w:rsidRPr="00EF73D1" w:rsidRDefault="00A81251" w:rsidP="00A81251">
      <w:pPr>
        <w:ind w:left="720"/>
        <w:rPr>
          <w:sz w:val="28"/>
          <w:szCs w:val="28"/>
        </w:rPr>
      </w:pPr>
    </w:p>
    <w:p w:rsidR="00A81251" w:rsidRPr="00EF73D1" w:rsidRDefault="00A81251" w:rsidP="00A81251">
      <w:pPr>
        <w:ind w:left="720"/>
        <w:rPr>
          <w:sz w:val="28"/>
          <w:szCs w:val="28"/>
        </w:rPr>
      </w:pPr>
    </w:p>
    <w:p w:rsidR="00A81251" w:rsidRPr="00EF73D1" w:rsidRDefault="00A81251" w:rsidP="00A81251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EF73D1">
        <w:rPr>
          <w:sz w:val="28"/>
          <w:szCs w:val="28"/>
        </w:rPr>
        <w:t>Контроль за</w:t>
      </w:r>
      <w:proofErr w:type="gramEnd"/>
      <w:r w:rsidRPr="00EF73D1">
        <w:rPr>
          <w:sz w:val="28"/>
          <w:szCs w:val="28"/>
        </w:rPr>
        <w:t xml:space="preserve"> выполнением д</w:t>
      </w:r>
      <w:r>
        <w:rPr>
          <w:sz w:val="28"/>
          <w:szCs w:val="28"/>
        </w:rPr>
        <w:t>анного распоряжения возложить на начальника финансово-экономического отдела Е.В. Алексееву.</w:t>
      </w:r>
    </w:p>
    <w:p w:rsidR="00A81251" w:rsidRPr="00EF73D1" w:rsidRDefault="00A81251" w:rsidP="00A81251">
      <w:pPr>
        <w:jc w:val="center"/>
        <w:rPr>
          <w:sz w:val="28"/>
          <w:szCs w:val="28"/>
        </w:rPr>
      </w:pPr>
    </w:p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      </w:t>
      </w:r>
    </w:p>
    <w:p w:rsidR="00A81251" w:rsidRPr="00EF73D1" w:rsidRDefault="00A81251" w:rsidP="00A81251">
      <w:pPr>
        <w:rPr>
          <w:sz w:val="28"/>
          <w:szCs w:val="28"/>
        </w:rPr>
      </w:pPr>
    </w:p>
    <w:p w:rsidR="00A81251" w:rsidRDefault="00A81251" w:rsidP="00A81251">
      <w:pPr>
        <w:rPr>
          <w:sz w:val="28"/>
          <w:szCs w:val="28"/>
        </w:rPr>
      </w:pPr>
      <w:r>
        <w:rPr>
          <w:sz w:val="28"/>
          <w:szCs w:val="28"/>
        </w:rPr>
        <w:t xml:space="preserve"> ИО главы </w:t>
      </w:r>
      <w:r w:rsidRPr="00EF73D1">
        <w:rPr>
          <w:sz w:val="28"/>
          <w:szCs w:val="28"/>
        </w:rPr>
        <w:t xml:space="preserve"> Администрации  </w:t>
      </w:r>
    </w:p>
    <w:p w:rsidR="00A81251" w:rsidRPr="00EF73D1" w:rsidRDefault="00A81251" w:rsidP="00A81251">
      <w:pPr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</w:t>
      </w:r>
      <w:r w:rsidRPr="00EF73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EF73D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М.А. Карпенко</w:t>
      </w:r>
    </w:p>
    <w:p w:rsidR="00A81251" w:rsidRPr="00EF73D1" w:rsidRDefault="00A81251" w:rsidP="00A81251">
      <w:pPr>
        <w:rPr>
          <w:sz w:val="28"/>
          <w:szCs w:val="28"/>
        </w:rPr>
      </w:pPr>
      <w:r w:rsidRPr="00EF73D1">
        <w:rPr>
          <w:sz w:val="28"/>
          <w:szCs w:val="28"/>
        </w:rPr>
        <w:t xml:space="preserve"> </w:t>
      </w:r>
    </w:p>
    <w:p w:rsidR="00A81251" w:rsidRPr="00EF73D1" w:rsidRDefault="00A81251" w:rsidP="00A81251">
      <w:pPr>
        <w:rPr>
          <w:sz w:val="28"/>
          <w:szCs w:val="28"/>
        </w:rPr>
      </w:pPr>
    </w:p>
    <w:p w:rsidR="00A81251" w:rsidRDefault="00A81251" w:rsidP="00A81251">
      <w:r w:rsidRPr="00EF73D1">
        <w:t xml:space="preserve">Исполнитель: </w:t>
      </w:r>
    </w:p>
    <w:p w:rsidR="00A81251" w:rsidRDefault="00A81251" w:rsidP="00A81251">
      <w:r>
        <w:t>Финансово-экономический отдел</w:t>
      </w:r>
    </w:p>
    <w:p w:rsidR="00A81251" w:rsidRPr="00EF73D1" w:rsidRDefault="00A81251" w:rsidP="00A81251">
      <w:r>
        <w:t>Е.В. Алексеева</w:t>
      </w:r>
    </w:p>
    <w:p w:rsidR="00FB4546" w:rsidRDefault="00FB4546">
      <w:bookmarkStart w:id="0" w:name="_GoBack"/>
      <w:bookmarkEnd w:id="0"/>
    </w:p>
    <w:sectPr w:rsidR="00FB4546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545"/>
        </w:tabs>
        <w:ind w:left="1545" w:hanging="46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A"/>
    <w:rsid w:val="00A81251"/>
    <w:rsid w:val="00E13F6A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1251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Title"/>
    <w:basedOn w:val="a"/>
    <w:link w:val="a4"/>
    <w:uiPriority w:val="99"/>
    <w:qFormat/>
    <w:rsid w:val="00A81251"/>
    <w:pPr>
      <w:suppressAutoHyphens w:val="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A81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81251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Title"/>
    <w:basedOn w:val="a"/>
    <w:link w:val="a4"/>
    <w:uiPriority w:val="99"/>
    <w:qFormat/>
    <w:rsid w:val="00A81251"/>
    <w:pPr>
      <w:suppressAutoHyphens w:val="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A81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2021-01-15T08:05:00Z</dcterms:created>
  <dcterms:modified xsi:type="dcterms:W3CDTF">2021-01-15T08:06:00Z</dcterms:modified>
</cp:coreProperties>
</file>