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4E" w:rsidRDefault="0032689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1464E" w:rsidRDefault="00797EC3">
      <w:pPr>
        <w:jc w:val="center"/>
        <w:rPr>
          <w:b/>
          <w:sz w:val="28"/>
        </w:rPr>
      </w:pPr>
      <w:r>
        <w:rPr>
          <w:b/>
          <w:sz w:val="28"/>
        </w:rPr>
        <w:t xml:space="preserve">ГИГАНТОВСКОГО </w:t>
      </w:r>
      <w:r w:rsidR="00326898">
        <w:rPr>
          <w:b/>
          <w:sz w:val="28"/>
        </w:rPr>
        <w:t>СЕЛЬСКОГО  ПОСЕЛЕНИЯ</w:t>
      </w:r>
    </w:p>
    <w:p w:rsidR="0001464E" w:rsidRDefault="0001464E">
      <w:pPr>
        <w:jc w:val="center"/>
        <w:rPr>
          <w:b/>
          <w:sz w:val="28"/>
        </w:rPr>
      </w:pPr>
    </w:p>
    <w:p w:rsidR="0001464E" w:rsidRDefault="0001464E">
      <w:pPr>
        <w:jc w:val="center"/>
        <w:rPr>
          <w:b/>
          <w:sz w:val="28"/>
        </w:rPr>
      </w:pPr>
    </w:p>
    <w:p w:rsidR="0001464E" w:rsidRDefault="00326898">
      <w:pPr>
        <w:jc w:val="center"/>
      </w:pPr>
      <w:r>
        <w:rPr>
          <w:b/>
          <w:sz w:val="32"/>
        </w:rPr>
        <w:t>ПОСТАНОВЛЕНИЕ</w:t>
      </w:r>
    </w:p>
    <w:p w:rsidR="0001464E" w:rsidRDefault="0001464E">
      <w:pPr>
        <w:jc w:val="both"/>
      </w:pPr>
    </w:p>
    <w:p w:rsidR="0001464E" w:rsidRDefault="00797EC3">
      <w:pPr>
        <w:jc w:val="both"/>
      </w:pPr>
      <w:r>
        <w:rPr>
          <w:sz w:val="28"/>
        </w:rPr>
        <w:t>22.09.2022</w:t>
      </w:r>
      <w:r w:rsidR="00326898">
        <w:rPr>
          <w:sz w:val="28"/>
        </w:rPr>
        <w:t xml:space="preserve">года                     </w:t>
      </w:r>
      <w:r>
        <w:rPr>
          <w:sz w:val="28"/>
        </w:rPr>
        <w:t xml:space="preserve">                                                               </w:t>
      </w:r>
      <w:r w:rsidR="00326898">
        <w:rPr>
          <w:sz w:val="28"/>
        </w:rPr>
        <w:t xml:space="preserve">        №</w:t>
      </w:r>
      <w:r w:rsidR="00432653">
        <w:rPr>
          <w:sz w:val="28"/>
        </w:rPr>
        <w:t xml:space="preserve"> 128</w:t>
      </w:r>
    </w:p>
    <w:p w:rsidR="0001464E" w:rsidRDefault="0001464E">
      <w:pPr>
        <w:jc w:val="both"/>
      </w:pPr>
    </w:p>
    <w:p w:rsidR="0001464E" w:rsidRDefault="0001464E">
      <w:pPr>
        <w:jc w:val="both"/>
      </w:pPr>
    </w:p>
    <w:p w:rsidR="00D97B6D" w:rsidRDefault="00326898">
      <w:pPr>
        <w:rPr>
          <w:b/>
          <w:sz w:val="28"/>
        </w:rPr>
      </w:pPr>
      <w:r>
        <w:rPr>
          <w:b/>
          <w:sz w:val="28"/>
        </w:rPr>
        <w:t xml:space="preserve">Об утверждении порядка организации </w:t>
      </w:r>
    </w:p>
    <w:p w:rsidR="0001464E" w:rsidRDefault="00326898">
      <w:pPr>
        <w:rPr>
          <w:b/>
          <w:sz w:val="28"/>
        </w:rPr>
      </w:pPr>
      <w:r>
        <w:rPr>
          <w:b/>
          <w:sz w:val="28"/>
        </w:rPr>
        <w:t xml:space="preserve"> </w:t>
      </w:r>
      <w:r w:rsidR="00D97B6D">
        <w:rPr>
          <w:b/>
          <w:sz w:val="28"/>
        </w:rPr>
        <w:t>постоянно действующей ярмарки</w:t>
      </w:r>
      <w:r>
        <w:rPr>
          <w:b/>
          <w:sz w:val="28"/>
        </w:rPr>
        <w:t xml:space="preserve"> </w:t>
      </w:r>
    </w:p>
    <w:p w:rsidR="0001464E" w:rsidRDefault="00326898">
      <w:pPr>
        <w:rPr>
          <w:b/>
          <w:sz w:val="28"/>
        </w:rPr>
      </w:pPr>
      <w:r>
        <w:rPr>
          <w:b/>
          <w:sz w:val="28"/>
        </w:rPr>
        <w:t xml:space="preserve">на территории </w:t>
      </w:r>
      <w:r w:rsidR="00797EC3">
        <w:rPr>
          <w:b/>
          <w:sz w:val="28"/>
        </w:rPr>
        <w:t>Гигантовского</w:t>
      </w:r>
      <w:r>
        <w:rPr>
          <w:b/>
          <w:sz w:val="28"/>
        </w:rPr>
        <w:t xml:space="preserve"> сельского</w:t>
      </w:r>
    </w:p>
    <w:p w:rsidR="0001464E" w:rsidRDefault="00326898">
      <w:r>
        <w:rPr>
          <w:b/>
          <w:sz w:val="28"/>
        </w:rPr>
        <w:t>поселения  на 2022-2024 год</w:t>
      </w:r>
    </w:p>
    <w:p w:rsidR="0001464E" w:rsidRDefault="0001464E"/>
    <w:p w:rsidR="0001464E" w:rsidRDefault="00326898">
      <w:pPr>
        <w:ind w:firstLine="567"/>
        <w:jc w:val="both"/>
        <w:outlineLvl w:val="0"/>
        <w:rPr>
          <w:color w:val="26282F"/>
          <w:sz w:val="28"/>
        </w:rPr>
      </w:pPr>
      <w:r>
        <w:rPr>
          <w:sz w:val="28"/>
        </w:rPr>
        <w:t xml:space="preserve">В целях реализации Федерального закона от 28.12.2009 № 381-ФЗ «Об основах государственного регулирования торговой деятельности в Российской Федерации», Областного закона от 16.04.2010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 и </w:t>
      </w:r>
      <w:r>
        <w:rPr>
          <w:color w:val="26282F"/>
          <w:sz w:val="28"/>
        </w:rPr>
        <w:t xml:space="preserve">постановления Правительства Ростовской области от 07.11.2013 № 681 «Об утверждении Порядка организации </w:t>
      </w:r>
      <w:r w:rsidR="00F815B8">
        <w:rPr>
          <w:color w:val="26282F"/>
          <w:sz w:val="28"/>
        </w:rPr>
        <w:t>ярмарки</w:t>
      </w:r>
      <w:r>
        <w:rPr>
          <w:color w:val="26282F"/>
          <w:sz w:val="28"/>
        </w:rPr>
        <w:t xml:space="preserve"> на территории Ростовской области и продажи товаров (выполнения</w:t>
      </w:r>
      <w:r w:rsidR="00797EC3">
        <w:rPr>
          <w:color w:val="26282F"/>
          <w:sz w:val="28"/>
        </w:rPr>
        <w:t xml:space="preserve"> работ, оказания услуг) на них», Постановления Правительства Ростовской области от 28.05.2022 №444 «О реализации постановления Правительства Российской Федерации от 12.03.2022 №353», Постановления Администрации Сальского района от 28.12.2021 №1861 «Об утверждении перечня мест организации </w:t>
      </w:r>
      <w:r w:rsidR="00F815B8">
        <w:rPr>
          <w:color w:val="26282F"/>
          <w:sz w:val="28"/>
        </w:rPr>
        <w:t>ярмарки</w:t>
      </w:r>
      <w:r w:rsidR="00797EC3">
        <w:rPr>
          <w:color w:val="26282F"/>
          <w:sz w:val="28"/>
        </w:rPr>
        <w:t xml:space="preserve"> на территории муниципального образования «Сальский район»,</w:t>
      </w:r>
    </w:p>
    <w:p w:rsidR="0001464E" w:rsidRDefault="0001464E">
      <w:pPr>
        <w:ind w:firstLine="567"/>
        <w:jc w:val="both"/>
        <w:outlineLvl w:val="0"/>
        <w:rPr>
          <w:color w:val="26282F"/>
          <w:sz w:val="28"/>
        </w:rPr>
      </w:pPr>
    </w:p>
    <w:p w:rsidR="0001464E" w:rsidRDefault="00326898">
      <w:pPr>
        <w:ind w:firstLine="567"/>
        <w:jc w:val="both"/>
        <w:outlineLvl w:val="0"/>
        <w:rPr>
          <w:color w:val="26282F"/>
          <w:sz w:val="28"/>
        </w:rPr>
      </w:pPr>
      <w:r>
        <w:rPr>
          <w:b/>
          <w:sz w:val="28"/>
        </w:rPr>
        <w:t>ПОСТАНОВЛЯЮ:</w:t>
      </w:r>
    </w:p>
    <w:p w:rsidR="0001464E" w:rsidRDefault="0001464E">
      <w:pPr>
        <w:ind w:firstLine="709"/>
        <w:jc w:val="center"/>
      </w:pPr>
    </w:p>
    <w:p w:rsidR="0001464E" w:rsidRPr="00D97B6D" w:rsidRDefault="00326898">
      <w:pPr>
        <w:jc w:val="both"/>
        <w:rPr>
          <w:sz w:val="28"/>
        </w:rPr>
      </w:pPr>
      <w:r>
        <w:rPr>
          <w:sz w:val="28"/>
        </w:rPr>
        <w:tab/>
      </w:r>
      <w:r w:rsidRPr="00D97B6D">
        <w:rPr>
          <w:sz w:val="28"/>
        </w:rPr>
        <w:t xml:space="preserve">1.Определить места проведения </w:t>
      </w:r>
      <w:r w:rsidR="00F815B8">
        <w:rPr>
          <w:sz w:val="28"/>
        </w:rPr>
        <w:t>ярмарки</w:t>
      </w:r>
      <w:r w:rsidRPr="00D97B6D">
        <w:rPr>
          <w:sz w:val="28"/>
        </w:rPr>
        <w:t xml:space="preserve"> на территории </w:t>
      </w:r>
      <w:r w:rsidR="00797EC3" w:rsidRPr="00D97B6D">
        <w:rPr>
          <w:sz w:val="28"/>
        </w:rPr>
        <w:t>Гигантовского</w:t>
      </w:r>
      <w:r w:rsidRPr="00D97B6D">
        <w:rPr>
          <w:sz w:val="28"/>
        </w:rPr>
        <w:t xml:space="preserve"> сельского поселения на 2022-2024 год.</w:t>
      </w:r>
    </w:p>
    <w:p w:rsidR="0001464E" w:rsidRPr="00D97B6D" w:rsidRDefault="00326898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2. Утвердить порядок организации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 xml:space="preserve"> и продажи товаров на них, согласно приложению № 2 к настоящему постановлению.</w:t>
      </w:r>
    </w:p>
    <w:p w:rsidR="0001464E" w:rsidRPr="00D97B6D" w:rsidRDefault="00326898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3. Утвердить перечень документов, представляемых организаторами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>, и порядок их рассмотрения, согласно приложению № 3 к настоящему постановлению.</w:t>
      </w:r>
    </w:p>
    <w:p w:rsidR="0001464E" w:rsidRPr="00D97B6D" w:rsidRDefault="00326898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4. Признать утратившим силу постановление </w:t>
      </w:r>
      <w:r w:rsidR="00797EC3" w:rsidRPr="00D97B6D">
        <w:rPr>
          <w:sz w:val="28"/>
          <w:shd w:val="clear" w:color="auto" w:fill="FFE779"/>
        </w:rPr>
        <w:t>№106 от 27.07.2022г</w:t>
      </w:r>
      <w:r w:rsidRPr="00D97B6D">
        <w:rPr>
          <w:sz w:val="28"/>
          <w:shd w:val="clear" w:color="auto" w:fill="FFE779"/>
        </w:rPr>
        <w:t xml:space="preserve"> «Об утверждении порядка организации 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 xml:space="preserve"> на территории </w:t>
      </w:r>
      <w:r w:rsidR="00797EC3" w:rsidRPr="00D97B6D">
        <w:rPr>
          <w:sz w:val="28"/>
          <w:shd w:val="clear" w:color="auto" w:fill="FFE779"/>
        </w:rPr>
        <w:t xml:space="preserve">Гигантовского </w:t>
      </w:r>
      <w:r w:rsidRPr="00D97B6D">
        <w:rPr>
          <w:sz w:val="28"/>
          <w:shd w:val="clear" w:color="auto" w:fill="FFE779"/>
        </w:rPr>
        <w:t xml:space="preserve">сельского поселения на </w:t>
      </w:r>
      <w:r w:rsidR="00797EC3" w:rsidRPr="00D97B6D">
        <w:rPr>
          <w:sz w:val="28"/>
          <w:shd w:val="clear" w:color="auto" w:fill="FFE779"/>
        </w:rPr>
        <w:t>2022</w:t>
      </w:r>
      <w:r w:rsidRPr="00D97B6D">
        <w:rPr>
          <w:sz w:val="28"/>
          <w:shd w:val="clear" w:color="auto" w:fill="FFE779"/>
        </w:rPr>
        <w:t xml:space="preserve"> год».</w:t>
      </w:r>
    </w:p>
    <w:p w:rsidR="0001464E" w:rsidRDefault="00326898">
      <w:pPr>
        <w:ind w:firstLine="709"/>
        <w:jc w:val="both"/>
        <w:rPr>
          <w:sz w:val="28"/>
        </w:rPr>
      </w:pPr>
      <w:r w:rsidRPr="00D97B6D">
        <w:rPr>
          <w:sz w:val="28"/>
        </w:rPr>
        <w:t>5. Постановление вступает в силу со дня</w:t>
      </w:r>
      <w:r>
        <w:rPr>
          <w:sz w:val="28"/>
        </w:rPr>
        <w:t xml:space="preserve"> его официального обнародования.</w:t>
      </w:r>
    </w:p>
    <w:p w:rsidR="0001464E" w:rsidRDefault="00326898">
      <w:pPr>
        <w:ind w:firstLine="709"/>
        <w:jc w:val="both"/>
        <w:rPr>
          <w:sz w:val="28"/>
        </w:rPr>
      </w:pPr>
      <w:r>
        <w:rPr>
          <w:sz w:val="28"/>
        </w:rPr>
        <w:t xml:space="preserve">6. Контроль за выполнением постановления </w:t>
      </w:r>
      <w:r w:rsidR="00797EC3">
        <w:rPr>
          <w:sz w:val="28"/>
        </w:rPr>
        <w:t>оставляю за собой</w:t>
      </w:r>
      <w:r>
        <w:rPr>
          <w:sz w:val="28"/>
        </w:rPr>
        <w:t>.</w:t>
      </w:r>
    </w:p>
    <w:p w:rsidR="0001464E" w:rsidRDefault="0001464E">
      <w:pPr>
        <w:ind w:firstLine="709"/>
        <w:jc w:val="both"/>
        <w:rPr>
          <w:sz w:val="28"/>
        </w:rPr>
      </w:pPr>
    </w:p>
    <w:p w:rsidR="0001464E" w:rsidRDefault="00326898">
      <w:pPr>
        <w:jc w:val="both"/>
        <w:rPr>
          <w:sz w:val="28"/>
        </w:rPr>
      </w:pPr>
      <w:r>
        <w:rPr>
          <w:sz w:val="28"/>
        </w:rPr>
        <w:t>Гл</w:t>
      </w:r>
      <w:r w:rsidR="00797EC3">
        <w:rPr>
          <w:sz w:val="28"/>
        </w:rPr>
        <w:t>ава Администрации</w:t>
      </w:r>
    </w:p>
    <w:p w:rsidR="0001464E" w:rsidRDefault="00326898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797EC3">
        <w:rPr>
          <w:sz w:val="28"/>
        </w:rPr>
        <w:t>Ю.М. Штельман</w:t>
      </w: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326898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>Приложение № 1</w:t>
      </w:r>
    </w:p>
    <w:p w:rsidR="0001464E" w:rsidRDefault="00326898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01464E" w:rsidRDefault="00797EC3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Гигантовского </w:t>
      </w:r>
      <w:r w:rsidR="00326898">
        <w:rPr>
          <w:sz w:val="28"/>
        </w:rPr>
        <w:t>сельского поселения</w:t>
      </w:r>
    </w:p>
    <w:p w:rsidR="0001464E" w:rsidRDefault="00326898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от </w:t>
      </w:r>
      <w:r w:rsidR="00797EC3">
        <w:rPr>
          <w:sz w:val="28"/>
        </w:rPr>
        <w:t>22.09.</w:t>
      </w:r>
      <w:r>
        <w:rPr>
          <w:sz w:val="28"/>
        </w:rPr>
        <w:t xml:space="preserve">2022 года № </w:t>
      </w:r>
      <w:r w:rsidR="00161CBC">
        <w:rPr>
          <w:sz w:val="28"/>
        </w:rPr>
        <w:t>128</w:t>
      </w:r>
    </w:p>
    <w:p w:rsidR="0001464E" w:rsidRDefault="0001464E">
      <w:pPr>
        <w:tabs>
          <w:tab w:val="left" w:pos="709"/>
        </w:tabs>
        <w:ind w:left="709" w:right="-114" w:hanging="709"/>
        <w:jc w:val="center"/>
        <w:rPr>
          <w:sz w:val="28"/>
        </w:rPr>
      </w:pPr>
    </w:p>
    <w:p w:rsidR="0001464E" w:rsidRDefault="00326898">
      <w:pPr>
        <w:tabs>
          <w:tab w:val="left" w:pos="709"/>
        </w:tabs>
        <w:ind w:left="709" w:right="-114" w:hanging="709"/>
        <w:jc w:val="center"/>
        <w:rPr>
          <w:sz w:val="28"/>
        </w:rPr>
      </w:pPr>
      <w:r>
        <w:rPr>
          <w:sz w:val="28"/>
        </w:rPr>
        <w:t xml:space="preserve">Места организации  </w:t>
      </w:r>
      <w:r w:rsidR="00D97B6D">
        <w:rPr>
          <w:sz w:val="28"/>
        </w:rPr>
        <w:t>постоянно действующей ярмарки</w:t>
      </w:r>
      <w:r>
        <w:rPr>
          <w:sz w:val="28"/>
        </w:rPr>
        <w:t xml:space="preserve"> на территории </w:t>
      </w:r>
      <w:r w:rsidR="00797EC3">
        <w:rPr>
          <w:sz w:val="28"/>
        </w:rPr>
        <w:t>Гигантовского</w:t>
      </w:r>
      <w:r>
        <w:rPr>
          <w:sz w:val="28"/>
        </w:rPr>
        <w:t xml:space="preserve"> сельского поселения</w:t>
      </w:r>
    </w:p>
    <w:p w:rsidR="0001464E" w:rsidRDefault="0001464E">
      <w:pPr>
        <w:tabs>
          <w:tab w:val="left" w:pos="709"/>
        </w:tabs>
        <w:ind w:left="709" w:right="-114" w:hanging="709"/>
        <w:jc w:val="center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center"/>
        <w:rPr>
          <w:sz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841"/>
        <w:gridCol w:w="4984"/>
        <w:gridCol w:w="3535"/>
      </w:tblGrid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32689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Места проведения </w:t>
            </w:r>
            <w:r w:rsidR="00F815B8">
              <w:rPr>
                <w:sz w:val="28"/>
              </w:rPr>
              <w:t>ярмарки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Место проведения ярмар</w:t>
            </w:r>
            <w:r w:rsidR="00D97B6D">
              <w:rPr>
                <w:sz w:val="28"/>
              </w:rPr>
              <w:t>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D97B6D">
            <w:r>
              <w:t>п. Гигант ул. Красная 19а</w:t>
            </w:r>
          </w:p>
        </w:tc>
      </w:tr>
      <w:tr w:rsidR="0001464E">
        <w:trPr>
          <w:trHeight w:val="24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>
            <w:r>
              <w:t>С 01.01.2022 по 31.12.2024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работы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>
            <w:r>
              <w:t>Еженедельно: Понедельник, вторник, среда, четверг, пятница, суббота, воскресенье С 7.00 до 13.00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торговых мест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>
            <w:r>
              <w:t>45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документов (сертификаты, лицензии и т.д.)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01464E"/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>
            <w:r>
              <w:t>универсальная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>
            <w:r>
              <w:t>Постоянно действующая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26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>
            <w:r>
              <w:t>ООО «Сальский рынок»</w:t>
            </w:r>
          </w:p>
        </w:tc>
      </w:tr>
    </w:tbl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jc w:val="right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32689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Приложение №2</w:t>
      </w:r>
    </w:p>
    <w:p w:rsidR="0001464E" w:rsidRDefault="0032689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к постановлению Администрации </w:t>
      </w:r>
    </w:p>
    <w:p w:rsidR="0001464E" w:rsidRDefault="00F815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326898">
        <w:rPr>
          <w:sz w:val="28"/>
          <w:shd w:val="clear" w:color="auto" w:fill="FFE779"/>
        </w:rPr>
        <w:t xml:space="preserve"> сельского поселения</w:t>
      </w:r>
    </w:p>
    <w:p w:rsidR="0001464E" w:rsidRDefault="0032689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от </w:t>
      </w:r>
      <w:r w:rsidR="00F815B8">
        <w:rPr>
          <w:sz w:val="28"/>
          <w:shd w:val="clear" w:color="auto" w:fill="FFE779"/>
        </w:rPr>
        <w:t>22.09.</w:t>
      </w:r>
      <w:r>
        <w:rPr>
          <w:sz w:val="28"/>
          <w:shd w:val="clear" w:color="auto" w:fill="FFE779"/>
        </w:rPr>
        <w:t xml:space="preserve">2022 года № </w:t>
      </w:r>
      <w:r w:rsidR="00161CBC">
        <w:rPr>
          <w:sz w:val="28"/>
          <w:shd w:val="clear" w:color="auto" w:fill="FFE779"/>
        </w:rPr>
        <w:t>128</w:t>
      </w: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</w:p>
    <w:p w:rsidR="0001464E" w:rsidRDefault="0001464E">
      <w:pPr>
        <w:rPr>
          <w:sz w:val="28"/>
          <w:shd w:val="clear" w:color="auto" w:fill="FFE779"/>
        </w:rPr>
      </w:pPr>
    </w:p>
    <w:p w:rsidR="0001464E" w:rsidRDefault="0001464E">
      <w:pPr>
        <w:widowControl w:val="0"/>
        <w:jc w:val="center"/>
        <w:rPr>
          <w:sz w:val="28"/>
          <w:shd w:val="clear" w:color="auto" w:fill="FFE779"/>
        </w:rPr>
      </w:pPr>
    </w:p>
    <w:p w:rsidR="0001464E" w:rsidRDefault="0032689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ПОРЯДОК </w:t>
      </w:r>
      <w:r>
        <w:rPr>
          <w:sz w:val="28"/>
          <w:shd w:val="clear" w:color="auto" w:fill="FFE779"/>
        </w:rPr>
        <w:br/>
        <w:t xml:space="preserve">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территории </w:t>
      </w:r>
    </w:p>
    <w:p w:rsidR="0001464E" w:rsidRDefault="00F815B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326898">
        <w:rPr>
          <w:sz w:val="28"/>
          <w:shd w:val="clear" w:color="auto" w:fill="FFE779"/>
        </w:rPr>
        <w:t xml:space="preserve"> сельского поселения и продажи товаров </w:t>
      </w:r>
    </w:p>
    <w:p w:rsidR="0001464E" w:rsidRDefault="0032689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(выполнения работ, оказания услуг) на них</w:t>
      </w:r>
    </w:p>
    <w:p w:rsidR="0001464E" w:rsidRDefault="0001464E">
      <w:pPr>
        <w:widowControl w:val="0"/>
        <w:jc w:val="center"/>
        <w:rPr>
          <w:sz w:val="28"/>
          <w:shd w:val="clear" w:color="auto" w:fill="FFE779"/>
        </w:rPr>
      </w:pPr>
    </w:p>
    <w:p w:rsidR="0001464E" w:rsidRDefault="0032689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1. Общие положения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326898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Настоящий Порядок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Областным законом от 16.04.2010 № 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 и устанавливает порядок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и продажи товаров (выполнения работ, оказания услуг) на них и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</w:t>
      </w:r>
      <w:r w:rsidR="00F815B8">
        <w:rPr>
          <w:sz w:val="28"/>
          <w:shd w:val="clear" w:color="auto" w:fill="FFE779"/>
        </w:rPr>
        <w:t>бот, оказания услуг на ярмарках,</w:t>
      </w:r>
      <w:r w:rsidR="00F815B8" w:rsidRPr="00F815B8">
        <w:rPr>
          <w:color w:val="26282F"/>
          <w:sz w:val="28"/>
        </w:rPr>
        <w:t xml:space="preserve"> </w:t>
      </w:r>
      <w:r w:rsidR="00F815B8">
        <w:rPr>
          <w:color w:val="26282F"/>
          <w:sz w:val="28"/>
        </w:rPr>
        <w:t>Постановления Правительства Ростовской области от 28.05.2022 №444 «О реализации постановления Правительства Российской Федерации от 12.03.2022 №353», Постановления Администрации Сальского района от 28.12.2021 №1861 «Об утверждении перечня мест организации ярмарки на территории муниципального образования «Сальский район.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F815B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 Порядок организации ярмарки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326898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2.1. Перечень мест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очередной календарный год в границах территории муниципального образования утверждается органом местного самоуправления не позднее 1 ноября текущего года и размещается в средствах массовой информации и в информационно-телекоммуникационной сети «Интернет» на официальном сайте органа местного самоуправления.</w:t>
      </w:r>
    </w:p>
    <w:p w:rsidR="0001464E" w:rsidRDefault="00326898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2.2. Место для размещения ярмарки должно иметь твердое покрытие, предназначенное для торговли с палаток, лотков, автомашин и иных передвижных средств развозной и разносной торговли.</w:t>
      </w:r>
    </w:p>
    <w:p w:rsidR="0001464E" w:rsidRDefault="00326898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lastRenderedPageBreak/>
        <w:t xml:space="preserve">2.3. Утвержденный перечень мест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очередной календарный год ежегодно, не позднее 15 декабря текущего года, направляется в департамент потребительского рынка Ростовской области. </w:t>
      </w:r>
    </w:p>
    <w:p w:rsidR="0001464E" w:rsidRDefault="00326898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2.4. Ярмарки организуются органами государственной власти, органами местного самоуправления, юридическими лицами, индивидуальными предпринимателями (далее – организатор ярмарки) с учетом дислокации мест организации ярмарки в соответствии с актом органа местного самоуправления, в котором указываются срок, время и место ее проведения, тип ярмарки и ее организатор.</w:t>
      </w:r>
    </w:p>
    <w:p w:rsidR="0001464E" w:rsidRDefault="00326898">
      <w:pPr>
        <w:widowControl w:val="0"/>
        <w:ind w:firstLine="709"/>
        <w:jc w:val="both"/>
        <w:rPr>
          <w:spacing w:val="-6"/>
          <w:sz w:val="28"/>
          <w:shd w:val="clear" w:color="auto" w:fill="FFE779"/>
        </w:rPr>
      </w:pPr>
      <w:r>
        <w:rPr>
          <w:sz w:val="28"/>
          <w:shd w:val="clear" w:color="auto" w:fill="FFE779"/>
        </w:rPr>
        <w:t>Срок организации сезонной сельскохозяйственной ярмарки, проводимой в целях реализации сезонной продукции и приуроченной к определенным периодам, временам года, сезонам, не может превышать 90 дней в году.</w:t>
      </w:r>
    </w:p>
    <w:p w:rsidR="0001464E" w:rsidRDefault="0032689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pacing w:val="-6"/>
          <w:sz w:val="28"/>
          <w:shd w:val="clear" w:color="auto" w:fill="FFE779"/>
        </w:rPr>
        <w:t xml:space="preserve">Срок организации праздничной ярмарки, проведение которой приурочивается </w:t>
      </w:r>
      <w:r>
        <w:rPr>
          <w:sz w:val="28"/>
          <w:shd w:val="clear" w:color="auto" w:fill="FFE779"/>
        </w:rPr>
        <w:t>к нерабочим праздничным дням, не может превышать количество нерабочих праздничных дней.</w:t>
      </w:r>
    </w:p>
    <w:p w:rsidR="0001464E" w:rsidRDefault="0032689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Срок организации ярмарки выходного дня ограничивается количеством выходных дней.</w:t>
      </w:r>
    </w:p>
    <w:p w:rsidR="0001464E" w:rsidRDefault="0032689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Срок организации ярмарки для реализации произведений декоративно-прикладного искусства (ремесел) и художественного творчества не может превышать 30 дней в году. </w:t>
      </w:r>
    </w:p>
    <w:p w:rsidR="0001464E" w:rsidRDefault="0032689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2.5. Решение о проведении ярмарки принимается на основании заявления организатора ярмарки органом местного самоуправления по месту ее планируемого проведения. Форма заявления о проведении ярмарки и порядок его рассмотрения устанавливаются органами местного самоуправления. </w:t>
      </w:r>
    </w:p>
    <w:p w:rsidR="0001464E" w:rsidRDefault="0032689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2.6. Организатор ярмарки в срок не позднее 15 дней до начала ярмарки:</w:t>
      </w:r>
    </w:p>
    <w:p w:rsidR="0001464E" w:rsidRDefault="0032689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схему размещения торговых мест и порядок предоставления торговых мест на ярмарке;</w:t>
      </w:r>
    </w:p>
    <w:p w:rsidR="0001464E" w:rsidRDefault="0032689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опубликовывает в средствах массовой информации и размещает на своем сайте в информационно-телекоммуникационной сети «Интернет» информацию о плане мероприятий по организации ярмарки и продажи товаров (выполнения работ, оказания услуг) на ней. </w:t>
      </w:r>
    </w:p>
    <w:p w:rsidR="0001464E" w:rsidRDefault="0032689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2.7. В целях проведения ярмарки организатор ярмарки:</w:t>
      </w:r>
    </w:p>
    <w:p w:rsidR="0001464E" w:rsidRDefault="0032689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размещает в свободном для обозрения месте проведения ярмарки информацию об организаторе ярмарки (с указанием его наименования и адреса), схеме размещения торговых мест, типе, времени и сроке работы ярмарки;</w:t>
      </w:r>
    </w:p>
    <w:p w:rsidR="0001464E" w:rsidRDefault="0032689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привлекает для участия в ярмарке юридических лиц и индивидуальных предпринимателей, граждан (в том числе граждан, ведущих крестьянское (фермерское) хозяйство, личное подсобное хозяйство или занимающихся садоводством, огородничеством, животноводством);</w:t>
      </w:r>
    </w:p>
    <w:p w:rsidR="0001464E" w:rsidRDefault="0032689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производит разметку и нумерацию торговых мест согласно схеме размещения торговых мест на ярмарке, в том числе с выделением торговых </w:t>
      </w:r>
      <w:r>
        <w:rPr>
          <w:sz w:val="28"/>
          <w:shd w:val="clear" w:color="auto" w:fill="FFE779"/>
        </w:rPr>
        <w:lastRenderedPageBreak/>
        <w:t>мест для реализации сельскохозяйственной продукции с автотранспортных средств и продукции, не прошедшей промышленной переработки;</w:t>
      </w:r>
    </w:p>
    <w:p w:rsidR="0001464E" w:rsidRDefault="0032689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обеспечивает размещение участников ярмарки в соответствии со схемой размещения торговых мест на ярмарке;</w:t>
      </w:r>
    </w:p>
    <w:p w:rsidR="0001464E" w:rsidRDefault="0032689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устанавливает в доступном для покупателей месте контрольные весы;</w:t>
      </w:r>
    </w:p>
    <w:p w:rsidR="0001464E" w:rsidRDefault="0032689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оборудует место проведения ярмарки контейнерами для сбора мусора в соответствии с требованиями санитарных правил и организовывает уборку и вывоз мусора в течение всего периода работы ярмарки;</w:t>
      </w:r>
    </w:p>
    <w:p w:rsidR="0001464E" w:rsidRDefault="0032689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организовывает охрану оборудования и имущества участников ярмарки в месте ее проведения;</w:t>
      </w:r>
    </w:p>
    <w:p w:rsidR="0001464E" w:rsidRDefault="0032689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обеспечивает места для временной стоянки автотранспортных средств в период проведения ярмарки;</w:t>
      </w:r>
    </w:p>
    <w:p w:rsidR="0001464E" w:rsidRDefault="0032689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обеспечивает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безопасности.</w:t>
      </w:r>
    </w:p>
    <w:p w:rsidR="0001464E" w:rsidRDefault="0001464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</w:p>
    <w:p w:rsidR="0001464E" w:rsidRDefault="0032689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3. Требования к организации продажи товаров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326898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3.1. Участники ярмарки, осуществляющие реализацию товаров, должны соблюдать требования, предусмотренные законодательством Российской </w:t>
      </w:r>
      <w:r>
        <w:rPr>
          <w:spacing w:val="-4"/>
          <w:sz w:val="28"/>
          <w:shd w:val="clear" w:color="auto" w:fill="FFE779"/>
        </w:rPr>
        <w:t>Федерации в области обеспечения санитарно-эпидемиологического благополучия</w:t>
      </w:r>
      <w:r>
        <w:rPr>
          <w:sz w:val="28"/>
          <w:shd w:val="clear" w:color="auto" w:fill="FFE779"/>
        </w:rPr>
        <w:t xml:space="preserve">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</w:p>
    <w:p w:rsidR="0001464E" w:rsidRDefault="00326898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3.2. В целях реализации товаров участник ярмарки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При реализации пищевых продуктов с автотранспортного средства он должен иметь в наличии оформленный в установленном порядке санитарный паспорт на автотранспортное средство.</w:t>
      </w: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32689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Приложение № 3</w:t>
      </w:r>
    </w:p>
    <w:p w:rsidR="0001464E" w:rsidRDefault="0032689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к постановлению Администрации </w:t>
      </w:r>
    </w:p>
    <w:p w:rsidR="0001464E" w:rsidRDefault="00F815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326898">
        <w:rPr>
          <w:sz w:val="28"/>
          <w:shd w:val="clear" w:color="auto" w:fill="FFE779"/>
        </w:rPr>
        <w:t xml:space="preserve"> сельского поселения</w:t>
      </w:r>
    </w:p>
    <w:p w:rsidR="0001464E" w:rsidRDefault="0032689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от </w:t>
      </w:r>
      <w:r w:rsidR="00F815B8">
        <w:rPr>
          <w:sz w:val="28"/>
          <w:shd w:val="clear" w:color="auto" w:fill="FFE779"/>
        </w:rPr>
        <w:t>22.09.2022</w:t>
      </w:r>
      <w:r>
        <w:rPr>
          <w:sz w:val="28"/>
          <w:shd w:val="clear" w:color="auto" w:fill="FFE779"/>
        </w:rPr>
        <w:t xml:space="preserve"> года № </w:t>
      </w:r>
      <w:r w:rsidR="00161CBC">
        <w:rPr>
          <w:sz w:val="28"/>
          <w:shd w:val="clear" w:color="auto" w:fill="FFE779"/>
        </w:rPr>
        <w:t>128</w:t>
      </w:r>
    </w:p>
    <w:p w:rsidR="0001464E" w:rsidRDefault="0001464E">
      <w:pPr>
        <w:jc w:val="right"/>
        <w:rPr>
          <w:sz w:val="28"/>
          <w:shd w:val="clear" w:color="auto" w:fill="FFE779"/>
        </w:rPr>
      </w:pPr>
    </w:p>
    <w:p w:rsidR="0001464E" w:rsidRDefault="00326898">
      <w:pPr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Перечень документов, представляемых организаторами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, и </w:t>
      </w:r>
    </w:p>
    <w:p w:rsidR="0001464E" w:rsidRDefault="00326898">
      <w:pPr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порядок их рассмотрения</w:t>
      </w:r>
    </w:p>
    <w:p w:rsidR="0001464E" w:rsidRDefault="0001464E">
      <w:pPr>
        <w:jc w:val="center"/>
        <w:rPr>
          <w:sz w:val="28"/>
          <w:shd w:val="clear" w:color="auto" w:fill="FFE779"/>
        </w:rPr>
      </w:pPr>
    </w:p>
    <w:p w:rsidR="0001464E" w:rsidRDefault="0032689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 xml:space="preserve">1. Для организации деятельности ярмарки организатор (юридическое лицо, индивидуальный предприниматель) подает заявление в Администрацию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поселения. В заявлении указываются:</w:t>
      </w:r>
    </w:p>
    <w:p w:rsidR="0001464E" w:rsidRDefault="0032689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1.1. Наименование (в том числе фирменное наименование) и организационно-правовая форма юридического лица или фамилия, имя, отчество индивидуального предпринимателя;</w:t>
      </w:r>
    </w:p>
    <w:p w:rsidR="0001464E" w:rsidRDefault="0032689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1.2. Место, где предполагается организовать ярмарку;</w:t>
      </w:r>
    </w:p>
    <w:p w:rsidR="0001464E" w:rsidRDefault="0032689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1.3. Сроки проведения ярмарки;</w:t>
      </w:r>
    </w:p>
    <w:p w:rsidR="0001464E" w:rsidRDefault="0032689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1.4. Количество и условия предоставления торговых мест;</w:t>
      </w:r>
    </w:p>
    <w:p w:rsidR="0001464E" w:rsidRDefault="0032689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1.5. Режим работы ярмарки.</w:t>
      </w:r>
    </w:p>
    <w:p w:rsidR="0001464E" w:rsidRDefault="0032689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 К заявлению прилагаются надлежащим образом заверенные документы:</w:t>
      </w:r>
    </w:p>
    <w:p w:rsidR="0001464E" w:rsidRDefault="0032689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2.1 Копии учредительных документов (для юридических лиц), копия паспорта (для индивидуальных предпринимателей);</w:t>
      </w:r>
    </w:p>
    <w:p w:rsidR="0001464E" w:rsidRDefault="0032689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2.2. Выписка из Единого государственного регистра юридических лиц или выписка из Единого государственного регистра индивидуальных предпринимателей.</w:t>
      </w:r>
    </w:p>
    <w:p w:rsidR="0001464E" w:rsidRDefault="0032689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 xml:space="preserve">3. </w:t>
      </w:r>
      <w:r w:rsidR="00F815B8">
        <w:rPr>
          <w:sz w:val="28"/>
          <w:shd w:val="clear" w:color="auto" w:fill="FFE779"/>
        </w:rPr>
        <w:t>Специалист</w:t>
      </w:r>
      <w:r>
        <w:rPr>
          <w:sz w:val="28"/>
          <w:shd w:val="clear" w:color="auto" w:fill="FFE779"/>
        </w:rPr>
        <w:t xml:space="preserve"> Администрации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 проводит проверку полноты сведений, указанных в заявлении и наличие прилагаемых к нему документов, в случае соответствия заявления и прилагаемых к нему документов требованиям, указанным в пунктах 1,2 настоящего приложения в срок, не превышающий 15 календарных дней со дня поступления заявления, готовит проект распоряжения Администрации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 об организации ярмарки, копию которого направляет заявителю в течение 3 рабочих дней.</w:t>
      </w: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rPr>
          <w:shd w:val="clear" w:color="auto" w:fill="FFE779"/>
        </w:rPr>
      </w:pPr>
    </w:p>
    <w:sectPr w:rsidR="0001464E" w:rsidSect="0001464E">
      <w:footerReference w:type="default" r:id="rId7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9AF" w:rsidRDefault="00BF69AF" w:rsidP="0001464E">
      <w:r>
        <w:separator/>
      </w:r>
    </w:p>
  </w:endnote>
  <w:endnote w:type="continuationSeparator" w:id="1">
    <w:p w:rsidR="00BF69AF" w:rsidRDefault="00BF69AF" w:rsidP="0001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4E" w:rsidRDefault="0001464E">
    <w:pPr>
      <w:pStyle w:val="a9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9AF" w:rsidRDefault="00BF69AF" w:rsidP="0001464E">
      <w:r>
        <w:separator/>
      </w:r>
    </w:p>
  </w:footnote>
  <w:footnote w:type="continuationSeparator" w:id="1">
    <w:p w:rsidR="00BF69AF" w:rsidRDefault="00BF69AF" w:rsidP="00014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3DAD"/>
    <w:multiLevelType w:val="multilevel"/>
    <w:tmpl w:val="460A4FA8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64E"/>
    <w:rsid w:val="0001464E"/>
    <w:rsid w:val="00161CBC"/>
    <w:rsid w:val="00326898"/>
    <w:rsid w:val="00432653"/>
    <w:rsid w:val="00797EC3"/>
    <w:rsid w:val="00BF69AF"/>
    <w:rsid w:val="00D67AEC"/>
    <w:rsid w:val="00D97B6D"/>
    <w:rsid w:val="00F8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464E"/>
    <w:rPr>
      <w:color w:val="000000"/>
    </w:rPr>
  </w:style>
  <w:style w:type="paragraph" w:styleId="10">
    <w:name w:val="heading 1"/>
    <w:next w:val="a"/>
    <w:link w:val="11"/>
    <w:qFormat/>
    <w:rsid w:val="0001464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01464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01464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01464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01464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1"/>
    <w:uiPriority w:val="9"/>
    <w:qFormat/>
    <w:rsid w:val="0001464E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464E"/>
  </w:style>
  <w:style w:type="paragraph" w:styleId="21">
    <w:name w:val="toc 2"/>
    <w:next w:val="a"/>
    <w:link w:val="22"/>
    <w:rsid w:val="0001464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464E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01464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464E"/>
    <w:rPr>
      <w:rFonts w:ascii="XO Thames" w:hAnsi="XO Thames"/>
      <w:sz w:val="28"/>
      <w:lang w:bidi="ar-SA"/>
    </w:rPr>
  </w:style>
  <w:style w:type="paragraph" w:styleId="60">
    <w:name w:val="toc 6"/>
    <w:next w:val="a"/>
    <w:link w:val="62"/>
    <w:rsid w:val="0001464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01464E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01464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464E"/>
    <w:rPr>
      <w:rFonts w:ascii="XO Thames" w:hAnsi="XO Thames"/>
      <w:sz w:val="28"/>
      <w:lang w:bidi="ar-SA"/>
    </w:rPr>
  </w:style>
  <w:style w:type="paragraph" w:customStyle="1" w:styleId="12">
    <w:name w:val="Номер страницы1"/>
    <w:basedOn w:val="13"/>
    <w:link w:val="a3"/>
    <w:rsid w:val="0001464E"/>
  </w:style>
  <w:style w:type="character" w:styleId="a3">
    <w:name w:val="page number"/>
    <w:basedOn w:val="14"/>
    <w:link w:val="12"/>
    <w:rsid w:val="0001464E"/>
  </w:style>
  <w:style w:type="character" w:customStyle="1" w:styleId="30">
    <w:name w:val="Заголовок 3 Знак"/>
    <w:link w:val="3"/>
    <w:rsid w:val="0001464E"/>
    <w:rPr>
      <w:rFonts w:ascii="XO Thames" w:hAnsi="XO Thames"/>
      <w:b/>
      <w:sz w:val="26"/>
      <w:lang w:bidi="ar-SA"/>
    </w:rPr>
  </w:style>
  <w:style w:type="paragraph" w:customStyle="1" w:styleId="a4">
    <w:name w:val="Заголовок таблицы"/>
    <w:basedOn w:val="a5"/>
    <w:link w:val="a6"/>
    <w:rsid w:val="0001464E"/>
    <w:pPr>
      <w:jc w:val="center"/>
    </w:pPr>
    <w:rPr>
      <w:b/>
    </w:rPr>
  </w:style>
  <w:style w:type="character" w:customStyle="1" w:styleId="a6">
    <w:name w:val="Заголовок таблицы"/>
    <w:basedOn w:val="a7"/>
    <w:link w:val="a4"/>
    <w:rsid w:val="0001464E"/>
    <w:rPr>
      <w:b/>
    </w:rPr>
  </w:style>
  <w:style w:type="paragraph" w:styleId="a8">
    <w:name w:val="Balloon Text"/>
    <w:basedOn w:val="a"/>
    <w:link w:val="15"/>
    <w:rsid w:val="0001464E"/>
    <w:rPr>
      <w:rFonts w:ascii="Tahoma" w:hAnsi="Tahoma"/>
      <w:sz w:val="16"/>
    </w:rPr>
  </w:style>
  <w:style w:type="character" w:customStyle="1" w:styleId="15">
    <w:name w:val="Текст выноски Знак1"/>
    <w:basedOn w:val="1"/>
    <w:link w:val="a8"/>
    <w:rsid w:val="0001464E"/>
    <w:rPr>
      <w:rFonts w:ascii="Tahoma" w:hAnsi="Tahoma"/>
      <w:sz w:val="16"/>
    </w:rPr>
  </w:style>
  <w:style w:type="paragraph" w:styleId="a9">
    <w:name w:val="footer"/>
    <w:basedOn w:val="a"/>
    <w:link w:val="16"/>
    <w:rsid w:val="0001464E"/>
  </w:style>
  <w:style w:type="character" w:customStyle="1" w:styleId="16">
    <w:name w:val="Нижний колонтитул Знак1"/>
    <w:basedOn w:val="1"/>
    <w:link w:val="a9"/>
    <w:rsid w:val="0001464E"/>
  </w:style>
  <w:style w:type="paragraph" w:styleId="31">
    <w:name w:val="toc 3"/>
    <w:next w:val="a"/>
    <w:link w:val="32"/>
    <w:rsid w:val="0001464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464E"/>
    <w:rPr>
      <w:rFonts w:ascii="XO Thames" w:hAnsi="XO Thames"/>
      <w:sz w:val="28"/>
      <w:lang w:bidi="ar-SA"/>
    </w:rPr>
  </w:style>
  <w:style w:type="paragraph" w:customStyle="1" w:styleId="63">
    <w:name w:val="Заголовок 6 Знак"/>
    <w:basedOn w:val="13"/>
    <w:link w:val="64"/>
    <w:rsid w:val="0001464E"/>
    <w:rPr>
      <w:b/>
    </w:rPr>
  </w:style>
  <w:style w:type="character" w:customStyle="1" w:styleId="64">
    <w:name w:val="Заголовок 6 Знак"/>
    <w:basedOn w:val="14"/>
    <w:link w:val="63"/>
    <w:rsid w:val="0001464E"/>
    <w:rPr>
      <w:rFonts w:ascii="Times New Roman" w:hAnsi="Times New Roman"/>
      <w:b/>
    </w:rPr>
  </w:style>
  <w:style w:type="paragraph" w:customStyle="1" w:styleId="aa">
    <w:name w:val="Содержимое врезки"/>
    <w:basedOn w:val="ab"/>
    <w:link w:val="ac"/>
    <w:rsid w:val="0001464E"/>
  </w:style>
  <w:style w:type="character" w:customStyle="1" w:styleId="ac">
    <w:name w:val="Содержимое врезки"/>
    <w:basedOn w:val="ad"/>
    <w:link w:val="aa"/>
    <w:rsid w:val="0001464E"/>
  </w:style>
  <w:style w:type="character" w:customStyle="1" w:styleId="50">
    <w:name w:val="Заголовок 5 Знак"/>
    <w:link w:val="5"/>
    <w:rsid w:val="0001464E"/>
    <w:rPr>
      <w:rFonts w:ascii="XO Thames" w:hAnsi="XO Thames"/>
      <w:b/>
      <w:sz w:val="22"/>
      <w:lang w:bidi="ar-SA"/>
    </w:rPr>
  </w:style>
  <w:style w:type="paragraph" w:customStyle="1" w:styleId="17">
    <w:name w:val="Указатель1"/>
    <w:basedOn w:val="a"/>
    <w:link w:val="18"/>
    <w:rsid w:val="0001464E"/>
  </w:style>
  <w:style w:type="character" w:customStyle="1" w:styleId="18">
    <w:name w:val="Указатель1"/>
    <w:basedOn w:val="1"/>
    <w:link w:val="17"/>
    <w:rsid w:val="0001464E"/>
  </w:style>
  <w:style w:type="character" w:customStyle="1" w:styleId="11">
    <w:name w:val="Заголовок 1 Знак"/>
    <w:link w:val="10"/>
    <w:rsid w:val="0001464E"/>
    <w:rPr>
      <w:rFonts w:ascii="XO Thames" w:hAnsi="XO Thames"/>
      <w:b/>
      <w:sz w:val="32"/>
      <w:lang w:bidi="ar-SA"/>
    </w:rPr>
  </w:style>
  <w:style w:type="paragraph" w:customStyle="1" w:styleId="ae">
    <w:name w:val="Верхний колонтитул Знак"/>
    <w:basedOn w:val="13"/>
    <w:link w:val="af"/>
    <w:rsid w:val="0001464E"/>
  </w:style>
  <w:style w:type="character" w:customStyle="1" w:styleId="af">
    <w:name w:val="Верхний колонтитул Знак"/>
    <w:basedOn w:val="14"/>
    <w:link w:val="ae"/>
    <w:rsid w:val="0001464E"/>
    <w:rPr>
      <w:rFonts w:ascii="Times New Roman" w:hAnsi="Times New Roman"/>
    </w:rPr>
  </w:style>
  <w:style w:type="paragraph" w:customStyle="1" w:styleId="19">
    <w:name w:val="Гиперссылка1"/>
    <w:link w:val="af0"/>
    <w:rsid w:val="0001464E"/>
    <w:rPr>
      <w:color w:val="0000FF"/>
      <w:u w:val="single"/>
    </w:rPr>
  </w:style>
  <w:style w:type="character" w:styleId="af0">
    <w:name w:val="Hyperlink"/>
    <w:link w:val="19"/>
    <w:rsid w:val="0001464E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1464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1464E"/>
    <w:rPr>
      <w:rFonts w:ascii="XO Thames" w:hAnsi="XO Thames"/>
      <w:sz w:val="22"/>
      <w:lang w:bidi="ar-SA"/>
    </w:rPr>
  </w:style>
  <w:style w:type="paragraph" w:styleId="1a">
    <w:name w:val="toc 1"/>
    <w:next w:val="a"/>
    <w:link w:val="1b"/>
    <w:rsid w:val="0001464E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01464E"/>
    <w:rPr>
      <w:rFonts w:ascii="XO Thames" w:hAnsi="XO Thames"/>
      <w:b/>
      <w:sz w:val="28"/>
      <w:lang w:bidi="ar-SA"/>
    </w:rPr>
  </w:style>
  <w:style w:type="paragraph" w:customStyle="1" w:styleId="ConsPlusNormal">
    <w:name w:val="ConsPlusNormal"/>
    <w:link w:val="ConsPlusNormal0"/>
    <w:rsid w:val="0001464E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1464E"/>
    <w:rPr>
      <w:rFonts w:ascii="Arial" w:hAnsi="Arial"/>
      <w:color w:val="000000"/>
      <w:lang w:val="ru-RU" w:eastAsia="ru-RU" w:bidi="ar-SA"/>
    </w:rPr>
  </w:style>
  <w:style w:type="paragraph" w:customStyle="1" w:styleId="HeaderandFooter">
    <w:name w:val="Header and Footer"/>
    <w:link w:val="HeaderandFooter0"/>
    <w:rsid w:val="0001464E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1464E"/>
    <w:rPr>
      <w:rFonts w:ascii="XO Thames" w:hAnsi="XO Thames"/>
      <w:color w:val="000000"/>
      <w:lang w:val="ru-RU" w:eastAsia="ru-RU" w:bidi="ar-SA"/>
    </w:rPr>
  </w:style>
  <w:style w:type="paragraph" w:customStyle="1" w:styleId="a5">
    <w:name w:val="Содержимое таблицы"/>
    <w:basedOn w:val="a"/>
    <w:link w:val="a7"/>
    <w:rsid w:val="0001464E"/>
  </w:style>
  <w:style w:type="character" w:customStyle="1" w:styleId="a7">
    <w:name w:val="Содержимое таблицы"/>
    <w:basedOn w:val="1"/>
    <w:link w:val="a5"/>
    <w:rsid w:val="0001464E"/>
  </w:style>
  <w:style w:type="paragraph" w:customStyle="1" w:styleId="af1">
    <w:name w:val="Текст выноски Знак"/>
    <w:basedOn w:val="13"/>
    <w:link w:val="af2"/>
    <w:rsid w:val="0001464E"/>
    <w:rPr>
      <w:rFonts w:ascii="Tahoma" w:hAnsi="Tahoma"/>
      <w:sz w:val="16"/>
    </w:rPr>
  </w:style>
  <w:style w:type="character" w:customStyle="1" w:styleId="af2">
    <w:name w:val="Текст выноски Знак"/>
    <w:basedOn w:val="14"/>
    <w:link w:val="af1"/>
    <w:rsid w:val="0001464E"/>
    <w:rPr>
      <w:rFonts w:ascii="Tahoma" w:hAnsi="Tahoma"/>
      <w:sz w:val="16"/>
    </w:rPr>
  </w:style>
  <w:style w:type="paragraph" w:customStyle="1" w:styleId="1c">
    <w:name w:val="Основной шрифт абзаца1"/>
    <w:rsid w:val="0001464E"/>
    <w:rPr>
      <w:color w:val="000000"/>
    </w:rPr>
  </w:style>
  <w:style w:type="paragraph" w:styleId="9">
    <w:name w:val="toc 9"/>
    <w:next w:val="a"/>
    <w:link w:val="90"/>
    <w:rsid w:val="0001464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1464E"/>
    <w:rPr>
      <w:rFonts w:ascii="XO Thames" w:hAnsi="XO Thames"/>
      <w:sz w:val="28"/>
      <w:lang w:bidi="ar-SA"/>
    </w:rPr>
  </w:style>
  <w:style w:type="paragraph" w:styleId="ab">
    <w:name w:val="Body Text"/>
    <w:basedOn w:val="a"/>
    <w:link w:val="ad"/>
    <w:rsid w:val="0001464E"/>
    <w:pPr>
      <w:spacing w:after="120"/>
    </w:pPr>
  </w:style>
  <w:style w:type="character" w:customStyle="1" w:styleId="ad">
    <w:name w:val="Основной текст Знак"/>
    <w:basedOn w:val="1"/>
    <w:link w:val="ab"/>
    <w:rsid w:val="0001464E"/>
  </w:style>
  <w:style w:type="paragraph" w:styleId="8">
    <w:name w:val="toc 8"/>
    <w:next w:val="a"/>
    <w:link w:val="80"/>
    <w:rsid w:val="0001464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1464E"/>
    <w:rPr>
      <w:rFonts w:ascii="XO Thames" w:hAnsi="XO Thames"/>
      <w:sz w:val="28"/>
      <w:lang w:bidi="ar-SA"/>
    </w:rPr>
  </w:style>
  <w:style w:type="paragraph" w:customStyle="1" w:styleId="af3">
    <w:name w:val="Нижний колонтитул Знак"/>
    <w:basedOn w:val="13"/>
    <w:link w:val="af4"/>
    <w:rsid w:val="0001464E"/>
  </w:style>
  <w:style w:type="character" w:customStyle="1" w:styleId="af4">
    <w:name w:val="Нижний колонтитул Знак"/>
    <w:basedOn w:val="14"/>
    <w:link w:val="af3"/>
    <w:rsid w:val="0001464E"/>
    <w:rPr>
      <w:rFonts w:ascii="Times New Roman" w:hAnsi="Times New Roman"/>
      <w:sz w:val="20"/>
    </w:rPr>
  </w:style>
  <w:style w:type="paragraph" w:styleId="af5">
    <w:name w:val="header"/>
    <w:basedOn w:val="a"/>
    <w:link w:val="1d"/>
    <w:rsid w:val="0001464E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"/>
    <w:link w:val="af5"/>
    <w:rsid w:val="0001464E"/>
  </w:style>
  <w:style w:type="paragraph" w:customStyle="1" w:styleId="af6">
    <w:name w:val="Заголовок"/>
    <w:basedOn w:val="a"/>
    <w:next w:val="ab"/>
    <w:link w:val="af7"/>
    <w:rsid w:val="0001464E"/>
    <w:pPr>
      <w:keepNext/>
      <w:spacing w:before="240" w:after="120"/>
    </w:pPr>
    <w:rPr>
      <w:rFonts w:ascii="Arial" w:hAnsi="Arial"/>
      <w:sz w:val="28"/>
    </w:rPr>
  </w:style>
  <w:style w:type="character" w:customStyle="1" w:styleId="af7">
    <w:name w:val="Заголовок"/>
    <w:basedOn w:val="1"/>
    <w:link w:val="af6"/>
    <w:rsid w:val="0001464E"/>
    <w:rPr>
      <w:rFonts w:ascii="Arial" w:hAnsi="Arial"/>
      <w:sz w:val="28"/>
    </w:rPr>
  </w:style>
  <w:style w:type="paragraph" w:styleId="af8">
    <w:name w:val="List"/>
    <w:basedOn w:val="ab"/>
    <w:link w:val="af9"/>
    <w:rsid w:val="0001464E"/>
  </w:style>
  <w:style w:type="character" w:customStyle="1" w:styleId="af9">
    <w:name w:val="Список Знак"/>
    <w:basedOn w:val="ad"/>
    <w:link w:val="af8"/>
    <w:rsid w:val="0001464E"/>
  </w:style>
  <w:style w:type="paragraph" w:styleId="51">
    <w:name w:val="toc 5"/>
    <w:next w:val="a"/>
    <w:link w:val="52"/>
    <w:rsid w:val="0001464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464E"/>
    <w:rPr>
      <w:rFonts w:ascii="XO Thames" w:hAnsi="XO Thames"/>
      <w:sz w:val="28"/>
      <w:lang w:bidi="ar-SA"/>
    </w:rPr>
  </w:style>
  <w:style w:type="paragraph" w:styleId="afa">
    <w:name w:val="caption"/>
    <w:basedOn w:val="a"/>
    <w:link w:val="afb"/>
    <w:rsid w:val="0001464E"/>
    <w:pPr>
      <w:spacing w:before="120" w:after="120"/>
    </w:pPr>
    <w:rPr>
      <w:i/>
      <w:sz w:val="24"/>
    </w:rPr>
  </w:style>
  <w:style w:type="character" w:customStyle="1" w:styleId="afb">
    <w:name w:val="Название объекта Знак"/>
    <w:basedOn w:val="1"/>
    <w:link w:val="afa"/>
    <w:rsid w:val="0001464E"/>
    <w:rPr>
      <w:i/>
      <w:sz w:val="24"/>
    </w:rPr>
  </w:style>
  <w:style w:type="paragraph" w:styleId="afc">
    <w:name w:val="Subtitle"/>
    <w:next w:val="a"/>
    <w:link w:val="afd"/>
    <w:qFormat/>
    <w:rsid w:val="0001464E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01464E"/>
    <w:rPr>
      <w:rFonts w:ascii="XO Thames" w:hAnsi="XO Thames"/>
      <w:i/>
      <w:sz w:val="24"/>
      <w:lang w:bidi="ar-SA"/>
    </w:rPr>
  </w:style>
  <w:style w:type="paragraph" w:styleId="afe">
    <w:name w:val="List Paragraph"/>
    <w:basedOn w:val="a"/>
    <w:link w:val="aff"/>
    <w:rsid w:val="0001464E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sid w:val="0001464E"/>
  </w:style>
  <w:style w:type="paragraph" w:styleId="aff0">
    <w:name w:val="Title"/>
    <w:next w:val="a"/>
    <w:link w:val="aff1"/>
    <w:qFormat/>
    <w:rsid w:val="0001464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01464E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01464E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01464E"/>
    <w:rPr>
      <w:rFonts w:ascii="XO Thames" w:hAnsi="XO Thames"/>
      <w:b/>
      <w:sz w:val="28"/>
      <w:lang w:bidi="ar-SA"/>
    </w:rPr>
  </w:style>
  <w:style w:type="paragraph" w:customStyle="1" w:styleId="13">
    <w:name w:val="Основной шрифт абзаца1"/>
    <w:link w:val="14"/>
    <w:rsid w:val="0001464E"/>
    <w:rPr>
      <w:color w:val="000000"/>
    </w:rPr>
  </w:style>
  <w:style w:type="character" w:customStyle="1" w:styleId="14">
    <w:name w:val="Основной шрифт абзаца1"/>
    <w:link w:val="13"/>
    <w:rsid w:val="0001464E"/>
    <w:rPr>
      <w:color w:val="000000"/>
      <w:lang w:val="ru-RU" w:eastAsia="ru-RU" w:bidi="ar-SA"/>
    </w:rPr>
  </w:style>
  <w:style w:type="character" w:customStyle="1" w:styleId="61">
    <w:name w:val="Заголовок 6 Знак1"/>
    <w:basedOn w:val="1"/>
    <w:link w:val="6"/>
    <w:rsid w:val="0001464E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3</cp:revision>
  <cp:lastPrinted>2022-10-07T13:03:00Z</cp:lastPrinted>
  <dcterms:created xsi:type="dcterms:W3CDTF">2022-09-22T13:17:00Z</dcterms:created>
  <dcterms:modified xsi:type="dcterms:W3CDTF">2022-10-07T13:03:00Z</dcterms:modified>
</cp:coreProperties>
</file>