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4E" w:rsidRDefault="00340475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01464E" w:rsidRDefault="00797EC3">
      <w:pPr>
        <w:jc w:val="center"/>
        <w:rPr>
          <w:b/>
          <w:sz w:val="28"/>
        </w:rPr>
      </w:pPr>
      <w:r>
        <w:rPr>
          <w:b/>
          <w:sz w:val="28"/>
        </w:rPr>
        <w:t xml:space="preserve">ГИГАНТОВСКОГО </w:t>
      </w:r>
      <w:r w:rsidR="00340475">
        <w:rPr>
          <w:b/>
          <w:sz w:val="28"/>
        </w:rPr>
        <w:t>СЕЛЬСКОГО  ПОСЕЛЕНИЯ</w:t>
      </w:r>
    </w:p>
    <w:p w:rsidR="0001464E" w:rsidRDefault="0001464E">
      <w:pPr>
        <w:jc w:val="center"/>
        <w:rPr>
          <w:b/>
          <w:sz w:val="28"/>
        </w:rPr>
      </w:pPr>
    </w:p>
    <w:p w:rsidR="0001464E" w:rsidRDefault="0001464E">
      <w:pPr>
        <w:jc w:val="center"/>
        <w:rPr>
          <w:b/>
          <w:sz w:val="28"/>
        </w:rPr>
      </w:pPr>
    </w:p>
    <w:p w:rsidR="0001464E" w:rsidRDefault="00340475">
      <w:pPr>
        <w:jc w:val="center"/>
      </w:pPr>
      <w:r>
        <w:rPr>
          <w:b/>
          <w:sz w:val="32"/>
        </w:rPr>
        <w:t>ПОСТАНОВЛЕНИЕ</w:t>
      </w:r>
    </w:p>
    <w:p w:rsidR="0001464E" w:rsidRDefault="0001464E">
      <w:pPr>
        <w:jc w:val="both"/>
      </w:pPr>
    </w:p>
    <w:p w:rsidR="0001464E" w:rsidRDefault="00494341">
      <w:pPr>
        <w:jc w:val="both"/>
      </w:pPr>
      <w:r>
        <w:rPr>
          <w:sz w:val="28"/>
        </w:rPr>
        <w:t xml:space="preserve">От </w:t>
      </w:r>
      <w:r w:rsidR="00797EC3">
        <w:rPr>
          <w:sz w:val="28"/>
        </w:rPr>
        <w:t>22.09.2022</w:t>
      </w:r>
      <w:r w:rsidR="00340475">
        <w:rPr>
          <w:sz w:val="28"/>
        </w:rPr>
        <w:t xml:space="preserve">                     </w:t>
      </w:r>
      <w:r w:rsidR="00797EC3">
        <w:rPr>
          <w:sz w:val="28"/>
        </w:rPr>
        <w:t xml:space="preserve">                                                               </w:t>
      </w:r>
      <w:r w:rsidR="00340475">
        <w:rPr>
          <w:sz w:val="28"/>
        </w:rPr>
        <w:t xml:space="preserve">        №</w:t>
      </w:r>
      <w:r>
        <w:rPr>
          <w:sz w:val="28"/>
        </w:rPr>
        <w:t xml:space="preserve"> 133</w:t>
      </w:r>
    </w:p>
    <w:p w:rsidR="0001464E" w:rsidRDefault="0001464E">
      <w:pPr>
        <w:jc w:val="both"/>
      </w:pPr>
    </w:p>
    <w:p w:rsidR="0001464E" w:rsidRDefault="0001464E">
      <w:pPr>
        <w:jc w:val="both"/>
      </w:pPr>
    </w:p>
    <w:p w:rsidR="00D97B6D" w:rsidRDefault="00340475">
      <w:pPr>
        <w:rPr>
          <w:b/>
          <w:sz w:val="28"/>
        </w:rPr>
      </w:pPr>
      <w:r>
        <w:rPr>
          <w:b/>
          <w:sz w:val="28"/>
        </w:rPr>
        <w:t xml:space="preserve">Об утверждении порядка организации </w:t>
      </w:r>
    </w:p>
    <w:p w:rsidR="0001464E" w:rsidRDefault="00D97B6D">
      <w:pPr>
        <w:rPr>
          <w:b/>
          <w:sz w:val="28"/>
        </w:rPr>
      </w:pPr>
      <w:r>
        <w:rPr>
          <w:b/>
          <w:sz w:val="28"/>
        </w:rPr>
        <w:t>ярмарки</w:t>
      </w:r>
      <w:r w:rsidR="00340475">
        <w:rPr>
          <w:b/>
          <w:sz w:val="28"/>
        </w:rPr>
        <w:t xml:space="preserve"> </w:t>
      </w:r>
      <w:r w:rsidR="00BA59DB">
        <w:rPr>
          <w:b/>
          <w:sz w:val="28"/>
        </w:rPr>
        <w:t xml:space="preserve">выходного дня п. </w:t>
      </w:r>
      <w:r w:rsidR="001E5036">
        <w:rPr>
          <w:b/>
          <w:sz w:val="28"/>
        </w:rPr>
        <w:t>Сеятель Северный</w:t>
      </w:r>
    </w:p>
    <w:p w:rsidR="0001464E" w:rsidRDefault="00340475">
      <w:pPr>
        <w:rPr>
          <w:b/>
          <w:sz w:val="28"/>
        </w:rPr>
      </w:pPr>
      <w:r>
        <w:rPr>
          <w:b/>
          <w:sz w:val="28"/>
        </w:rPr>
        <w:t xml:space="preserve">на территории </w:t>
      </w:r>
      <w:r w:rsidR="00797EC3">
        <w:rPr>
          <w:b/>
          <w:sz w:val="28"/>
        </w:rPr>
        <w:t>Гигантовского</w:t>
      </w:r>
      <w:r>
        <w:rPr>
          <w:b/>
          <w:sz w:val="28"/>
        </w:rPr>
        <w:t xml:space="preserve"> сельского</w:t>
      </w:r>
    </w:p>
    <w:p w:rsidR="0001464E" w:rsidRDefault="00340475">
      <w:r>
        <w:rPr>
          <w:b/>
          <w:sz w:val="28"/>
        </w:rPr>
        <w:t>поселения  на 2022-2024 год</w:t>
      </w:r>
    </w:p>
    <w:p w:rsidR="0001464E" w:rsidRDefault="0001464E"/>
    <w:p w:rsidR="0001464E" w:rsidRDefault="00340475">
      <w:pPr>
        <w:ind w:firstLine="567"/>
        <w:jc w:val="both"/>
        <w:outlineLvl w:val="0"/>
        <w:rPr>
          <w:color w:val="26282F"/>
          <w:sz w:val="28"/>
        </w:rPr>
      </w:pPr>
      <w:r>
        <w:rPr>
          <w:sz w:val="28"/>
        </w:rPr>
        <w:t xml:space="preserve">В целях реализации Федерального закона от 28.12.2009 № 381-ФЗ «Об основах государственного регулирования торговой деятельности в Российской Федерации», Областного закона от 16.04.2010 № 389-ЗС «О полномочиях органов государственной власти Ростовской области в сфере государственного регулирования торговой деятельности в Ростовской области» и </w:t>
      </w:r>
      <w:r>
        <w:rPr>
          <w:color w:val="26282F"/>
          <w:sz w:val="28"/>
        </w:rPr>
        <w:t xml:space="preserve">постановления Правительства Ростовской области от 07.11.2013 № 681 «Об утверждении Порядка организации </w:t>
      </w:r>
      <w:r w:rsidR="00F815B8">
        <w:rPr>
          <w:color w:val="26282F"/>
          <w:sz w:val="28"/>
        </w:rPr>
        <w:t>ярмарки</w:t>
      </w:r>
      <w:r>
        <w:rPr>
          <w:color w:val="26282F"/>
          <w:sz w:val="28"/>
        </w:rPr>
        <w:t xml:space="preserve"> на территории Ростовской области и продажи товаров (выполнения</w:t>
      </w:r>
      <w:r w:rsidR="00797EC3">
        <w:rPr>
          <w:color w:val="26282F"/>
          <w:sz w:val="28"/>
        </w:rPr>
        <w:t xml:space="preserve"> работ, оказания услуг) на них», Постановления Правительства Ростовской области от 28.05.2022 №444 «О реализации постановления Правительства Российской Федерации от 12.03.2022 №353», Постановления Администрации Сальского района от 28.12.2021 №1861 «Об утверждении перечня мест организации </w:t>
      </w:r>
      <w:r w:rsidR="00F815B8">
        <w:rPr>
          <w:color w:val="26282F"/>
          <w:sz w:val="28"/>
        </w:rPr>
        <w:t>ярмарки</w:t>
      </w:r>
      <w:r w:rsidR="00797EC3">
        <w:rPr>
          <w:color w:val="26282F"/>
          <w:sz w:val="28"/>
        </w:rPr>
        <w:t xml:space="preserve"> на территории муниципального образования «Сальский район»,</w:t>
      </w:r>
    </w:p>
    <w:p w:rsidR="0001464E" w:rsidRDefault="0001464E">
      <w:pPr>
        <w:ind w:firstLine="567"/>
        <w:jc w:val="both"/>
        <w:outlineLvl w:val="0"/>
        <w:rPr>
          <w:color w:val="26282F"/>
          <w:sz w:val="28"/>
        </w:rPr>
      </w:pPr>
    </w:p>
    <w:p w:rsidR="0001464E" w:rsidRDefault="00340475">
      <w:pPr>
        <w:ind w:firstLine="567"/>
        <w:jc w:val="both"/>
        <w:outlineLvl w:val="0"/>
        <w:rPr>
          <w:color w:val="26282F"/>
          <w:sz w:val="28"/>
        </w:rPr>
      </w:pPr>
      <w:r>
        <w:rPr>
          <w:b/>
          <w:sz w:val="28"/>
        </w:rPr>
        <w:t>ПОСТАНОВЛЯЮ:</w:t>
      </w:r>
    </w:p>
    <w:p w:rsidR="0001464E" w:rsidRDefault="0001464E">
      <w:pPr>
        <w:ind w:firstLine="709"/>
        <w:jc w:val="center"/>
      </w:pPr>
    </w:p>
    <w:p w:rsidR="0001464E" w:rsidRPr="00D97B6D" w:rsidRDefault="00340475">
      <w:pPr>
        <w:jc w:val="both"/>
        <w:rPr>
          <w:sz w:val="28"/>
        </w:rPr>
      </w:pPr>
      <w:r>
        <w:rPr>
          <w:sz w:val="28"/>
        </w:rPr>
        <w:tab/>
      </w:r>
      <w:r w:rsidRPr="00D97B6D">
        <w:rPr>
          <w:sz w:val="28"/>
        </w:rPr>
        <w:t>1.Определить мест</w:t>
      </w:r>
      <w:r w:rsidR="00BA59DB">
        <w:rPr>
          <w:sz w:val="28"/>
        </w:rPr>
        <w:t>о</w:t>
      </w:r>
      <w:r w:rsidRPr="00D97B6D">
        <w:rPr>
          <w:sz w:val="28"/>
        </w:rPr>
        <w:t xml:space="preserve"> проведения </w:t>
      </w:r>
      <w:r w:rsidR="00F815B8">
        <w:rPr>
          <w:sz w:val="28"/>
        </w:rPr>
        <w:t>ярмарки</w:t>
      </w:r>
      <w:r w:rsidRPr="00D97B6D">
        <w:rPr>
          <w:sz w:val="28"/>
        </w:rPr>
        <w:t xml:space="preserve"> на территории </w:t>
      </w:r>
      <w:r w:rsidR="00797EC3" w:rsidRPr="00D97B6D">
        <w:rPr>
          <w:sz w:val="28"/>
        </w:rPr>
        <w:t>Гигантовского</w:t>
      </w:r>
      <w:r w:rsidRPr="00D97B6D">
        <w:rPr>
          <w:sz w:val="28"/>
        </w:rPr>
        <w:t xml:space="preserve"> сельского поселения на 2022-2024 год.</w:t>
      </w:r>
    </w:p>
    <w:p w:rsidR="0001464E" w:rsidRPr="00D97B6D" w:rsidRDefault="00340475">
      <w:pPr>
        <w:jc w:val="both"/>
        <w:rPr>
          <w:sz w:val="28"/>
          <w:shd w:val="clear" w:color="auto" w:fill="FFE779"/>
        </w:rPr>
      </w:pPr>
      <w:r w:rsidRPr="00D97B6D">
        <w:rPr>
          <w:sz w:val="28"/>
          <w:shd w:val="clear" w:color="auto" w:fill="FFE779"/>
        </w:rPr>
        <w:tab/>
        <w:t xml:space="preserve">2. Утвердить порядок организации </w:t>
      </w:r>
      <w:r w:rsidR="00F815B8">
        <w:rPr>
          <w:sz w:val="28"/>
          <w:shd w:val="clear" w:color="auto" w:fill="FFE779"/>
        </w:rPr>
        <w:t>ярмарки</w:t>
      </w:r>
      <w:r w:rsidRPr="00D97B6D">
        <w:rPr>
          <w:sz w:val="28"/>
          <w:shd w:val="clear" w:color="auto" w:fill="FFE779"/>
        </w:rPr>
        <w:t xml:space="preserve"> и продажи товаров на них, согласно приложению № 2 к настоящему постановлению.</w:t>
      </w:r>
    </w:p>
    <w:p w:rsidR="0001464E" w:rsidRPr="00D97B6D" w:rsidRDefault="00340475">
      <w:pPr>
        <w:jc w:val="both"/>
        <w:rPr>
          <w:sz w:val="28"/>
          <w:shd w:val="clear" w:color="auto" w:fill="FFE779"/>
        </w:rPr>
      </w:pPr>
      <w:r w:rsidRPr="00D97B6D">
        <w:rPr>
          <w:sz w:val="28"/>
          <w:shd w:val="clear" w:color="auto" w:fill="FFE779"/>
        </w:rPr>
        <w:tab/>
        <w:t xml:space="preserve">3. Утвердить перечень документов, представляемых организаторами </w:t>
      </w:r>
      <w:r w:rsidR="00F815B8">
        <w:rPr>
          <w:sz w:val="28"/>
          <w:shd w:val="clear" w:color="auto" w:fill="FFE779"/>
        </w:rPr>
        <w:t>ярмарки</w:t>
      </w:r>
      <w:r w:rsidRPr="00D97B6D">
        <w:rPr>
          <w:sz w:val="28"/>
          <w:shd w:val="clear" w:color="auto" w:fill="FFE779"/>
        </w:rPr>
        <w:t>, и порядок их рассмотрения, согласно приложению № 3 к настоящему постановлению.</w:t>
      </w:r>
    </w:p>
    <w:p w:rsidR="0001464E" w:rsidRPr="00D97B6D" w:rsidRDefault="00340475">
      <w:pPr>
        <w:jc w:val="both"/>
        <w:rPr>
          <w:sz w:val="28"/>
          <w:shd w:val="clear" w:color="auto" w:fill="FFE779"/>
        </w:rPr>
      </w:pPr>
      <w:r w:rsidRPr="00D97B6D">
        <w:rPr>
          <w:sz w:val="28"/>
          <w:shd w:val="clear" w:color="auto" w:fill="FFE779"/>
        </w:rPr>
        <w:tab/>
        <w:t xml:space="preserve">4. Признать утратившим силу постановление </w:t>
      </w:r>
      <w:r w:rsidR="00797EC3" w:rsidRPr="00D97B6D">
        <w:rPr>
          <w:sz w:val="28"/>
          <w:shd w:val="clear" w:color="auto" w:fill="FFE779"/>
        </w:rPr>
        <w:t>№106 от 27.07.2022г</w:t>
      </w:r>
      <w:r w:rsidRPr="00D97B6D">
        <w:rPr>
          <w:sz w:val="28"/>
          <w:shd w:val="clear" w:color="auto" w:fill="FFE779"/>
        </w:rPr>
        <w:t xml:space="preserve"> «Об утверждении порядка организации  </w:t>
      </w:r>
      <w:r w:rsidR="00F815B8">
        <w:rPr>
          <w:sz w:val="28"/>
          <w:shd w:val="clear" w:color="auto" w:fill="FFE779"/>
        </w:rPr>
        <w:t>ярмарки</w:t>
      </w:r>
      <w:r w:rsidRPr="00D97B6D">
        <w:rPr>
          <w:sz w:val="28"/>
          <w:shd w:val="clear" w:color="auto" w:fill="FFE779"/>
        </w:rPr>
        <w:t xml:space="preserve"> на территории </w:t>
      </w:r>
      <w:r w:rsidR="00797EC3" w:rsidRPr="00D97B6D">
        <w:rPr>
          <w:sz w:val="28"/>
          <w:shd w:val="clear" w:color="auto" w:fill="FFE779"/>
        </w:rPr>
        <w:t xml:space="preserve">Гигантовского </w:t>
      </w:r>
      <w:r w:rsidRPr="00D97B6D">
        <w:rPr>
          <w:sz w:val="28"/>
          <w:shd w:val="clear" w:color="auto" w:fill="FFE779"/>
        </w:rPr>
        <w:t xml:space="preserve">сельского поселения на </w:t>
      </w:r>
      <w:r w:rsidR="00797EC3" w:rsidRPr="00D97B6D">
        <w:rPr>
          <w:sz w:val="28"/>
          <w:shd w:val="clear" w:color="auto" w:fill="FFE779"/>
        </w:rPr>
        <w:t>2022</w:t>
      </w:r>
      <w:r w:rsidRPr="00D97B6D">
        <w:rPr>
          <w:sz w:val="28"/>
          <w:shd w:val="clear" w:color="auto" w:fill="FFE779"/>
        </w:rPr>
        <w:t xml:space="preserve"> год».</w:t>
      </w:r>
    </w:p>
    <w:p w:rsidR="0001464E" w:rsidRDefault="00340475">
      <w:pPr>
        <w:ind w:firstLine="709"/>
        <w:jc w:val="both"/>
        <w:rPr>
          <w:sz w:val="28"/>
        </w:rPr>
      </w:pPr>
      <w:r w:rsidRPr="00D97B6D">
        <w:rPr>
          <w:sz w:val="28"/>
        </w:rPr>
        <w:t>5. Постановление вступает в силу со дня</w:t>
      </w:r>
      <w:r>
        <w:rPr>
          <w:sz w:val="28"/>
        </w:rPr>
        <w:t xml:space="preserve"> его официального обнародования.</w:t>
      </w:r>
    </w:p>
    <w:p w:rsidR="0001464E" w:rsidRDefault="00340475">
      <w:pPr>
        <w:ind w:firstLine="709"/>
        <w:jc w:val="both"/>
        <w:rPr>
          <w:sz w:val="28"/>
        </w:rPr>
      </w:pPr>
      <w:r>
        <w:rPr>
          <w:sz w:val="28"/>
        </w:rPr>
        <w:t xml:space="preserve">6. Контроль за выполнением постановления </w:t>
      </w:r>
      <w:r w:rsidR="00797EC3">
        <w:rPr>
          <w:sz w:val="28"/>
        </w:rPr>
        <w:t>оставляю за собой</w:t>
      </w:r>
      <w:r>
        <w:rPr>
          <w:sz w:val="28"/>
        </w:rPr>
        <w:t>.</w:t>
      </w:r>
    </w:p>
    <w:p w:rsidR="0001464E" w:rsidRDefault="0001464E">
      <w:pPr>
        <w:ind w:firstLine="709"/>
        <w:jc w:val="both"/>
        <w:rPr>
          <w:sz w:val="28"/>
        </w:rPr>
      </w:pPr>
    </w:p>
    <w:p w:rsidR="0001464E" w:rsidRDefault="00340475">
      <w:pPr>
        <w:jc w:val="both"/>
        <w:rPr>
          <w:sz w:val="28"/>
        </w:rPr>
      </w:pPr>
      <w:r>
        <w:rPr>
          <w:sz w:val="28"/>
        </w:rPr>
        <w:t>Гл</w:t>
      </w:r>
      <w:r w:rsidR="00797EC3">
        <w:rPr>
          <w:sz w:val="28"/>
        </w:rPr>
        <w:t>ава Администрации</w:t>
      </w:r>
    </w:p>
    <w:p w:rsidR="0001464E" w:rsidRDefault="00340475">
      <w:pPr>
        <w:jc w:val="both"/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</w:t>
      </w:r>
      <w:r w:rsidR="00797EC3">
        <w:rPr>
          <w:sz w:val="28"/>
        </w:rPr>
        <w:t>Ю.М. Штельман</w:t>
      </w: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340475">
      <w:pPr>
        <w:tabs>
          <w:tab w:val="left" w:pos="709"/>
        </w:tabs>
        <w:ind w:left="709" w:right="-114" w:hanging="709"/>
        <w:jc w:val="right"/>
        <w:rPr>
          <w:sz w:val="28"/>
        </w:rPr>
      </w:pPr>
      <w:r>
        <w:rPr>
          <w:sz w:val="28"/>
        </w:rPr>
        <w:t>Приложение № 1</w:t>
      </w:r>
    </w:p>
    <w:p w:rsidR="0001464E" w:rsidRDefault="00340475">
      <w:pPr>
        <w:tabs>
          <w:tab w:val="left" w:pos="709"/>
        </w:tabs>
        <w:ind w:left="709" w:right="-114" w:hanging="709"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01464E" w:rsidRDefault="00797EC3">
      <w:pPr>
        <w:tabs>
          <w:tab w:val="left" w:pos="709"/>
        </w:tabs>
        <w:ind w:left="709" w:right="-114" w:hanging="709"/>
        <w:jc w:val="right"/>
        <w:rPr>
          <w:sz w:val="28"/>
        </w:rPr>
      </w:pPr>
      <w:r>
        <w:rPr>
          <w:sz w:val="28"/>
        </w:rPr>
        <w:t xml:space="preserve">Гигантовского </w:t>
      </w:r>
      <w:r w:rsidR="00340475">
        <w:rPr>
          <w:sz w:val="28"/>
        </w:rPr>
        <w:t>сельского поселения</w:t>
      </w:r>
    </w:p>
    <w:p w:rsidR="0001464E" w:rsidRDefault="00340475" w:rsidP="00362FA9">
      <w:pPr>
        <w:tabs>
          <w:tab w:val="left" w:pos="709"/>
        </w:tabs>
        <w:ind w:left="709" w:right="-114" w:hanging="709"/>
        <w:jc w:val="right"/>
        <w:rPr>
          <w:sz w:val="28"/>
        </w:rPr>
      </w:pPr>
      <w:r>
        <w:rPr>
          <w:sz w:val="28"/>
        </w:rPr>
        <w:t xml:space="preserve">от </w:t>
      </w:r>
      <w:r w:rsidR="00797EC3">
        <w:rPr>
          <w:sz w:val="28"/>
        </w:rPr>
        <w:t>22.09.</w:t>
      </w:r>
      <w:r>
        <w:rPr>
          <w:sz w:val="28"/>
        </w:rPr>
        <w:t xml:space="preserve">2022 года № </w:t>
      </w:r>
      <w:r w:rsidR="00362FA9">
        <w:rPr>
          <w:sz w:val="28"/>
        </w:rPr>
        <w:t>133</w:t>
      </w:r>
    </w:p>
    <w:p w:rsidR="0001464E" w:rsidRDefault="00340475">
      <w:pPr>
        <w:tabs>
          <w:tab w:val="left" w:pos="709"/>
        </w:tabs>
        <w:ind w:left="709" w:right="-114" w:hanging="709"/>
        <w:jc w:val="center"/>
        <w:rPr>
          <w:sz w:val="28"/>
        </w:rPr>
      </w:pPr>
      <w:r>
        <w:rPr>
          <w:sz w:val="28"/>
        </w:rPr>
        <w:t xml:space="preserve">Места организации  </w:t>
      </w:r>
      <w:r w:rsidR="00D97B6D">
        <w:rPr>
          <w:sz w:val="28"/>
        </w:rPr>
        <w:t>ярмарки</w:t>
      </w:r>
      <w:r w:rsidR="00BA59DB">
        <w:rPr>
          <w:sz w:val="28"/>
        </w:rPr>
        <w:t xml:space="preserve"> выходного дня в п. </w:t>
      </w:r>
      <w:r w:rsidR="001E5036">
        <w:rPr>
          <w:sz w:val="28"/>
        </w:rPr>
        <w:t>Сеятель Северный</w:t>
      </w:r>
      <w:r>
        <w:rPr>
          <w:sz w:val="28"/>
        </w:rPr>
        <w:t xml:space="preserve"> на территории </w:t>
      </w:r>
      <w:r w:rsidR="00797EC3">
        <w:rPr>
          <w:sz w:val="28"/>
        </w:rPr>
        <w:t>Гигантовского</w:t>
      </w:r>
      <w:r>
        <w:rPr>
          <w:sz w:val="28"/>
        </w:rPr>
        <w:t xml:space="preserve"> сельского поселения</w:t>
      </w:r>
    </w:p>
    <w:p w:rsidR="0001464E" w:rsidRDefault="0001464E">
      <w:pPr>
        <w:tabs>
          <w:tab w:val="left" w:pos="709"/>
        </w:tabs>
        <w:ind w:left="709" w:right="-114" w:hanging="709"/>
        <w:jc w:val="center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center"/>
        <w:rPr>
          <w:sz w:val="28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841"/>
        <w:gridCol w:w="4984"/>
        <w:gridCol w:w="3535"/>
      </w:tblGrid>
      <w:tr w:rsidR="0001464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3404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3404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мероприятий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4E" w:rsidRDefault="0034047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Места проведения </w:t>
            </w:r>
            <w:r w:rsidR="00F815B8">
              <w:rPr>
                <w:sz w:val="28"/>
              </w:rPr>
              <w:t>ярмарки</w:t>
            </w:r>
          </w:p>
        </w:tc>
      </w:tr>
      <w:tr w:rsidR="0001464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340475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340475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Место проведения ярмар</w:t>
            </w:r>
            <w:r w:rsidR="00D97B6D">
              <w:rPr>
                <w:sz w:val="28"/>
              </w:rPr>
              <w:t>ки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4E" w:rsidRDefault="00BA59DB" w:rsidP="001E5036">
            <w:r>
              <w:t xml:space="preserve">п. </w:t>
            </w:r>
            <w:r w:rsidR="001E5036">
              <w:t>Сеятель Северный, ул. Победы (от магазина «У Эдика до въезда в здание конторы ООО «Сеятель»)</w:t>
            </w:r>
          </w:p>
        </w:tc>
      </w:tr>
      <w:tr w:rsidR="0001464E">
        <w:trPr>
          <w:trHeight w:val="24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340475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340475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Сроки проведения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4E" w:rsidRDefault="00F815B8">
            <w:r>
              <w:t>С 01.01.2022 по 31.12.2024</w:t>
            </w:r>
          </w:p>
        </w:tc>
      </w:tr>
      <w:tr w:rsidR="0001464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340475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340475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Режим работы ярмарки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4E" w:rsidRDefault="00F815B8" w:rsidP="00BA59DB">
            <w:r>
              <w:t>Еженедельно</w:t>
            </w:r>
            <w:r w:rsidR="00BA59DB">
              <w:t xml:space="preserve"> по пятницам с</w:t>
            </w:r>
            <w:r>
              <w:t xml:space="preserve"> 7.00 до 13.00</w:t>
            </w:r>
          </w:p>
        </w:tc>
      </w:tr>
      <w:tr w:rsidR="0001464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340475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340475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Количество торговых мест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4E" w:rsidRDefault="001E5036">
            <w:r>
              <w:t>10</w:t>
            </w:r>
          </w:p>
        </w:tc>
      </w:tr>
      <w:tr w:rsidR="0001464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340475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340475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Проверка документов (сертификаты, лицензии и т.д.)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4E" w:rsidRDefault="0001464E"/>
        </w:tc>
      </w:tr>
      <w:tr w:rsidR="0001464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340475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340475">
            <w:pPr>
              <w:jc w:val="both"/>
              <w:rPr>
                <w:sz w:val="28"/>
              </w:rPr>
            </w:pPr>
            <w:r>
              <w:rPr>
                <w:sz w:val="28"/>
              </w:rPr>
              <w:t>Тип ярмарки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4E" w:rsidRDefault="00F815B8">
            <w:r>
              <w:t>универсальная</w:t>
            </w:r>
          </w:p>
        </w:tc>
      </w:tr>
      <w:tr w:rsidR="0001464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340475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340475">
            <w:pPr>
              <w:jc w:val="both"/>
              <w:rPr>
                <w:sz w:val="28"/>
              </w:rPr>
            </w:pPr>
            <w:r>
              <w:rPr>
                <w:sz w:val="28"/>
              </w:rPr>
              <w:t>Вид ярмарки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4E" w:rsidRDefault="00BA59DB">
            <w:r>
              <w:t>Ярмарка выходного дня</w:t>
            </w:r>
          </w:p>
        </w:tc>
      </w:tr>
      <w:tr w:rsidR="0001464E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340475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64E" w:rsidRDefault="00340475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Организатор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64E" w:rsidRDefault="00BA59DB">
            <w:r>
              <w:t>Администрация Гигантовского сельского поселения</w:t>
            </w:r>
          </w:p>
        </w:tc>
      </w:tr>
    </w:tbl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jc w:val="right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ind w:firstLine="540"/>
        <w:jc w:val="both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</w:rPr>
      </w:pPr>
    </w:p>
    <w:p w:rsidR="0001464E" w:rsidRDefault="00340475">
      <w:pPr>
        <w:tabs>
          <w:tab w:val="left" w:pos="709"/>
        </w:tabs>
        <w:ind w:left="709" w:right="-114" w:hanging="709"/>
        <w:jc w:val="right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Приложение №2</w:t>
      </w:r>
    </w:p>
    <w:p w:rsidR="0001464E" w:rsidRDefault="00340475">
      <w:pPr>
        <w:tabs>
          <w:tab w:val="left" w:pos="709"/>
        </w:tabs>
        <w:ind w:left="709" w:right="-114" w:hanging="709"/>
        <w:jc w:val="right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к постановлению Администрации </w:t>
      </w:r>
    </w:p>
    <w:p w:rsidR="0001464E" w:rsidRDefault="00F815B8">
      <w:pPr>
        <w:tabs>
          <w:tab w:val="left" w:pos="709"/>
        </w:tabs>
        <w:ind w:left="709" w:right="-114" w:hanging="709"/>
        <w:jc w:val="right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Гигантовского</w:t>
      </w:r>
      <w:r w:rsidR="00340475">
        <w:rPr>
          <w:sz w:val="28"/>
          <w:shd w:val="clear" w:color="auto" w:fill="FFE779"/>
        </w:rPr>
        <w:t xml:space="preserve"> сельского поселения</w:t>
      </w:r>
    </w:p>
    <w:p w:rsidR="0001464E" w:rsidRDefault="00340475">
      <w:pPr>
        <w:tabs>
          <w:tab w:val="left" w:pos="709"/>
        </w:tabs>
        <w:ind w:left="709" w:right="-114" w:hanging="709"/>
        <w:jc w:val="right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от </w:t>
      </w:r>
      <w:r w:rsidR="00F815B8">
        <w:rPr>
          <w:sz w:val="28"/>
          <w:shd w:val="clear" w:color="auto" w:fill="FFE779"/>
        </w:rPr>
        <w:t>22.09.</w:t>
      </w:r>
      <w:r>
        <w:rPr>
          <w:sz w:val="28"/>
          <w:shd w:val="clear" w:color="auto" w:fill="FFE779"/>
        </w:rPr>
        <w:t xml:space="preserve">2022 года № </w:t>
      </w:r>
      <w:r w:rsidR="00362FA9">
        <w:rPr>
          <w:sz w:val="28"/>
          <w:shd w:val="clear" w:color="auto" w:fill="FFE779"/>
        </w:rPr>
        <w:t>133</w:t>
      </w:r>
    </w:p>
    <w:p w:rsidR="0001464E" w:rsidRDefault="0001464E">
      <w:pPr>
        <w:tabs>
          <w:tab w:val="left" w:pos="709"/>
        </w:tabs>
        <w:ind w:left="709" w:right="-114" w:hanging="709"/>
        <w:jc w:val="right"/>
        <w:rPr>
          <w:sz w:val="28"/>
          <w:shd w:val="clear" w:color="auto" w:fill="FFE779"/>
        </w:rPr>
      </w:pPr>
    </w:p>
    <w:p w:rsidR="0001464E" w:rsidRDefault="0001464E">
      <w:pPr>
        <w:rPr>
          <w:sz w:val="28"/>
          <w:shd w:val="clear" w:color="auto" w:fill="FFE779"/>
        </w:rPr>
      </w:pPr>
    </w:p>
    <w:p w:rsidR="0001464E" w:rsidRDefault="0001464E">
      <w:pPr>
        <w:widowControl w:val="0"/>
        <w:jc w:val="center"/>
        <w:rPr>
          <w:sz w:val="28"/>
          <w:shd w:val="clear" w:color="auto" w:fill="FFE779"/>
        </w:rPr>
      </w:pPr>
    </w:p>
    <w:p w:rsidR="0001464E" w:rsidRDefault="00340475">
      <w:pPr>
        <w:widowControl w:val="0"/>
        <w:jc w:val="center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ПОРЯДОК </w:t>
      </w:r>
      <w:r>
        <w:rPr>
          <w:sz w:val="28"/>
          <w:shd w:val="clear" w:color="auto" w:fill="FFE779"/>
        </w:rPr>
        <w:br/>
        <w:t xml:space="preserve">организации </w:t>
      </w:r>
      <w:r w:rsidR="00F815B8">
        <w:rPr>
          <w:sz w:val="28"/>
          <w:shd w:val="clear" w:color="auto" w:fill="FFE779"/>
        </w:rPr>
        <w:t>ярмарки</w:t>
      </w:r>
      <w:r>
        <w:rPr>
          <w:sz w:val="28"/>
          <w:shd w:val="clear" w:color="auto" w:fill="FFE779"/>
        </w:rPr>
        <w:t xml:space="preserve"> на территории </w:t>
      </w:r>
    </w:p>
    <w:p w:rsidR="0001464E" w:rsidRDefault="00F815B8">
      <w:pPr>
        <w:widowControl w:val="0"/>
        <w:jc w:val="center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Гигантовского</w:t>
      </w:r>
      <w:r w:rsidR="00340475">
        <w:rPr>
          <w:sz w:val="28"/>
          <w:shd w:val="clear" w:color="auto" w:fill="FFE779"/>
        </w:rPr>
        <w:t xml:space="preserve"> сельского поселения и продажи товаров </w:t>
      </w:r>
    </w:p>
    <w:p w:rsidR="0001464E" w:rsidRDefault="00340475">
      <w:pPr>
        <w:widowControl w:val="0"/>
        <w:jc w:val="center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(выполнения работ, оказания услуг) на них</w:t>
      </w:r>
    </w:p>
    <w:p w:rsidR="0001464E" w:rsidRDefault="0001464E">
      <w:pPr>
        <w:widowControl w:val="0"/>
        <w:jc w:val="center"/>
        <w:rPr>
          <w:sz w:val="28"/>
          <w:shd w:val="clear" w:color="auto" w:fill="FFE779"/>
        </w:rPr>
      </w:pPr>
    </w:p>
    <w:p w:rsidR="0001464E" w:rsidRDefault="00340475">
      <w:pPr>
        <w:widowControl w:val="0"/>
        <w:jc w:val="center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1. Общие положения</w:t>
      </w:r>
    </w:p>
    <w:p w:rsidR="0001464E" w:rsidRDefault="0001464E">
      <w:pPr>
        <w:widowControl w:val="0"/>
        <w:jc w:val="both"/>
        <w:rPr>
          <w:sz w:val="28"/>
          <w:shd w:val="clear" w:color="auto" w:fill="FFE779"/>
        </w:rPr>
      </w:pPr>
    </w:p>
    <w:p w:rsidR="0001464E" w:rsidRDefault="00340475">
      <w:pPr>
        <w:widowControl w:val="0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Настоящий Порядок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Областным законом от 16.04.2010 № 389-ЗС «О полномочиях органов государственной власти Ростовской области в сфере государственного регулирования торговой деятельности в Ростовской области» и устанавливает порядок организации </w:t>
      </w:r>
      <w:r w:rsidR="00F815B8">
        <w:rPr>
          <w:sz w:val="28"/>
          <w:shd w:val="clear" w:color="auto" w:fill="FFE779"/>
        </w:rPr>
        <w:t>ярмарки</w:t>
      </w:r>
      <w:r>
        <w:rPr>
          <w:sz w:val="28"/>
          <w:shd w:val="clear" w:color="auto" w:fill="FFE779"/>
        </w:rPr>
        <w:t xml:space="preserve"> и продажи товаров (выполнения работ, оказания услуг) на них и требования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</w:t>
      </w:r>
      <w:r w:rsidR="00F815B8">
        <w:rPr>
          <w:sz w:val="28"/>
          <w:shd w:val="clear" w:color="auto" w:fill="FFE779"/>
        </w:rPr>
        <w:t>бот, оказания услуг на ярмарках,</w:t>
      </w:r>
      <w:r w:rsidR="00F815B8" w:rsidRPr="00F815B8">
        <w:rPr>
          <w:color w:val="26282F"/>
          <w:sz w:val="28"/>
        </w:rPr>
        <w:t xml:space="preserve"> </w:t>
      </w:r>
      <w:r w:rsidR="00F815B8">
        <w:rPr>
          <w:color w:val="26282F"/>
          <w:sz w:val="28"/>
        </w:rPr>
        <w:t>Постановления Правительства Ростовской области от 28.05.2022 №444 «О реализации постановления Правительства Российской Федерации от 12.03.2022 №353», Постановления Администрации Сальского района от 28.12.2021 №1861 «Об утверждении перечня мест организации ярмарки на территории муниципального образования «Сальский район.</w:t>
      </w:r>
    </w:p>
    <w:p w:rsidR="0001464E" w:rsidRDefault="0001464E">
      <w:pPr>
        <w:widowControl w:val="0"/>
        <w:jc w:val="both"/>
        <w:rPr>
          <w:sz w:val="28"/>
          <w:shd w:val="clear" w:color="auto" w:fill="FFE779"/>
        </w:rPr>
      </w:pPr>
    </w:p>
    <w:p w:rsidR="0001464E" w:rsidRDefault="00F815B8">
      <w:pPr>
        <w:widowControl w:val="0"/>
        <w:jc w:val="center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2. Порядок организации ярмарки</w:t>
      </w:r>
    </w:p>
    <w:p w:rsidR="0001464E" w:rsidRDefault="0001464E">
      <w:pPr>
        <w:widowControl w:val="0"/>
        <w:jc w:val="both"/>
        <w:rPr>
          <w:sz w:val="28"/>
          <w:shd w:val="clear" w:color="auto" w:fill="FFE779"/>
        </w:rPr>
      </w:pPr>
    </w:p>
    <w:p w:rsidR="0001464E" w:rsidRDefault="00340475">
      <w:pPr>
        <w:widowControl w:val="0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2.1. Перечень мест организации </w:t>
      </w:r>
      <w:r w:rsidR="00F815B8">
        <w:rPr>
          <w:sz w:val="28"/>
          <w:shd w:val="clear" w:color="auto" w:fill="FFE779"/>
        </w:rPr>
        <w:t>ярмарки</w:t>
      </w:r>
      <w:r>
        <w:rPr>
          <w:sz w:val="28"/>
          <w:shd w:val="clear" w:color="auto" w:fill="FFE779"/>
        </w:rPr>
        <w:t xml:space="preserve"> на очередной календарный год в границах территории муниципального образования утверждается органом местного самоуправления не позднее 1 ноября текущего года и размещается в средствах массовой информации и в информационно-телекоммуникационной сети «Интернет» на официальном сайте органа местного самоуправления.</w:t>
      </w:r>
    </w:p>
    <w:p w:rsidR="0001464E" w:rsidRDefault="00340475">
      <w:pPr>
        <w:widowControl w:val="0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2.2. Место для размещения ярмарки должно иметь твердое покрытие, предназначенное для торговли с палаток, лотков, автомашин и иных передвижных средств развозной и разносной торговли.</w:t>
      </w:r>
    </w:p>
    <w:p w:rsidR="0001464E" w:rsidRDefault="00340475">
      <w:pPr>
        <w:widowControl w:val="0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lastRenderedPageBreak/>
        <w:t xml:space="preserve">2.3. Утвержденный перечень мест организации </w:t>
      </w:r>
      <w:r w:rsidR="00F815B8">
        <w:rPr>
          <w:sz w:val="28"/>
          <w:shd w:val="clear" w:color="auto" w:fill="FFE779"/>
        </w:rPr>
        <w:t>ярмарки</w:t>
      </w:r>
      <w:r>
        <w:rPr>
          <w:sz w:val="28"/>
          <w:shd w:val="clear" w:color="auto" w:fill="FFE779"/>
        </w:rPr>
        <w:t xml:space="preserve"> на очередной календарный год ежегодно, не позднее 15 декабря текущего года, направляется в департамент потребительского рынка Ростовской области. </w:t>
      </w:r>
    </w:p>
    <w:p w:rsidR="0001464E" w:rsidRDefault="00340475">
      <w:pPr>
        <w:widowControl w:val="0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2.4. Ярмарки организуются органами государственной власти, органами местного самоуправления, юридическими лицами, индивидуальными предпринимателями (далее – организатор ярмарки) с учетом дислокации мест организации ярмарки в соответствии с актом органа местного самоуправления, в котором указываются срок, время и место ее проведения, тип ярмарки и ее организатор.</w:t>
      </w:r>
    </w:p>
    <w:p w:rsidR="0001464E" w:rsidRDefault="00340475">
      <w:pPr>
        <w:widowControl w:val="0"/>
        <w:ind w:firstLine="709"/>
        <w:jc w:val="both"/>
        <w:rPr>
          <w:spacing w:val="-6"/>
          <w:sz w:val="28"/>
          <w:shd w:val="clear" w:color="auto" w:fill="FFE779"/>
        </w:rPr>
      </w:pPr>
      <w:r>
        <w:rPr>
          <w:sz w:val="28"/>
          <w:shd w:val="clear" w:color="auto" w:fill="FFE779"/>
        </w:rPr>
        <w:t>Срок организации сезонной сельскохозяйственной ярмарки, проводимой в целях реализации сезонной продукции и приуроченной к определенным периодам, временам года, сезонам, не может превышать 90 дней в году.</w:t>
      </w:r>
    </w:p>
    <w:p w:rsidR="0001464E" w:rsidRDefault="00340475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pacing w:val="-6"/>
          <w:sz w:val="28"/>
          <w:shd w:val="clear" w:color="auto" w:fill="FFE779"/>
        </w:rPr>
        <w:t xml:space="preserve">Срок организации праздничной ярмарки, проведение которой приурочивается </w:t>
      </w:r>
      <w:r>
        <w:rPr>
          <w:sz w:val="28"/>
          <w:shd w:val="clear" w:color="auto" w:fill="FFE779"/>
        </w:rPr>
        <w:t>к нерабочим праздничным дням, не может превышать количество нерабочих праздничных дней.</w:t>
      </w:r>
    </w:p>
    <w:p w:rsidR="0001464E" w:rsidRDefault="00340475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Срок организации ярмарки выходного дня ограничивается количеством выходных дней.</w:t>
      </w:r>
    </w:p>
    <w:p w:rsidR="0001464E" w:rsidRDefault="00340475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Срок организации ярмарки для реализации произведений декоративно-прикладного искусства (ремесел) и художественного творчества не может превышать 30 дней в году. </w:t>
      </w:r>
    </w:p>
    <w:p w:rsidR="0001464E" w:rsidRDefault="00340475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2.5. Решение о проведении ярмарки принимается на основании заявления организатора ярмарки органом местного самоуправления по месту ее планируемого проведения. Форма заявления о проведении ярмарки и порядок его рассмотрения устанавливаются органами местного самоуправления. </w:t>
      </w:r>
    </w:p>
    <w:p w:rsidR="0001464E" w:rsidRDefault="00340475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2.6. Организатор ярмарки в срок не позднее 15 дней до начала ярмарки:</w:t>
      </w:r>
    </w:p>
    <w:p w:rsidR="0001464E" w:rsidRDefault="00340475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разрабатывает и утверждает план мероприятий по организации ярмарки и продажи товаров (выполнения работ, оказания услуг) на ней, а также определяет режим работы ярмарки, схему размещения торговых мест и порядок предоставления торговых мест на ярмарке;</w:t>
      </w:r>
    </w:p>
    <w:p w:rsidR="0001464E" w:rsidRDefault="00340475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опубликовывает в средствах массовой информации и размещает на своем сайте в информационно-телекоммуникационной сети «Интернет» информацию о плане мероприятий по организации ярмарки и продажи товаров (выполнения работ, оказания услуг) на ней. </w:t>
      </w:r>
    </w:p>
    <w:p w:rsidR="0001464E" w:rsidRDefault="00340475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2.7. В целях проведения ярмарки организатор ярмарки:</w:t>
      </w:r>
    </w:p>
    <w:p w:rsidR="0001464E" w:rsidRDefault="00340475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размещает в свободном для обозрения месте проведения ярмарки информацию об организаторе ярмарки (с указанием его наименования и адреса), схеме размещения торговых мест, типе, времени и сроке работы ярмарки;</w:t>
      </w:r>
    </w:p>
    <w:p w:rsidR="0001464E" w:rsidRDefault="00340475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привлекает для участия в ярмарке юридических лиц и индивидуальных предпринимателей, граждан (в том числе граждан, ведущих крестьянское (фермерское) хозяйство, личное подсобное хозяйство или занимающихся садоводством, огородничеством, животноводством);</w:t>
      </w:r>
    </w:p>
    <w:p w:rsidR="0001464E" w:rsidRDefault="00340475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производит разметку и нумерацию торговых мест согласно схеме размещения торговых мест на ярмарке, в том числе с выделением торговых </w:t>
      </w:r>
      <w:r>
        <w:rPr>
          <w:sz w:val="28"/>
          <w:shd w:val="clear" w:color="auto" w:fill="FFE779"/>
        </w:rPr>
        <w:lastRenderedPageBreak/>
        <w:t>мест для реализации сельскохозяйственной продукции с автотранспортных средств и продукции, не прошедшей промышленной переработки;</w:t>
      </w:r>
    </w:p>
    <w:p w:rsidR="0001464E" w:rsidRDefault="00340475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обеспечивает размещение участников ярмарки в соответствии со схемой размещения торговых мест на ярмарке;</w:t>
      </w:r>
    </w:p>
    <w:p w:rsidR="0001464E" w:rsidRDefault="00340475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устанавливает в доступном для покупателей месте контрольные весы;</w:t>
      </w:r>
    </w:p>
    <w:p w:rsidR="0001464E" w:rsidRDefault="00340475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оборудует место проведения ярмарки контейнерами для сбора мусора в соответствии с требованиями санитарных правил и организовывает уборку и вывоз мусора в течение всего периода работы ярмарки;</w:t>
      </w:r>
    </w:p>
    <w:p w:rsidR="0001464E" w:rsidRDefault="00340475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организовывает охрану оборудования и имущества участников ярмарки в месте ее проведения;</w:t>
      </w:r>
    </w:p>
    <w:p w:rsidR="0001464E" w:rsidRDefault="00340475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обеспечивает места для временной стоянки автотранспортных средств в период проведения ярмарки;</w:t>
      </w:r>
    </w:p>
    <w:p w:rsidR="0001464E" w:rsidRDefault="00340475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обеспечивает соблюдение требований, установленных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безопасности.</w:t>
      </w:r>
    </w:p>
    <w:p w:rsidR="0001464E" w:rsidRDefault="0001464E">
      <w:pPr>
        <w:widowControl w:val="0"/>
        <w:spacing w:line="228" w:lineRule="auto"/>
        <w:ind w:firstLine="709"/>
        <w:jc w:val="both"/>
        <w:rPr>
          <w:sz w:val="28"/>
          <w:shd w:val="clear" w:color="auto" w:fill="FFE779"/>
        </w:rPr>
      </w:pPr>
    </w:p>
    <w:p w:rsidR="0001464E" w:rsidRDefault="00340475">
      <w:pPr>
        <w:widowControl w:val="0"/>
        <w:jc w:val="center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3. Требования к организации продажи товаров</w:t>
      </w:r>
    </w:p>
    <w:p w:rsidR="0001464E" w:rsidRDefault="0001464E">
      <w:pPr>
        <w:widowControl w:val="0"/>
        <w:jc w:val="both"/>
        <w:rPr>
          <w:sz w:val="28"/>
          <w:shd w:val="clear" w:color="auto" w:fill="FFE779"/>
        </w:rPr>
      </w:pPr>
    </w:p>
    <w:p w:rsidR="0001464E" w:rsidRDefault="00340475">
      <w:pPr>
        <w:widowControl w:val="0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3.1. Участники ярмарки, осуществляющие реализацию товаров, должны соблюдать требования, предусмотренные законодательством Российской </w:t>
      </w:r>
      <w:r>
        <w:rPr>
          <w:spacing w:val="-4"/>
          <w:sz w:val="28"/>
          <w:shd w:val="clear" w:color="auto" w:fill="FFE779"/>
        </w:rPr>
        <w:t>Федерации в области обеспечения санитарно-эпидемиологического благополучия</w:t>
      </w:r>
      <w:r>
        <w:rPr>
          <w:sz w:val="28"/>
          <w:shd w:val="clear" w:color="auto" w:fill="FFE779"/>
        </w:rPr>
        <w:t xml:space="preserve"> населения, пожарной безопасности, охраны окружающей среды, ветеринарии, и требования, предъявляемые к продаже отдельных видов товаров, иметь в наличии документы, подтверждающие качество и безопасность товаров.</w:t>
      </w:r>
    </w:p>
    <w:p w:rsidR="0001464E" w:rsidRDefault="00340475">
      <w:pPr>
        <w:widowControl w:val="0"/>
        <w:ind w:firstLine="709"/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3.2. В целях реализации товаров участник ярмарки должен обеспечить наличие торгового оборудования, предназначенного для выкладки товаров (столы, подтоварники для хранения товарного запаса и др.), иметь в достаточном количестве торговый инвентарь, упаковочный материал. При реализации пищевых продуктов с автотранспортного средства он должен иметь в наличии оформленный в установленном порядке санитарный паспорт на автотранспортное средство.</w:t>
      </w: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340475">
      <w:pPr>
        <w:tabs>
          <w:tab w:val="left" w:pos="709"/>
        </w:tabs>
        <w:ind w:left="709" w:right="-114" w:hanging="709"/>
        <w:jc w:val="right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Приложение № 3</w:t>
      </w:r>
    </w:p>
    <w:p w:rsidR="0001464E" w:rsidRDefault="00340475">
      <w:pPr>
        <w:tabs>
          <w:tab w:val="left" w:pos="709"/>
        </w:tabs>
        <w:ind w:left="709" w:right="-114" w:hanging="709"/>
        <w:jc w:val="right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к постановлению Администрации </w:t>
      </w:r>
    </w:p>
    <w:p w:rsidR="0001464E" w:rsidRDefault="00F815B8">
      <w:pPr>
        <w:tabs>
          <w:tab w:val="left" w:pos="709"/>
        </w:tabs>
        <w:ind w:left="709" w:right="-114" w:hanging="709"/>
        <w:jc w:val="right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Гигантовского</w:t>
      </w:r>
      <w:r w:rsidR="00340475">
        <w:rPr>
          <w:sz w:val="28"/>
          <w:shd w:val="clear" w:color="auto" w:fill="FFE779"/>
        </w:rPr>
        <w:t xml:space="preserve"> сельского поселения</w:t>
      </w:r>
    </w:p>
    <w:p w:rsidR="0001464E" w:rsidRDefault="00340475">
      <w:pPr>
        <w:tabs>
          <w:tab w:val="left" w:pos="709"/>
        </w:tabs>
        <w:ind w:left="709" w:right="-114" w:hanging="709"/>
        <w:jc w:val="right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от </w:t>
      </w:r>
      <w:r w:rsidR="00F815B8">
        <w:rPr>
          <w:sz w:val="28"/>
          <w:shd w:val="clear" w:color="auto" w:fill="FFE779"/>
        </w:rPr>
        <w:t>22.09.2022</w:t>
      </w:r>
      <w:r>
        <w:rPr>
          <w:sz w:val="28"/>
          <w:shd w:val="clear" w:color="auto" w:fill="FFE779"/>
        </w:rPr>
        <w:t xml:space="preserve"> года № </w:t>
      </w:r>
      <w:r w:rsidR="00362FA9">
        <w:rPr>
          <w:sz w:val="28"/>
          <w:shd w:val="clear" w:color="auto" w:fill="FFE779"/>
        </w:rPr>
        <w:t>133</w:t>
      </w:r>
    </w:p>
    <w:p w:rsidR="0001464E" w:rsidRDefault="0001464E">
      <w:pPr>
        <w:jc w:val="right"/>
        <w:rPr>
          <w:sz w:val="28"/>
          <w:shd w:val="clear" w:color="auto" w:fill="FFE779"/>
        </w:rPr>
      </w:pPr>
    </w:p>
    <w:p w:rsidR="0001464E" w:rsidRDefault="00340475">
      <w:pPr>
        <w:jc w:val="center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 xml:space="preserve">Перечень документов, представляемых организаторами </w:t>
      </w:r>
      <w:r w:rsidR="00F815B8">
        <w:rPr>
          <w:sz w:val="28"/>
          <w:shd w:val="clear" w:color="auto" w:fill="FFE779"/>
        </w:rPr>
        <w:t>ярмарки</w:t>
      </w:r>
      <w:r>
        <w:rPr>
          <w:sz w:val="28"/>
          <w:shd w:val="clear" w:color="auto" w:fill="FFE779"/>
        </w:rPr>
        <w:t xml:space="preserve">, и </w:t>
      </w:r>
    </w:p>
    <w:p w:rsidR="0001464E" w:rsidRDefault="00340475">
      <w:pPr>
        <w:jc w:val="center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>порядок их рассмотрения</w:t>
      </w:r>
    </w:p>
    <w:p w:rsidR="0001464E" w:rsidRDefault="0001464E">
      <w:pPr>
        <w:jc w:val="center"/>
        <w:rPr>
          <w:sz w:val="28"/>
          <w:shd w:val="clear" w:color="auto" w:fill="FFE779"/>
        </w:rPr>
      </w:pPr>
    </w:p>
    <w:p w:rsidR="0001464E" w:rsidRDefault="00340475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 xml:space="preserve">1. Для организации деятельности ярмарки организатор (юридическое лицо, индивидуальный предприниматель) подает заявление в Администрацию </w:t>
      </w:r>
      <w:r w:rsidR="00F815B8">
        <w:rPr>
          <w:sz w:val="28"/>
          <w:shd w:val="clear" w:color="auto" w:fill="FFE779"/>
        </w:rPr>
        <w:t>Гигантовского</w:t>
      </w:r>
      <w:r>
        <w:rPr>
          <w:sz w:val="28"/>
          <w:shd w:val="clear" w:color="auto" w:fill="FFE779"/>
        </w:rPr>
        <w:t xml:space="preserve"> сельского поселения. В заявлении указываются:</w:t>
      </w:r>
    </w:p>
    <w:p w:rsidR="0001464E" w:rsidRDefault="00340475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>1.1. Наименование (в том числе фирменное наименование) и организационно-правовая форма юридического лица или фамилия, имя, отчество индивидуального предпринимателя;</w:t>
      </w:r>
    </w:p>
    <w:p w:rsidR="0001464E" w:rsidRDefault="00340475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>1.2. Место, где предполагается организовать ярмарку;</w:t>
      </w:r>
    </w:p>
    <w:p w:rsidR="0001464E" w:rsidRDefault="00340475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>1.3. Сроки проведения ярмарки;</w:t>
      </w:r>
    </w:p>
    <w:p w:rsidR="0001464E" w:rsidRDefault="00340475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>1.4. Количество и условия предоставления торговых мест;</w:t>
      </w:r>
    </w:p>
    <w:p w:rsidR="0001464E" w:rsidRDefault="00340475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>1.5. Режим работы ярмарки.</w:t>
      </w:r>
    </w:p>
    <w:p w:rsidR="0001464E" w:rsidRDefault="00340475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>2. К заявлению прилагаются надлежащим образом заверенные документы:</w:t>
      </w:r>
    </w:p>
    <w:p w:rsidR="0001464E" w:rsidRDefault="00340475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>2.1 Копии учредительных документов (для юридических лиц), копия паспорта (для индивидуальных предпринимателей);</w:t>
      </w:r>
    </w:p>
    <w:p w:rsidR="0001464E" w:rsidRDefault="00340475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>2.2. Выписка из Единого государственного регистра юридических лиц или выписка из Единого государственного регистра индивидуальных предпринимателей.</w:t>
      </w:r>
    </w:p>
    <w:p w:rsidR="0001464E" w:rsidRDefault="00340475">
      <w:pPr>
        <w:jc w:val="both"/>
        <w:rPr>
          <w:sz w:val="28"/>
          <w:shd w:val="clear" w:color="auto" w:fill="FFE779"/>
        </w:rPr>
      </w:pPr>
      <w:r>
        <w:rPr>
          <w:sz w:val="28"/>
          <w:shd w:val="clear" w:color="auto" w:fill="FFE779"/>
        </w:rPr>
        <w:tab/>
        <w:t xml:space="preserve">3. </w:t>
      </w:r>
      <w:r w:rsidR="00F815B8">
        <w:rPr>
          <w:sz w:val="28"/>
          <w:shd w:val="clear" w:color="auto" w:fill="FFE779"/>
        </w:rPr>
        <w:t>Специалист</w:t>
      </w:r>
      <w:r>
        <w:rPr>
          <w:sz w:val="28"/>
          <w:shd w:val="clear" w:color="auto" w:fill="FFE779"/>
        </w:rPr>
        <w:t xml:space="preserve"> Администрации </w:t>
      </w:r>
      <w:r w:rsidR="00F815B8">
        <w:rPr>
          <w:sz w:val="28"/>
          <w:shd w:val="clear" w:color="auto" w:fill="FFE779"/>
        </w:rPr>
        <w:t>Гигантовского</w:t>
      </w:r>
      <w:r>
        <w:rPr>
          <w:sz w:val="28"/>
          <w:shd w:val="clear" w:color="auto" w:fill="FFE779"/>
        </w:rPr>
        <w:t xml:space="preserve"> сельского поселения проводит проверку полноты сведений, указанных в заявлении и наличие прилагаемых к нему документов, в случае соответствия заявления и прилагаемых к нему документов требованиям, указанным в пунктах 1,2 настоящего приложения в срок, не превышающий 15 календарных дней со дня поступления заявления, готовит проект распоряжения Администрации </w:t>
      </w:r>
      <w:r w:rsidR="00F815B8">
        <w:rPr>
          <w:sz w:val="28"/>
          <w:shd w:val="clear" w:color="auto" w:fill="FFE779"/>
        </w:rPr>
        <w:t>Гигантовского</w:t>
      </w:r>
      <w:r>
        <w:rPr>
          <w:sz w:val="28"/>
          <w:shd w:val="clear" w:color="auto" w:fill="FFE779"/>
        </w:rPr>
        <w:t xml:space="preserve"> сельского поселения об организации ярмарки, копию которого направляет заявителю в течение 3 рабочих дней.</w:t>
      </w: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jc w:val="both"/>
        <w:rPr>
          <w:sz w:val="28"/>
          <w:shd w:val="clear" w:color="auto" w:fill="FFE779"/>
        </w:rPr>
      </w:pPr>
    </w:p>
    <w:p w:rsidR="0001464E" w:rsidRDefault="0001464E">
      <w:pPr>
        <w:rPr>
          <w:shd w:val="clear" w:color="auto" w:fill="FFE779"/>
        </w:rPr>
      </w:pPr>
    </w:p>
    <w:sectPr w:rsidR="0001464E" w:rsidSect="0001464E">
      <w:footerReference w:type="default" r:id="rId7"/>
      <w:pgSz w:w="11906" w:h="16838"/>
      <w:pgMar w:top="1134" w:right="850" w:bottom="1134" w:left="1701" w:header="720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1C8" w:rsidRDefault="00B961C8" w:rsidP="0001464E">
      <w:r>
        <w:separator/>
      </w:r>
    </w:p>
  </w:endnote>
  <w:endnote w:type="continuationSeparator" w:id="1">
    <w:p w:rsidR="00B961C8" w:rsidRDefault="00B961C8" w:rsidP="00014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64E" w:rsidRDefault="0001464E">
    <w:pPr>
      <w:pStyle w:val="a9"/>
      <w:ind w:right="360" w:firstLine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1C8" w:rsidRDefault="00B961C8" w:rsidP="0001464E">
      <w:r>
        <w:separator/>
      </w:r>
    </w:p>
  </w:footnote>
  <w:footnote w:type="continuationSeparator" w:id="1">
    <w:p w:rsidR="00B961C8" w:rsidRDefault="00B961C8" w:rsidP="00014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E3DAD"/>
    <w:multiLevelType w:val="multilevel"/>
    <w:tmpl w:val="460A4FA8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64E"/>
    <w:rsid w:val="0001464E"/>
    <w:rsid w:val="001E5036"/>
    <w:rsid w:val="00340475"/>
    <w:rsid w:val="00362FA9"/>
    <w:rsid w:val="00494341"/>
    <w:rsid w:val="00797EC3"/>
    <w:rsid w:val="00B961C8"/>
    <w:rsid w:val="00BA59DB"/>
    <w:rsid w:val="00D97B6D"/>
    <w:rsid w:val="00E61EC5"/>
    <w:rsid w:val="00F81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1464E"/>
    <w:rPr>
      <w:color w:val="000000"/>
    </w:rPr>
  </w:style>
  <w:style w:type="paragraph" w:styleId="10">
    <w:name w:val="heading 1"/>
    <w:next w:val="a"/>
    <w:link w:val="11"/>
    <w:qFormat/>
    <w:rsid w:val="0001464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rsid w:val="0001464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01464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01464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rsid w:val="0001464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1"/>
    <w:uiPriority w:val="9"/>
    <w:qFormat/>
    <w:rsid w:val="0001464E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1464E"/>
  </w:style>
  <w:style w:type="paragraph" w:styleId="21">
    <w:name w:val="toc 2"/>
    <w:next w:val="a"/>
    <w:link w:val="22"/>
    <w:rsid w:val="0001464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1464E"/>
    <w:rPr>
      <w:rFonts w:ascii="XO Thames" w:hAnsi="XO Thames"/>
      <w:sz w:val="28"/>
      <w:lang w:bidi="ar-SA"/>
    </w:rPr>
  </w:style>
  <w:style w:type="paragraph" w:styleId="41">
    <w:name w:val="toc 4"/>
    <w:next w:val="a"/>
    <w:link w:val="42"/>
    <w:rsid w:val="0001464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1464E"/>
    <w:rPr>
      <w:rFonts w:ascii="XO Thames" w:hAnsi="XO Thames"/>
      <w:sz w:val="28"/>
      <w:lang w:bidi="ar-SA"/>
    </w:rPr>
  </w:style>
  <w:style w:type="paragraph" w:styleId="60">
    <w:name w:val="toc 6"/>
    <w:next w:val="a"/>
    <w:link w:val="62"/>
    <w:rsid w:val="0001464E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0"/>
    <w:rsid w:val="0001464E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01464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1464E"/>
    <w:rPr>
      <w:rFonts w:ascii="XO Thames" w:hAnsi="XO Thames"/>
      <w:sz w:val="28"/>
      <w:lang w:bidi="ar-SA"/>
    </w:rPr>
  </w:style>
  <w:style w:type="paragraph" w:customStyle="1" w:styleId="12">
    <w:name w:val="Номер страницы1"/>
    <w:basedOn w:val="13"/>
    <w:link w:val="a3"/>
    <w:rsid w:val="0001464E"/>
  </w:style>
  <w:style w:type="character" w:styleId="a3">
    <w:name w:val="page number"/>
    <w:basedOn w:val="14"/>
    <w:link w:val="12"/>
    <w:rsid w:val="0001464E"/>
  </w:style>
  <w:style w:type="character" w:customStyle="1" w:styleId="30">
    <w:name w:val="Заголовок 3 Знак"/>
    <w:link w:val="3"/>
    <w:rsid w:val="0001464E"/>
    <w:rPr>
      <w:rFonts w:ascii="XO Thames" w:hAnsi="XO Thames"/>
      <w:b/>
      <w:sz w:val="26"/>
      <w:lang w:bidi="ar-SA"/>
    </w:rPr>
  </w:style>
  <w:style w:type="paragraph" w:customStyle="1" w:styleId="a4">
    <w:name w:val="Заголовок таблицы"/>
    <w:basedOn w:val="a5"/>
    <w:link w:val="a6"/>
    <w:rsid w:val="0001464E"/>
    <w:pPr>
      <w:jc w:val="center"/>
    </w:pPr>
    <w:rPr>
      <w:b/>
    </w:rPr>
  </w:style>
  <w:style w:type="character" w:customStyle="1" w:styleId="a6">
    <w:name w:val="Заголовок таблицы"/>
    <w:basedOn w:val="a7"/>
    <w:link w:val="a4"/>
    <w:rsid w:val="0001464E"/>
    <w:rPr>
      <w:b/>
    </w:rPr>
  </w:style>
  <w:style w:type="paragraph" w:styleId="a8">
    <w:name w:val="Balloon Text"/>
    <w:basedOn w:val="a"/>
    <w:link w:val="15"/>
    <w:rsid w:val="0001464E"/>
    <w:rPr>
      <w:rFonts w:ascii="Tahoma" w:hAnsi="Tahoma"/>
      <w:sz w:val="16"/>
    </w:rPr>
  </w:style>
  <w:style w:type="character" w:customStyle="1" w:styleId="15">
    <w:name w:val="Текст выноски Знак1"/>
    <w:basedOn w:val="1"/>
    <w:link w:val="a8"/>
    <w:rsid w:val="0001464E"/>
    <w:rPr>
      <w:rFonts w:ascii="Tahoma" w:hAnsi="Tahoma"/>
      <w:sz w:val="16"/>
    </w:rPr>
  </w:style>
  <w:style w:type="paragraph" w:styleId="a9">
    <w:name w:val="footer"/>
    <w:basedOn w:val="a"/>
    <w:link w:val="16"/>
    <w:rsid w:val="0001464E"/>
  </w:style>
  <w:style w:type="character" w:customStyle="1" w:styleId="16">
    <w:name w:val="Нижний колонтитул Знак1"/>
    <w:basedOn w:val="1"/>
    <w:link w:val="a9"/>
    <w:rsid w:val="0001464E"/>
  </w:style>
  <w:style w:type="paragraph" w:styleId="31">
    <w:name w:val="toc 3"/>
    <w:next w:val="a"/>
    <w:link w:val="32"/>
    <w:rsid w:val="0001464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1464E"/>
    <w:rPr>
      <w:rFonts w:ascii="XO Thames" w:hAnsi="XO Thames"/>
      <w:sz w:val="28"/>
      <w:lang w:bidi="ar-SA"/>
    </w:rPr>
  </w:style>
  <w:style w:type="paragraph" w:customStyle="1" w:styleId="63">
    <w:name w:val="Заголовок 6 Знак"/>
    <w:basedOn w:val="13"/>
    <w:link w:val="64"/>
    <w:rsid w:val="0001464E"/>
    <w:rPr>
      <w:b/>
    </w:rPr>
  </w:style>
  <w:style w:type="character" w:customStyle="1" w:styleId="64">
    <w:name w:val="Заголовок 6 Знак"/>
    <w:basedOn w:val="14"/>
    <w:link w:val="63"/>
    <w:rsid w:val="0001464E"/>
    <w:rPr>
      <w:rFonts w:ascii="Times New Roman" w:hAnsi="Times New Roman"/>
      <w:b/>
    </w:rPr>
  </w:style>
  <w:style w:type="paragraph" w:customStyle="1" w:styleId="aa">
    <w:name w:val="Содержимое врезки"/>
    <w:basedOn w:val="ab"/>
    <w:link w:val="ac"/>
    <w:rsid w:val="0001464E"/>
  </w:style>
  <w:style w:type="character" w:customStyle="1" w:styleId="ac">
    <w:name w:val="Содержимое врезки"/>
    <w:basedOn w:val="ad"/>
    <w:link w:val="aa"/>
    <w:rsid w:val="0001464E"/>
  </w:style>
  <w:style w:type="character" w:customStyle="1" w:styleId="50">
    <w:name w:val="Заголовок 5 Знак"/>
    <w:link w:val="5"/>
    <w:rsid w:val="0001464E"/>
    <w:rPr>
      <w:rFonts w:ascii="XO Thames" w:hAnsi="XO Thames"/>
      <w:b/>
      <w:sz w:val="22"/>
      <w:lang w:bidi="ar-SA"/>
    </w:rPr>
  </w:style>
  <w:style w:type="paragraph" w:customStyle="1" w:styleId="17">
    <w:name w:val="Указатель1"/>
    <w:basedOn w:val="a"/>
    <w:link w:val="18"/>
    <w:rsid w:val="0001464E"/>
  </w:style>
  <w:style w:type="character" w:customStyle="1" w:styleId="18">
    <w:name w:val="Указатель1"/>
    <w:basedOn w:val="1"/>
    <w:link w:val="17"/>
    <w:rsid w:val="0001464E"/>
  </w:style>
  <w:style w:type="character" w:customStyle="1" w:styleId="11">
    <w:name w:val="Заголовок 1 Знак"/>
    <w:link w:val="10"/>
    <w:rsid w:val="0001464E"/>
    <w:rPr>
      <w:rFonts w:ascii="XO Thames" w:hAnsi="XO Thames"/>
      <w:b/>
      <w:sz w:val="32"/>
      <w:lang w:bidi="ar-SA"/>
    </w:rPr>
  </w:style>
  <w:style w:type="paragraph" w:customStyle="1" w:styleId="ae">
    <w:name w:val="Верхний колонтитул Знак"/>
    <w:basedOn w:val="13"/>
    <w:link w:val="af"/>
    <w:rsid w:val="0001464E"/>
  </w:style>
  <w:style w:type="character" w:customStyle="1" w:styleId="af">
    <w:name w:val="Верхний колонтитул Знак"/>
    <w:basedOn w:val="14"/>
    <w:link w:val="ae"/>
    <w:rsid w:val="0001464E"/>
    <w:rPr>
      <w:rFonts w:ascii="Times New Roman" w:hAnsi="Times New Roman"/>
    </w:rPr>
  </w:style>
  <w:style w:type="paragraph" w:customStyle="1" w:styleId="19">
    <w:name w:val="Гиперссылка1"/>
    <w:link w:val="af0"/>
    <w:rsid w:val="0001464E"/>
    <w:rPr>
      <w:color w:val="0000FF"/>
      <w:u w:val="single"/>
    </w:rPr>
  </w:style>
  <w:style w:type="character" w:styleId="af0">
    <w:name w:val="Hyperlink"/>
    <w:link w:val="19"/>
    <w:rsid w:val="0001464E"/>
    <w:rPr>
      <w:color w:val="0000FF"/>
      <w:u w:val="single"/>
      <w:lang w:bidi="ar-SA"/>
    </w:rPr>
  </w:style>
  <w:style w:type="paragraph" w:customStyle="1" w:styleId="Footnote">
    <w:name w:val="Footnote"/>
    <w:link w:val="Footnote0"/>
    <w:rsid w:val="0001464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1464E"/>
    <w:rPr>
      <w:rFonts w:ascii="XO Thames" w:hAnsi="XO Thames"/>
      <w:sz w:val="22"/>
      <w:lang w:bidi="ar-SA"/>
    </w:rPr>
  </w:style>
  <w:style w:type="paragraph" w:styleId="1a">
    <w:name w:val="toc 1"/>
    <w:next w:val="a"/>
    <w:link w:val="1b"/>
    <w:rsid w:val="0001464E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01464E"/>
    <w:rPr>
      <w:rFonts w:ascii="XO Thames" w:hAnsi="XO Thames"/>
      <w:b/>
      <w:sz w:val="28"/>
      <w:lang w:bidi="ar-SA"/>
    </w:rPr>
  </w:style>
  <w:style w:type="paragraph" w:customStyle="1" w:styleId="ConsPlusNormal">
    <w:name w:val="ConsPlusNormal"/>
    <w:link w:val="ConsPlusNormal0"/>
    <w:rsid w:val="0001464E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0">
    <w:name w:val="ConsPlusNormal"/>
    <w:link w:val="ConsPlusNormal"/>
    <w:rsid w:val="0001464E"/>
    <w:rPr>
      <w:rFonts w:ascii="Arial" w:hAnsi="Arial"/>
      <w:color w:val="000000"/>
      <w:lang w:val="ru-RU" w:eastAsia="ru-RU" w:bidi="ar-SA"/>
    </w:rPr>
  </w:style>
  <w:style w:type="paragraph" w:customStyle="1" w:styleId="HeaderandFooter">
    <w:name w:val="Header and Footer"/>
    <w:link w:val="HeaderandFooter0"/>
    <w:rsid w:val="0001464E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01464E"/>
    <w:rPr>
      <w:rFonts w:ascii="XO Thames" w:hAnsi="XO Thames"/>
      <w:color w:val="000000"/>
      <w:lang w:val="ru-RU" w:eastAsia="ru-RU" w:bidi="ar-SA"/>
    </w:rPr>
  </w:style>
  <w:style w:type="paragraph" w:customStyle="1" w:styleId="a5">
    <w:name w:val="Содержимое таблицы"/>
    <w:basedOn w:val="a"/>
    <w:link w:val="a7"/>
    <w:rsid w:val="0001464E"/>
  </w:style>
  <w:style w:type="character" w:customStyle="1" w:styleId="a7">
    <w:name w:val="Содержимое таблицы"/>
    <w:basedOn w:val="1"/>
    <w:link w:val="a5"/>
    <w:rsid w:val="0001464E"/>
  </w:style>
  <w:style w:type="paragraph" w:customStyle="1" w:styleId="af1">
    <w:name w:val="Текст выноски Знак"/>
    <w:basedOn w:val="13"/>
    <w:link w:val="af2"/>
    <w:rsid w:val="0001464E"/>
    <w:rPr>
      <w:rFonts w:ascii="Tahoma" w:hAnsi="Tahoma"/>
      <w:sz w:val="16"/>
    </w:rPr>
  </w:style>
  <w:style w:type="character" w:customStyle="1" w:styleId="af2">
    <w:name w:val="Текст выноски Знак"/>
    <w:basedOn w:val="14"/>
    <w:link w:val="af1"/>
    <w:rsid w:val="0001464E"/>
    <w:rPr>
      <w:rFonts w:ascii="Tahoma" w:hAnsi="Tahoma"/>
      <w:sz w:val="16"/>
    </w:rPr>
  </w:style>
  <w:style w:type="paragraph" w:customStyle="1" w:styleId="1c">
    <w:name w:val="Основной шрифт абзаца1"/>
    <w:rsid w:val="0001464E"/>
    <w:rPr>
      <w:color w:val="000000"/>
    </w:rPr>
  </w:style>
  <w:style w:type="paragraph" w:styleId="9">
    <w:name w:val="toc 9"/>
    <w:next w:val="a"/>
    <w:rsid w:val="0001464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rsid w:val="0001464E"/>
    <w:rPr>
      <w:rFonts w:ascii="XO Thames" w:hAnsi="XO Thames"/>
      <w:sz w:val="28"/>
      <w:lang w:bidi="ar-SA"/>
    </w:rPr>
  </w:style>
  <w:style w:type="paragraph" w:styleId="ab">
    <w:name w:val="Body Text"/>
    <w:basedOn w:val="a"/>
    <w:link w:val="ad"/>
    <w:rsid w:val="0001464E"/>
    <w:pPr>
      <w:spacing w:after="120"/>
    </w:pPr>
  </w:style>
  <w:style w:type="character" w:customStyle="1" w:styleId="ad">
    <w:name w:val="Основной текст Знак"/>
    <w:basedOn w:val="1"/>
    <w:link w:val="ab"/>
    <w:rsid w:val="0001464E"/>
  </w:style>
  <w:style w:type="paragraph" w:styleId="8">
    <w:name w:val="toc 8"/>
    <w:next w:val="a"/>
    <w:link w:val="80"/>
    <w:rsid w:val="0001464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1464E"/>
    <w:rPr>
      <w:rFonts w:ascii="XO Thames" w:hAnsi="XO Thames"/>
      <w:sz w:val="28"/>
      <w:lang w:bidi="ar-SA"/>
    </w:rPr>
  </w:style>
  <w:style w:type="paragraph" w:customStyle="1" w:styleId="af3">
    <w:name w:val="Нижний колонтитул Знак"/>
    <w:basedOn w:val="13"/>
    <w:link w:val="af4"/>
    <w:rsid w:val="0001464E"/>
  </w:style>
  <w:style w:type="character" w:customStyle="1" w:styleId="af4">
    <w:name w:val="Нижний колонтитул Знак"/>
    <w:basedOn w:val="14"/>
    <w:link w:val="af3"/>
    <w:rsid w:val="0001464E"/>
    <w:rPr>
      <w:rFonts w:ascii="Times New Roman" w:hAnsi="Times New Roman"/>
      <w:sz w:val="20"/>
    </w:rPr>
  </w:style>
  <w:style w:type="paragraph" w:styleId="af5">
    <w:name w:val="header"/>
    <w:basedOn w:val="a"/>
    <w:link w:val="1d"/>
    <w:rsid w:val="0001464E"/>
    <w:pPr>
      <w:tabs>
        <w:tab w:val="center" w:pos="4677"/>
        <w:tab w:val="right" w:pos="9355"/>
      </w:tabs>
    </w:pPr>
  </w:style>
  <w:style w:type="character" w:customStyle="1" w:styleId="1d">
    <w:name w:val="Верхний колонтитул Знак1"/>
    <w:basedOn w:val="1"/>
    <w:link w:val="af5"/>
    <w:rsid w:val="0001464E"/>
  </w:style>
  <w:style w:type="paragraph" w:customStyle="1" w:styleId="af6">
    <w:name w:val="Заголовок"/>
    <w:basedOn w:val="a"/>
    <w:next w:val="ab"/>
    <w:link w:val="af7"/>
    <w:rsid w:val="0001464E"/>
    <w:pPr>
      <w:keepNext/>
      <w:spacing w:before="240" w:after="120"/>
    </w:pPr>
    <w:rPr>
      <w:rFonts w:ascii="Arial" w:hAnsi="Arial"/>
      <w:sz w:val="28"/>
    </w:rPr>
  </w:style>
  <w:style w:type="character" w:customStyle="1" w:styleId="af7">
    <w:name w:val="Заголовок"/>
    <w:basedOn w:val="1"/>
    <w:link w:val="af6"/>
    <w:rsid w:val="0001464E"/>
    <w:rPr>
      <w:rFonts w:ascii="Arial" w:hAnsi="Arial"/>
      <w:sz w:val="28"/>
    </w:rPr>
  </w:style>
  <w:style w:type="paragraph" w:styleId="af8">
    <w:name w:val="List"/>
    <w:basedOn w:val="ab"/>
    <w:link w:val="af9"/>
    <w:rsid w:val="0001464E"/>
  </w:style>
  <w:style w:type="character" w:customStyle="1" w:styleId="af9">
    <w:name w:val="Список Знак"/>
    <w:basedOn w:val="ad"/>
    <w:link w:val="af8"/>
    <w:rsid w:val="0001464E"/>
  </w:style>
  <w:style w:type="paragraph" w:styleId="51">
    <w:name w:val="toc 5"/>
    <w:next w:val="a"/>
    <w:link w:val="52"/>
    <w:rsid w:val="0001464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1464E"/>
    <w:rPr>
      <w:rFonts w:ascii="XO Thames" w:hAnsi="XO Thames"/>
      <w:sz w:val="28"/>
      <w:lang w:bidi="ar-SA"/>
    </w:rPr>
  </w:style>
  <w:style w:type="paragraph" w:styleId="afa">
    <w:name w:val="caption"/>
    <w:basedOn w:val="a"/>
    <w:link w:val="afb"/>
    <w:rsid w:val="0001464E"/>
    <w:pPr>
      <w:spacing w:before="120" w:after="120"/>
    </w:pPr>
    <w:rPr>
      <w:i/>
      <w:sz w:val="24"/>
    </w:rPr>
  </w:style>
  <w:style w:type="character" w:customStyle="1" w:styleId="afb">
    <w:name w:val="Название объекта Знак"/>
    <w:basedOn w:val="1"/>
    <w:link w:val="afa"/>
    <w:rsid w:val="0001464E"/>
    <w:rPr>
      <w:i/>
      <w:sz w:val="24"/>
    </w:rPr>
  </w:style>
  <w:style w:type="paragraph" w:styleId="afc">
    <w:name w:val="Subtitle"/>
    <w:next w:val="a"/>
    <w:link w:val="afd"/>
    <w:qFormat/>
    <w:rsid w:val="0001464E"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sid w:val="0001464E"/>
    <w:rPr>
      <w:rFonts w:ascii="XO Thames" w:hAnsi="XO Thames"/>
      <w:i/>
      <w:sz w:val="24"/>
      <w:lang w:bidi="ar-SA"/>
    </w:rPr>
  </w:style>
  <w:style w:type="paragraph" w:styleId="afe">
    <w:name w:val="List Paragraph"/>
    <w:basedOn w:val="a"/>
    <w:link w:val="aff"/>
    <w:rsid w:val="0001464E"/>
    <w:pPr>
      <w:ind w:left="720"/>
      <w:contextualSpacing/>
    </w:pPr>
  </w:style>
  <w:style w:type="character" w:customStyle="1" w:styleId="aff">
    <w:name w:val="Абзац списка Знак"/>
    <w:basedOn w:val="1"/>
    <w:link w:val="afe"/>
    <w:rsid w:val="0001464E"/>
  </w:style>
  <w:style w:type="paragraph" w:styleId="aff0">
    <w:name w:val="Title"/>
    <w:next w:val="a"/>
    <w:link w:val="aff1"/>
    <w:qFormat/>
    <w:rsid w:val="0001464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Название Знак"/>
    <w:link w:val="aff0"/>
    <w:rsid w:val="0001464E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01464E"/>
    <w:rPr>
      <w:rFonts w:ascii="XO Thames" w:hAnsi="XO Thames"/>
      <w:b/>
      <w:sz w:val="24"/>
      <w:lang w:bidi="ar-SA"/>
    </w:rPr>
  </w:style>
  <w:style w:type="character" w:customStyle="1" w:styleId="20">
    <w:name w:val="Заголовок 2 Знак"/>
    <w:link w:val="2"/>
    <w:rsid w:val="0001464E"/>
    <w:rPr>
      <w:rFonts w:ascii="XO Thames" w:hAnsi="XO Thames"/>
      <w:b/>
      <w:sz w:val="28"/>
      <w:lang w:bidi="ar-SA"/>
    </w:rPr>
  </w:style>
  <w:style w:type="paragraph" w:customStyle="1" w:styleId="13">
    <w:name w:val="Основной шрифт абзаца1"/>
    <w:link w:val="14"/>
    <w:rsid w:val="0001464E"/>
    <w:rPr>
      <w:color w:val="000000"/>
    </w:rPr>
  </w:style>
  <w:style w:type="character" w:customStyle="1" w:styleId="14">
    <w:name w:val="Основной шрифт абзаца1"/>
    <w:link w:val="13"/>
    <w:rsid w:val="0001464E"/>
    <w:rPr>
      <w:color w:val="000000"/>
      <w:lang w:val="ru-RU" w:eastAsia="ru-RU" w:bidi="ar-SA"/>
    </w:rPr>
  </w:style>
  <w:style w:type="character" w:customStyle="1" w:styleId="61">
    <w:name w:val="Заголовок 6 Знак1"/>
    <w:basedOn w:val="1"/>
    <w:link w:val="6"/>
    <w:rsid w:val="0001464E"/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3</cp:revision>
  <cp:lastPrinted>2022-10-07T13:07:00Z</cp:lastPrinted>
  <dcterms:created xsi:type="dcterms:W3CDTF">2022-09-22T13:27:00Z</dcterms:created>
  <dcterms:modified xsi:type="dcterms:W3CDTF">2022-10-07T13:07:00Z</dcterms:modified>
</cp:coreProperties>
</file>