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EA2" w:rsidRDefault="002A2EA2" w:rsidP="002A2EA2">
      <w:pPr>
        <w:jc w:val="center"/>
      </w:pPr>
      <w:bookmarkStart w:id="0" w:name="_GoBack"/>
      <w:bookmarkEnd w:id="0"/>
    </w:p>
    <w:p w:rsidR="002A2EA2" w:rsidRPr="00752205" w:rsidRDefault="002A2EA2" w:rsidP="002A2EA2">
      <w:pPr>
        <w:jc w:val="center"/>
        <w:rPr>
          <w:sz w:val="24"/>
          <w:szCs w:val="24"/>
        </w:rPr>
      </w:pPr>
      <w:r w:rsidRPr="00752205">
        <w:rPr>
          <w:sz w:val="24"/>
          <w:szCs w:val="24"/>
        </w:rPr>
        <w:t>Российская Федерация</w:t>
      </w:r>
    </w:p>
    <w:p w:rsidR="002A2EA2" w:rsidRPr="00752205" w:rsidRDefault="002A2EA2" w:rsidP="002A2EA2">
      <w:pPr>
        <w:jc w:val="center"/>
        <w:rPr>
          <w:sz w:val="24"/>
          <w:szCs w:val="24"/>
        </w:rPr>
      </w:pPr>
      <w:r w:rsidRPr="00752205">
        <w:rPr>
          <w:sz w:val="24"/>
          <w:szCs w:val="24"/>
        </w:rPr>
        <w:t>Ростовская область</w:t>
      </w:r>
    </w:p>
    <w:p w:rsidR="002A2EA2" w:rsidRPr="00752205" w:rsidRDefault="002A2EA2" w:rsidP="002A2EA2">
      <w:pPr>
        <w:jc w:val="center"/>
        <w:rPr>
          <w:sz w:val="24"/>
          <w:szCs w:val="24"/>
        </w:rPr>
      </w:pPr>
      <w:r w:rsidRPr="00752205">
        <w:rPr>
          <w:sz w:val="24"/>
          <w:szCs w:val="24"/>
        </w:rPr>
        <w:t>Сальский  район</w:t>
      </w:r>
    </w:p>
    <w:p w:rsidR="002A2EA2" w:rsidRPr="00752205" w:rsidRDefault="002A2EA2" w:rsidP="002A2EA2">
      <w:pPr>
        <w:ind w:firstLine="360"/>
        <w:jc w:val="center"/>
        <w:rPr>
          <w:sz w:val="24"/>
          <w:szCs w:val="24"/>
        </w:rPr>
      </w:pPr>
      <w:r w:rsidRPr="00752205">
        <w:rPr>
          <w:sz w:val="24"/>
          <w:szCs w:val="24"/>
        </w:rPr>
        <w:t xml:space="preserve">Администрация </w:t>
      </w:r>
      <w:r w:rsidR="00AE08A3">
        <w:rPr>
          <w:sz w:val="24"/>
          <w:szCs w:val="24"/>
        </w:rPr>
        <w:t>Гигантовского</w:t>
      </w:r>
      <w:r w:rsidRPr="00752205">
        <w:rPr>
          <w:sz w:val="24"/>
          <w:szCs w:val="24"/>
        </w:rPr>
        <w:t xml:space="preserve"> сельского поселения</w:t>
      </w:r>
    </w:p>
    <w:p w:rsidR="002A2EA2" w:rsidRPr="00752205" w:rsidRDefault="002A2EA2" w:rsidP="002A2EA2">
      <w:pPr>
        <w:pBdr>
          <w:bottom w:val="single" w:sz="12" w:space="1" w:color="auto"/>
        </w:pBdr>
        <w:jc w:val="center"/>
        <w:rPr>
          <w:sz w:val="24"/>
          <w:szCs w:val="24"/>
        </w:rPr>
      </w:pPr>
    </w:p>
    <w:p w:rsidR="002A2EA2" w:rsidRDefault="002A2EA2" w:rsidP="002A2EA2">
      <w:pPr>
        <w:rPr>
          <w:sz w:val="28"/>
          <w:szCs w:val="28"/>
        </w:rPr>
      </w:pPr>
    </w:p>
    <w:p w:rsidR="002A2EA2" w:rsidRDefault="002A2EA2" w:rsidP="002A2EA2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2A2EA2" w:rsidRDefault="002A2EA2" w:rsidP="002A2EA2">
      <w:pPr>
        <w:rPr>
          <w:sz w:val="28"/>
          <w:szCs w:val="28"/>
        </w:rPr>
      </w:pPr>
    </w:p>
    <w:p w:rsidR="002A2EA2" w:rsidRPr="00DD41F8" w:rsidRDefault="00617F71" w:rsidP="002A2EA2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4500CB">
        <w:rPr>
          <w:sz w:val="28"/>
          <w:szCs w:val="28"/>
        </w:rPr>
        <w:t>5</w:t>
      </w:r>
      <w:r w:rsidR="00E45F85">
        <w:rPr>
          <w:sz w:val="28"/>
          <w:szCs w:val="28"/>
        </w:rPr>
        <w:t xml:space="preserve"> декабря</w:t>
      </w:r>
      <w:r w:rsidR="006C24DC" w:rsidRPr="00DD41F8">
        <w:rPr>
          <w:sz w:val="28"/>
          <w:szCs w:val="28"/>
        </w:rPr>
        <w:t xml:space="preserve"> </w:t>
      </w:r>
      <w:r w:rsidR="002A2EA2" w:rsidRPr="00DD41F8">
        <w:rPr>
          <w:sz w:val="28"/>
          <w:szCs w:val="28"/>
        </w:rPr>
        <w:t xml:space="preserve"> 20</w:t>
      </w:r>
      <w:r w:rsidR="007273B9">
        <w:rPr>
          <w:sz w:val="28"/>
          <w:szCs w:val="28"/>
        </w:rPr>
        <w:t>2</w:t>
      </w:r>
      <w:r w:rsidR="004500CB">
        <w:rPr>
          <w:sz w:val="28"/>
          <w:szCs w:val="28"/>
        </w:rPr>
        <w:t>3</w:t>
      </w:r>
      <w:r w:rsidR="002A2EA2" w:rsidRPr="00DD41F8">
        <w:rPr>
          <w:sz w:val="28"/>
          <w:szCs w:val="28"/>
        </w:rPr>
        <w:t xml:space="preserve"> </w:t>
      </w:r>
      <w:r w:rsidR="00AE08A3">
        <w:rPr>
          <w:sz w:val="28"/>
          <w:szCs w:val="28"/>
        </w:rPr>
        <w:t>года</w:t>
      </w:r>
      <w:r w:rsidR="002A2EA2" w:rsidRPr="00DD41F8">
        <w:rPr>
          <w:sz w:val="28"/>
          <w:szCs w:val="28"/>
        </w:rPr>
        <w:t xml:space="preserve">                                                        </w:t>
      </w:r>
      <w:r w:rsidR="002A2EA2" w:rsidRPr="00DD41F8">
        <w:rPr>
          <w:sz w:val="28"/>
          <w:szCs w:val="28"/>
        </w:rPr>
        <w:tab/>
      </w:r>
      <w:r w:rsidR="006029FB" w:rsidRPr="00DD41F8">
        <w:rPr>
          <w:sz w:val="28"/>
          <w:szCs w:val="28"/>
        </w:rPr>
        <w:t xml:space="preserve">               </w:t>
      </w:r>
      <w:r w:rsidR="002A2EA2" w:rsidRPr="00DD41F8">
        <w:rPr>
          <w:sz w:val="28"/>
          <w:szCs w:val="28"/>
        </w:rPr>
        <w:tab/>
        <w:t xml:space="preserve">№ </w:t>
      </w:r>
      <w:r w:rsidR="004500CB">
        <w:rPr>
          <w:sz w:val="28"/>
          <w:szCs w:val="28"/>
        </w:rPr>
        <w:t>125</w:t>
      </w:r>
    </w:p>
    <w:p w:rsidR="002A2EA2" w:rsidRPr="006029FB" w:rsidRDefault="008B0076" w:rsidP="002A2EA2">
      <w:pPr>
        <w:ind w:left="567" w:right="567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2A2EA2" w:rsidRPr="00DD41F8">
        <w:rPr>
          <w:sz w:val="28"/>
          <w:szCs w:val="28"/>
        </w:rPr>
        <w:t xml:space="preserve">. </w:t>
      </w:r>
      <w:r w:rsidR="00AE08A3">
        <w:rPr>
          <w:sz w:val="28"/>
          <w:szCs w:val="28"/>
        </w:rPr>
        <w:t>Гигант</w:t>
      </w:r>
    </w:p>
    <w:p w:rsidR="006029FB" w:rsidRDefault="006029FB" w:rsidP="008D0417">
      <w:pPr>
        <w:shd w:val="clear" w:color="auto" w:fill="FFFFFF"/>
        <w:tabs>
          <w:tab w:val="left" w:pos="4392"/>
          <w:tab w:val="left" w:pos="7546"/>
        </w:tabs>
        <w:ind w:left="86"/>
        <w:rPr>
          <w:color w:val="000000"/>
          <w:sz w:val="28"/>
          <w:szCs w:val="28"/>
        </w:rPr>
      </w:pPr>
    </w:p>
    <w:p w:rsidR="00E45F85" w:rsidRPr="00753E9D" w:rsidRDefault="00E45F85" w:rsidP="00E45F85">
      <w:pPr>
        <w:rPr>
          <w:sz w:val="28"/>
          <w:szCs w:val="28"/>
        </w:rPr>
      </w:pPr>
      <w:r w:rsidRPr="00753E9D">
        <w:rPr>
          <w:sz w:val="28"/>
          <w:szCs w:val="28"/>
        </w:rPr>
        <w:t xml:space="preserve">О сроках представления годовой  </w:t>
      </w:r>
    </w:p>
    <w:p w:rsidR="00E45F85" w:rsidRPr="00753E9D" w:rsidRDefault="00E45F85" w:rsidP="00E45F85">
      <w:pPr>
        <w:rPr>
          <w:sz w:val="28"/>
          <w:szCs w:val="28"/>
        </w:rPr>
      </w:pPr>
      <w:r w:rsidRPr="00753E9D">
        <w:rPr>
          <w:sz w:val="28"/>
          <w:szCs w:val="28"/>
        </w:rPr>
        <w:t>отчетности за 20</w:t>
      </w:r>
      <w:r w:rsidR="007273B9">
        <w:rPr>
          <w:sz w:val="28"/>
          <w:szCs w:val="28"/>
        </w:rPr>
        <w:t>2</w:t>
      </w:r>
      <w:r w:rsidR="004500CB">
        <w:rPr>
          <w:sz w:val="28"/>
          <w:szCs w:val="28"/>
        </w:rPr>
        <w:t>3</w:t>
      </w:r>
      <w:r w:rsidRPr="00753E9D">
        <w:rPr>
          <w:sz w:val="28"/>
          <w:szCs w:val="28"/>
        </w:rPr>
        <w:t xml:space="preserve"> год, месячной </w:t>
      </w:r>
    </w:p>
    <w:p w:rsidR="00E45F85" w:rsidRPr="00753E9D" w:rsidRDefault="00E45F85" w:rsidP="00E45F85">
      <w:pPr>
        <w:rPr>
          <w:sz w:val="28"/>
          <w:szCs w:val="28"/>
        </w:rPr>
      </w:pPr>
      <w:r w:rsidRPr="00753E9D">
        <w:rPr>
          <w:sz w:val="28"/>
          <w:szCs w:val="28"/>
        </w:rPr>
        <w:t>и квартальной отчетности в 202</w:t>
      </w:r>
      <w:r w:rsidR="004500CB">
        <w:rPr>
          <w:sz w:val="28"/>
          <w:szCs w:val="28"/>
        </w:rPr>
        <w:t>4</w:t>
      </w:r>
      <w:r w:rsidRPr="00753E9D">
        <w:rPr>
          <w:sz w:val="28"/>
          <w:szCs w:val="28"/>
        </w:rPr>
        <w:t xml:space="preserve"> году</w:t>
      </w:r>
    </w:p>
    <w:p w:rsidR="00E45F85" w:rsidRPr="00753E9D" w:rsidRDefault="00E45F85" w:rsidP="00E45F85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E45F85" w:rsidRDefault="00E45F85" w:rsidP="00E45F85">
      <w:pPr>
        <w:pStyle w:val="ConsNormal"/>
        <w:ind w:right="0" w:firstLine="539"/>
        <w:jc w:val="both"/>
        <w:rPr>
          <w:sz w:val="28"/>
          <w:szCs w:val="28"/>
        </w:rPr>
      </w:pPr>
      <w:r w:rsidRPr="00753E9D">
        <w:rPr>
          <w:sz w:val="28"/>
          <w:szCs w:val="28"/>
        </w:rPr>
        <w:t>В соответствии со статьей 264</w:t>
      </w:r>
      <w:r w:rsidRPr="00753E9D">
        <w:rPr>
          <w:sz w:val="28"/>
          <w:szCs w:val="28"/>
          <w:vertAlign w:val="superscript"/>
        </w:rPr>
        <w:t>2</w:t>
      </w:r>
      <w:r w:rsidR="004500CB">
        <w:rPr>
          <w:sz w:val="28"/>
          <w:szCs w:val="28"/>
        </w:rPr>
        <w:t xml:space="preserve"> , </w:t>
      </w:r>
      <w:r w:rsidR="004500CB" w:rsidRPr="00753E9D">
        <w:rPr>
          <w:sz w:val="28"/>
          <w:szCs w:val="28"/>
        </w:rPr>
        <w:t>264</w:t>
      </w:r>
      <w:r w:rsidR="004500CB">
        <w:rPr>
          <w:sz w:val="28"/>
          <w:szCs w:val="28"/>
          <w:vertAlign w:val="superscript"/>
        </w:rPr>
        <w:t xml:space="preserve">3 </w:t>
      </w:r>
      <w:r w:rsidRPr="00753E9D">
        <w:rPr>
          <w:sz w:val="28"/>
          <w:szCs w:val="28"/>
        </w:rPr>
        <w:t>Бюджетного кодекса Российской  Федерации, приказами Министерства финансов Российской Федерации от 28.12.2010 №191н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Федерации», от 25.03.2011 №33н «Об утверждении Инструкции о порядке составления, представления годовой, квартальной бухгалтерской  отчетности государственных (муниципальных) бюджетных и автономных учреждений»</w:t>
      </w:r>
      <w:r w:rsidR="004500CB">
        <w:rPr>
          <w:sz w:val="28"/>
          <w:szCs w:val="28"/>
        </w:rPr>
        <w:t>, с учетом последующих изменений, письмом Министерства финансов Российской Федерации от 31.01.2011 №06-02-10/3-978 «О порядке заполнения и предоставления Справочной таблицы к Отчету об исполнении консолидированного бюджета субъекта Российской Федерации»</w:t>
      </w:r>
      <w:r w:rsidRPr="00753E9D">
        <w:rPr>
          <w:sz w:val="28"/>
          <w:szCs w:val="28"/>
        </w:rPr>
        <w:t>:</w:t>
      </w:r>
    </w:p>
    <w:p w:rsidR="00D60039" w:rsidRDefault="00D60039" w:rsidP="00E45F85">
      <w:pPr>
        <w:pStyle w:val="ConsNormal"/>
        <w:ind w:right="0" w:firstLine="539"/>
        <w:jc w:val="both"/>
        <w:rPr>
          <w:sz w:val="28"/>
          <w:szCs w:val="28"/>
        </w:rPr>
      </w:pPr>
    </w:p>
    <w:p w:rsidR="004500CB" w:rsidRDefault="004500CB" w:rsidP="004C6348">
      <w:pPr>
        <w:pStyle w:val="ConsNormal"/>
        <w:ind w:right="0" w:firstLine="539"/>
        <w:jc w:val="center"/>
        <w:rPr>
          <w:sz w:val="28"/>
          <w:szCs w:val="28"/>
        </w:rPr>
      </w:pPr>
      <w:r>
        <w:rPr>
          <w:sz w:val="28"/>
          <w:szCs w:val="28"/>
        </w:rPr>
        <w:t>РАСПОРЯЖАЮСЬ:</w:t>
      </w:r>
    </w:p>
    <w:p w:rsidR="00D60039" w:rsidRPr="00753E9D" w:rsidRDefault="00D60039" w:rsidP="00E45F85">
      <w:pPr>
        <w:pStyle w:val="ConsNormal"/>
        <w:ind w:right="0" w:firstLine="539"/>
        <w:jc w:val="both"/>
        <w:rPr>
          <w:sz w:val="28"/>
          <w:szCs w:val="28"/>
        </w:rPr>
      </w:pPr>
    </w:p>
    <w:p w:rsidR="00E45F85" w:rsidRDefault="00E45F85" w:rsidP="00E45F85">
      <w:pPr>
        <w:pStyle w:val="ConsNormal"/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right="0" w:firstLine="539"/>
        <w:jc w:val="both"/>
        <w:rPr>
          <w:sz w:val="28"/>
          <w:szCs w:val="28"/>
        </w:rPr>
      </w:pPr>
      <w:r w:rsidRPr="00753E9D">
        <w:rPr>
          <w:sz w:val="28"/>
          <w:szCs w:val="28"/>
        </w:rPr>
        <w:t>Установить сроки представления годовой отчетности об исполнении бюджет</w:t>
      </w:r>
      <w:r>
        <w:rPr>
          <w:sz w:val="28"/>
          <w:szCs w:val="28"/>
        </w:rPr>
        <w:t xml:space="preserve">а </w:t>
      </w:r>
      <w:proofErr w:type="spellStart"/>
      <w:r w:rsidR="00AE08A3">
        <w:rPr>
          <w:sz w:val="28"/>
          <w:szCs w:val="28"/>
        </w:rPr>
        <w:t>Гигантовского</w:t>
      </w:r>
      <w:proofErr w:type="spellEnd"/>
      <w:r>
        <w:rPr>
          <w:sz w:val="28"/>
          <w:szCs w:val="28"/>
        </w:rPr>
        <w:t xml:space="preserve"> сельского</w:t>
      </w:r>
      <w:r w:rsidRPr="00753E9D">
        <w:rPr>
          <w:bCs/>
          <w:sz w:val="28"/>
          <w:szCs w:val="28"/>
        </w:rPr>
        <w:t xml:space="preserve"> поселений </w:t>
      </w:r>
      <w:proofErr w:type="spellStart"/>
      <w:r w:rsidRPr="00753E9D">
        <w:rPr>
          <w:bCs/>
          <w:sz w:val="28"/>
          <w:szCs w:val="28"/>
        </w:rPr>
        <w:t>Сальского</w:t>
      </w:r>
      <w:proofErr w:type="spellEnd"/>
      <w:r w:rsidRPr="00753E9D">
        <w:rPr>
          <w:bCs/>
          <w:sz w:val="28"/>
          <w:szCs w:val="28"/>
        </w:rPr>
        <w:t xml:space="preserve"> района за 20</w:t>
      </w:r>
      <w:r w:rsidR="007273B9">
        <w:rPr>
          <w:bCs/>
          <w:sz w:val="28"/>
          <w:szCs w:val="28"/>
        </w:rPr>
        <w:t>2</w:t>
      </w:r>
      <w:r w:rsidR="004500CB">
        <w:rPr>
          <w:bCs/>
          <w:sz w:val="28"/>
          <w:szCs w:val="28"/>
        </w:rPr>
        <w:t>3</w:t>
      </w:r>
      <w:r w:rsidRPr="00753E9D">
        <w:rPr>
          <w:bCs/>
          <w:sz w:val="28"/>
          <w:szCs w:val="28"/>
        </w:rPr>
        <w:t xml:space="preserve"> год </w:t>
      </w:r>
      <w:r w:rsidRPr="00753E9D">
        <w:rPr>
          <w:sz w:val="28"/>
          <w:szCs w:val="28"/>
        </w:rPr>
        <w:t>и  сводной годовой бухгалтерской отчетности бюджетных учреждений за 20</w:t>
      </w:r>
      <w:r w:rsidR="007273B9">
        <w:rPr>
          <w:sz w:val="28"/>
          <w:szCs w:val="28"/>
        </w:rPr>
        <w:t>2</w:t>
      </w:r>
      <w:r w:rsidR="004500CB">
        <w:rPr>
          <w:sz w:val="28"/>
          <w:szCs w:val="28"/>
        </w:rPr>
        <w:t>3</w:t>
      </w:r>
      <w:r w:rsidRPr="00753E9D">
        <w:rPr>
          <w:sz w:val="28"/>
          <w:szCs w:val="28"/>
        </w:rPr>
        <w:t xml:space="preserve"> год</w:t>
      </w:r>
      <w:r w:rsidRPr="00753E9D">
        <w:rPr>
          <w:bCs/>
          <w:sz w:val="28"/>
          <w:szCs w:val="28"/>
        </w:rPr>
        <w:t xml:space="preserve"> </w:t>
      </w:r>
      <w:r w:rsidRPr="00753E9D">
        <w:rPr>
          <w:sz w:val="28"/>
          <w:szCs w:val="28"/>
        </w:rPr>
        <w:t xml:space="preserve">в электронном виде – </w:t>
      </w:r>
      <w:r w:rsidRPr="00753E9D">
        <w:rPr>
          <w:b/>
          <w:sz w:val="28"/>
          <w:szCs w:val="28"/>
        </w:rPr>
        <w:t>1</w:t>
      </w:r>
      <w:r w:rsidR="007273B9">
        <w:rPr>
          <w:b/>
          <w:sz w:val="28"/>
          <w:szCs w:val="28"/>
        </w:rPr>
        <w:t>8</w:t>
      </w:r>
      <w:r w:rsidRPr="00753E9D">
        <w:rPr>
          <w:b/>
          <w:sz w:val="28"/>
          <w:szCs w:val="28"/>
        </w:rPr>
        <w:t xml:space="preserve"> января 202</w:t>
      </w:r>
      <w:r w:rsidR="004500CB">
        <w:rPr>
          <w:b/>
          <w:sz w:val="28"/>
          <w:szCs w:val="28"/>
        </w:rPr>
        <w:t>4</w:t>
      </w:r>
      <w:r w:rsidRPr="00753E9D">
        <w:rPr>
          <w:b/>
          <w:sz w:val="28"/>
          <w:szCs w:val="28"/>
        </w:rPr>
        <w:t xml:space="preserve"> года</w:t>
      </w:r>
      <w:r w:rsidRPr="00753E9D">
        <w:rPr>
          <w:sz w:val="28"/>
          <w:szCs w:val="28"/>
        </w:rPr>
        <w:t xml:space="preserve">, на бумажных носителях </w:t>
      </w:r>
      <w:r>
        <w:rPr>
          <w:sz w:val="28"/>
          <w:szCs w:val="28"/>
        </w:rPr>
        <w:t>-</w:t>
      </w:r>
      <w:r w:rsidR="007273B9">
        <w:rPr>
          <w:sz w:val="28"/>
          <w:szCs w:val="28"/>
        </w:rPr>
        <w:t>19</w:t>
      </w:r>
      <w:r w:rsidRPr="00E45F85">
        <w:rPr>
          <w:b/>
          <w:sz w:val="28"/>
          <w:szCs w:val="28"/>
        </w:rPr>
        <w:t xml:space="preserve"> февраля 202</w:t>
      </w:r>
      <w:r w:rsidR="004500CB">
        <w:rPr>
          <w:b/>
          <w:sz w:val="28"/>
          <w:szCs w:val="28"/>
        </w:rPr>
        <w:t>4</w:t>
      </w:r>
      <w:r w:rsidRPr="00E45F85">
        <w:rPr>
          <w:b/>
          <w:sz w:val="28"/>
          <w:szCs w:val="28"/>
        </w:rPr>
        <w:t xml:space="preserve"> года</w:t>
      </w:r>
      <w:r w:rsidRPr="00753E9D">
        <w:rPr>
          <w:sz w:val="28"/>
          <w:szCs w:val="28"/>
        </w:rPr>
        <w:t>.</w:t>
      </w:r>
    </w:p>
    <w:p w:rsidR="004500CB" w:rsidRDefault="004500CB" w:rsidP="004500CB">
      <w:pPr>
        <w:pStyle w:val="ConsNormal"/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right="0" w:firstLine="53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Установить срок представления </w:t>
      </w:r>
      <w:r w:rsidRPr="00753E9D">
        <w:rPr>
          <w:sz w:val="28"/>
          <w:szCs w:val="28"/>
        </w:rPr>
        <w:t xml:space="preserve">главными распорядителями средств бюджета </w:t>
      </w:r>
      <w:proofErr w:type="spellStart"/>
      <w:r>
        <w:rPr>
          <w:sz w:val="28"/>
          <w:szCs w:val="28"/>
        </w:rPr>
        <w:t>Гигантовского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Сальского</w:t>
      </w:r>
      <w:proofErr w:type="spellEnd"/>
      <w:r>
        <w:rPr>
          <w:sz w:val="28"/>
          <w:szCs w:val="28"/>
        </w:rPr>
        <w:t xml:space="preserve"> района по консолидируемым расчетам (ф.0503125) за 2023 год в электронном виде - </w:t>
      </w:r>
      <w:r w:rsidRPr="004500CB">
        <w:rPr>
          <w:b/>
          <w:sz w:val="28"/>
          <w:szCs w:val="28"/>
        </w:rPr>
        <w:t>не позднее 12 января 2024 года.</w:t>
      </w:r>
    </w:p>
    <w:p w:rsidR="00D60039" w:rsidRDefault="00D60039" w:rsidP="00D60039">
      <w:pPr>
        <w:pStyle w:val="ConsNormal"/>
        <w:autoSpaceDE w:val="0"/>
        <w:autoSpaceDN w:val="0"/>
        <w:adjustRightInd w:val="0"/>
        <w:ind w:right="0"/>
        <w:jc w:val="both"/>
        <w:rPr>
          <w:b/>
          <w:sz w:val="28"/>
          <w:szCs w:val="28"/>
        </w:rPr>
      </w:pPr>
    </w:p>
    <w:p w:rsidR="00D60039" w:rsidRDefault="00D60039" w:rsidP="00D60039">
      <w:pPr>
        <w:pStyle w:val="ConsNormal"/>
        <w:autoSpaceDE w:val="0"/>
        <w:autoSpaceDN w:val="0"/>
        <w:adjustRightInd w:val="0"/>
        <w:ind w:right="0"/>
        <w:jc w:val="both"/>
        <w:rPr>
          <w:b/>
          <w:sz w:val="28"/>
          <w:szCs w:val="28"/>
        </w:rPr>
      </w:pPr>
    </w:p>
    <w:p w:rsidR="00D60039" w:rsidRDefault="00D60039" w:rsidP="00D60039">
      <w:pPr>
        <w:pStyle w:val="ConsNormal"/>
        <w:autoSpaceDE w:val="0"/>
        <w:autoSpaceDN w:val="0"/>
        <w:adjustRightInd w:val="0"/>
        <w:ind w:right="0"/>
        <w:jc w:val="both"/>
        <w:rPr>
          <w:b/>
          <w:sz w:val="28"/>
          <w:szCs w:val="28"/>
        </w:rPr>
      </w:pPr>
    </w:p>
    <w:p w:rsidR="00D60039" w:rsidRDefault="00D60039" w:rsidP="00D60039">
      <w:pPr>
        <w:pStyle w:val="ConsNormal"/>
        <w:autoSpaceDE w:val="0"/>
        <w:autoSpaceDN w:val="0"/>
        <w:adjustRightInd w:val="0"/>
        <w:ind w:right="0"/>
        <w:jc w:val="both"/>
        <w:rPr>
          <w:b/>
          <w:sz w:val="28"/>
          <w:szCs w:val="28"/>
        </w:rPr>
      </w:pPr>
    </w:p>
    <w:p w:rsidR="00D60039" w:rsidRDefault="00D60039" w:rsidP="00D60039">
      <w:pPr>
        <w:pStyle w:val="ConsNormal"/>
        <w:autoSpaceDE w:val="0"/>
        <w:autoSpaceDN w:val="0"/>
        <w:adjustRightInd w:val="0"/>
        <w:ind w:right="0"/>
        <w:jc w:val="both"/>
        <w:rPr>
          <w:b/>
          <w:sz w:val="28"/>
          <w:szCs w:val="28"/>
        </w:rPr>
      </w:pPr>
    </w:p>
    <w:p w:rsidR="00D60039" w:rsidRDefault="00D60039" w:rsidP="00D60039">
      <w:pPr>
        <w:pStyle w:val="ConsNormal"/>
        <w:autoSpaceDE w:val="0"/>
        <w:autoSpaceDN w:val="0"/>
        <w:adjustRightInd w:val="0"/>
        <w:ind w:right="0"/>
        <w:jc w:val="both"/>
        <w:rPr>
          <w:b/>
          <w:sz w:val="28"/>
          <w:szCs w:val="28"/>
        </w:rPr>
      </w:pPr>
    </w:p>
    <w:p w:rsidR="00D60039" w:rsidRDefault="00D60039" w:rsidP="00D60039">
      <w:pPr>
        <w:pStyle w:val="ConsNormal"/>
        <w:autoSpaceDE w:val="0"/>
        <w:autoSpaceDN w:val="0"/>
        <w:adjustRightInd w:val="0"/>
        <w:ind w:right="0"/>
        <w:jc w:val="both"/>
        <w:rPr>
          <w:b/>
          <w:sz w:val="28"/>
          <w:szCs w:val="28"/>
        </w:rPr>
      </w:pPr>
    </w:p>
    <w:p w:rsidR="00D60039" w:rsidRDefault="00D60039" w:rsidP="00D60039">
      <w:pPr>
        <w:pStyle w:val="ConsNormal"/>
        <w:autoSpaceDE w:val="0"/>
        <w:autoSpaceDN w:val="0"/>
        <w:adjustRightInd w:val="0"/>
        <w:ind w:right="0"/>
        <w:jc w:val="both"/>
        <w:rPr>
          <w:b/>
          <w:sz w:val="28"/>
          <w:szCs w:val="28"/>
        </w:rPr>
      </w:pPr>
    </w:p>
    <w:p w:rsidR="00D60039" w:rsidRPr="004500CB" w:rsidRDefault="00D60039" w:rsidP="00D60039">
      <w:pPr>
        <w:pStyle w:val="ConsNormal"/>
        <w:autoSpaceDE w:val="0"/>
        <w:autoSpaceDN w:val="0"/>
        <w:adjustRightInd w:val="0"/>
        <w:ind w:right="0"/>
        <w:jc w:val="both"/>
        <w:rPr>
          <w:b/>
          <w:sz w:val="28"/>
          <w:szCs w:val="28"/>
        </w:rPr>
      </w:pPr>
    </w:p>
    <w:p w:rsidR="00E45F85" w:rsidRPr="00753E9D" w:rsidRDefault="00E45F85" w:rsidP="00E45F85">
      <w:pPr>
        <w:pStyle w:val="ConsNormal"/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right="0" w:firstLine="539"/>
        <w:jc w:val="both"/>
        <w:rPr>
          <w:sz w:val="28"/>
          <w:szCs w:val="28"/>
        </w:rPr>
      </w:pPr>
      <w:r w:rsidRPr="00753E9D">
        <w:rPr>
          <w:sz w:val="28"/>
          <w:szCs w:val="28"/>
        </w:rPr>
        <w:t>Установить срок представления  в 202</w:t>
      </w:r>
      <w:r w:rsidR="004500CB">
        <w:rPr>
          <w:sz w:val="28"/>
          <w:szCs w:val="28"/>
        </w:rPr>
        <w:t>4</w:t>
      </w:r>
      <w:r w:rsidRPr="00753E9D">
        <w:rPr>
          <w:sz w:val="28"/>
          <w:szCs w:val="28"/>
        </w:rPr>
        <w:t xml:space="preserve"> году главными распорядителями средств бюджета </w:t>
      </w:r>
      <w:r w:rsidR="00AE08A3">
        <w:rPr>
          <w:sz w:val="28"/>
          <w:szCs w:val="28"/>
        </w:rPr>
        <w:t>Гигантовского</w:t>
      </w:r>
      <w:r>
        <w:rPr>
          <w:sz w:val="28"/>
          <w:szCs w:val="28"/>
        </w:rPr>
        <w:t xml:space="preserve"> сельского поселения Сальского района </w:t>
      </w:r>
      <w:r w:rsidRPr="00753E9D">
        <w:rPr>
          <w:sz w:val="28"/>
          <w:szCs w:val="28"/>
        </w:rPr>
        <w:t xml:space="preserve">месячной и квартальной бюджетной отчетности – </w:t>
      </w:r>
      <w:r w:rsidRPr="00753E9D">
        <w:rPr>
          <w:b/>
          <w:sz w:val="28"/>
          <w:szCs w:val="28"/>
        </w:rPr>
        <w:t>3 число месяца</w:t>
      </w:r>
      <w:r w:rsidRPr="00753E9D">
        <w:rPr>
          <w:sz w:val="28"/>
          <w:szCs w:val="28"/>
        </w:rPr>
        <w:t>, следующего за отчетным,</w:t>
      </w:r>
      <w:r w:rsidR="001C5A87">
        <w:rPr>
          <w:sz w:val="28"/>
          <w:szCs w:val="28"/>
        </w:rPr>
        <w:t xml:space="preserve"> отчетности содержащей данные по исполнению бюджета в ходе реализации национальных проектов (программ)</w:t>
      </w:r>
      <w:r w:rsidR="00D60039">
        <w:rPr>
          <w:sz w:val="28"/>
          <w:szCs w:val="28"/>
        </w:rPr>
        <w:t xml:space="preserve"> – </w:t>
      </w:r>
      <w:r w:rsidR="00D60039" w:rsidRPr="00D60039">
        <w:rPr>
          <w:b/>
          <w:sz w:val="28"/>
          <w:szCs w:val="28"/>
        </w:rPr>
        <w:t>не позднее 2-го рабочего дня месяца</w:t>
      </w:r>
      <w:r w:rsidR="00D60039">
        <w:rPr>
          <w:sz w:val="28"/>
          <w:szCs w:val="28"/>
        </w:rPr>
        <w:t>, следующего за отчетным,</w:t>
      </w:r>
      <w:r w:rsidR="001C5A87">
        <w:rPr>
          <w:sz w:val="28"/>
          <w:szCs w:val="28"/>
        </w:rPr>
        <w:t xml:space="preserve"> </w:t>
      </w:r>
      <w:r w:rsidRPr="00753E9D">
        <w:rPr>
          <w:sz w:val="28"/>
          <w:szCs w:val="28"/>
        </w:rPr>
        <w:t xml:space="preserve"> сводной квартальной бухгалтерской отчетности бюджетных и автономных учреждений – </w:t>
      </w:r>
      <w:r w:rsidRPr="00753E9D">
        <w:rPr>
          <w:b/>
          <w:sz w:val="28"/>
          <w:szCs w:val="28"/>
        </w:rPr>
        <w:t>7 число месяца</w:t>
      </w:r>
      <w:r w:rsidRPr="00753E9D">
        <w:rPr>
          <w:sz w:val="28"/>
          <w:szCs w:val="28"/>
        </w:rPr>
        <w:t>, следующего за отчетным.</w:t>
      </w:r>
    </w:p>
    <w:p w:rsidR="00E45F85" w:rsidRPr="00753E9D" w:rsidRDefault="00E45F85" w:rsidP="00E45F85">
      <w:pPr>
        <w:pStyle w:val="ConsNormal"/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right="0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распоряжение </w:t>
      </w:r>
      <w:r w:rsidRPr="00753E9D">
        <w:rPr>
          <w:sz w:val="28"/>
          <w:szCs w:val="28"/>
        </w:rPr>
        <w:t xml:space="preserve"> вступает в силу с 1 января 202</w:t>
      </w:r>
      <w:r w:rsidR="00D60039">
        <w:rPr>
          <w:sz w:val="28"/>
          <w:szCs w:val="28"/>
        </w:rPr>
        <w:t>4</w:t>
      </w:r>
      <w:r w:rsidRPr="00753E9D">
        <w:rPr>
          <w:sz w:val="28"/>
          <w:szCs w:val="28"/>
        </w:rPr>
        <w:t xml:space="preserve"> года.</w:t>
      </w:r>
    </w:p>
    <w:p w:rsidR="00E45F85" w:rsidRPr="00753E9D" w:rsidRDefault="00E45F85" w:rsidP="00E45F85">
      <w:pPr>
        <w:pStyle w:val="ConsNormal"/>
        <w:numPr>
          <w:ilvl w:val="0"/>
          <w:numId w:val="2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right="0" w:firstLine="539"/>
        <w:jc w:val="both"/>
        <w:rPr>
          <w:sz w:val="28"/>
          <w:szCs w:val="28"/>
        </w:rPr>
      </w:pPr>
      <w:r w:rsidRPr="00753E9D">
        <w:rPr>
          <w:sz w:val="28"/>
          <w:szCs w:val="28"/>
        </w:rPr>
        <w:t xml:space="preserve">Контроль за исполнением настоящего </w:t>
      </w:r>
      <w:r>
        <w:rPr>
          <w:sz w:val="28"/>
          <w:szCs w:val="28"/>
        </w:rPr>
        <w:t>распоряжения</w:t>
      </w:r>
      <w:r w:rsidR="00AE08A3">
        <w:rPr>
          <w:sz w:val="28"/>
          <w:szCs w:val="28"/>
        </w:rPr>
        <w:t xml:space="preserve"> возложить на начальника финансово-экономического </w:t>
      </w:r>
      <w:r w:rsidR="00D60039">
        <w:rPr>
          <w:sz w:val="28"/>
          <w:szCs w:val="28"/>
        </w:rPr>
        <w:t>отдела Е.Е.Андрееву</w:t>
      </w:r>
      <w:r w:rsidR="00AE08A3">
        <w:rPr>
          <w:sz w:val="28"/>
          <w:szCs w:val="28"/>
        </w:rPr>
        <w:t>.</w:t>
      </w:r>
    </w:p>
    <w:p w:rsidR="00E45F85" w:rsidRPr="00753E9D" w:rsidRDefault="00E45F85" w:rsidP="00E45F85">
      <w:pPr>
        <w:pStyle w:val="ConsNormal"/>
        <w:ind w:right="0"/>
        <w:jc w:val="both"/>
        <w:rPr>
          <w:sz w:val="28"/>
          <w:szCs w:val="28"/>
        </w:rPr>
      </w:pPr>
    </w:p>
    <w:p w:rsidR="00E45F85" w:rsidRPr="00753E9D" w:rsidRDefault="00E45F85" w:rsidP="00E45F85">
      <w:pPr>
        <w:pStyle w:val="ConsNormal"/>
        <w:ind w:right="0"/>
        <w:jc w:val="both"/>
        <w:rPr>
          <w:sz w:val="28"/>
          <w:szCs w:val="28"/>
        </w:rPr>
      </w:pPr>
    </w:p>
    <w:p w:rsidR="00E45F85" w:rsidRDefault="00E45F85" w:rsidP="00E45F8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E45F85" w:rsidRPr="00753E9D" w:rsidRDefault="00AE08A3" w:rsidP="00E45F8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Гигантовского</w:t>
      </w:r>
      <w:proofErr w:type="spellEnd"/>
      <w:r w:rsidR="00E45F85">
        <w:rPr>
          <w:sz w:val="28"/>
          <w:szCs w:val="28"/>
        </w:rPr>
        <w:t xml:space="preserve"> сельского поселения                                 </w:t>
      </w:r>
      <w:proofErr w:type="spellStart"/>
      <w:r>
        <w:rPr>
          <w:sz w:val="28"/>
          <w:szCs w:val="28"/>
        </w:rPr>
        <w:t>Ю.М.Штельман</w:t>
      </w:r>
      <w:proofErr w:type="spellEnd"/>
    </w:p>
    <w:p w:rsidR="00E45F85" w:rsidRDefault="00E45F85" w:rsidP="00E45F85">
      <w:pPr>
        <w:pStyle w:val="ConsNonformat"/>
        <w:widowControl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D60039" w:rsidRDefault="00D60039" w:rsidP="00E45F85">
      <w:pPr>
        <w:pStyle w:val="ConsNonformat"/>
        <w:widowControl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</w:p>
    <w:p w:rsidR="00D60039" w:rsidRPr="00D60039" w:rsidRDefault="00D60039" w:rsidP="00D60039"/>
    <w:p w:rsidR="00D60039" w:rsidRPr="00D60039" w:rsidRDefault="00D60039" w:rsidP="00D60039"/>
    <w:p w:rsidR="00D60039" w:rsidRPr="00D60039" w:rsidRDefault="00D60039" w:rsidP="00D60039"/>
    <w:p w:rsidR="00D60039" w:rsidRPr="00D60039" w:rsidRDefault="00D60039" w:rsidP="00D60039"/>
    <w:p w:rsidR="00D60039" w:rsidRPr="00D60039" w:rsidRDefault="00D60039" w:rsidP="00D60039"/>
    <w:p w:rsidR="00D60039" w:rsidRPr="00D60039" w:rsidRDefault="00D60039" w:rsidP="00D60039"/>
    <w:p w:rsidR="00D60039" w:rsidRPr="00D60039" w:rsidRDefault="00D60039" w:rsidP="00D60039"/>
    <w:p w:rsidR="00D60039" w:rsidRPr="00D60039" w:rsidRDefault="00D60039" w:rsidP="00D60039"/>
    <w:p w:rsidR="00D60039" w:rsidRPr="00D60039" w:rsidRDefault="00D60039" w:rsidP="00D60039"/>
    <w:p w:rsidR="00D60039" w:rsidRPr="00D60039" w:rsidRDefault="00D60039" w:rsidP="00D60039"/>
    <w:p w:rsidR="00D60039" w:rsidRDefault="00D60039" w:rsidP="00D60039"/>
    <w:p w:rsidR="00D60039" w:rsidRDefault="00D60039" w:rsidP="00D60039">
      <w:r>
        <w:t xml:space="preserve">Подготовил ФЭО </w:t>
      </w:r>
    </w:p>
    <w:p w:rsidR="00D60039" w:rsidRPr="00D60039" w:rsidRDefault="00D60039" w:rsidP="00D60039">
      <w:r>
        <w:t>Тел 78-564</w:t>
      </w:r>
    </w:p>
    <w:sectPr w:rsidR="00D60039" w:rsidRPr="00D60039" w:rsidSect="00E45F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D2287"/>
    <w:multiLevelType w:val="singleLevel"/>
    <w:tmpl w:val="F38CD12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5F993539"/>
    <w:multiLevelType w:val="hybridMultilevel"/>
    <w:tmpl w:val="FE64C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732"/>
    <w:rsid w:val="00030C3B"/>
    <w:rsid w:val="00054181"/>
    <w:rsid w:val="0006242D"/>
    <w:rsid w:val="000A72DB"/>
    <w:rsid w:val="000E6832"/>
    <w:rsid w:val="000F681D"/>
    <w:rsid w:val="000F6FA0"/>
    <w:rsid w:val="00125403"/>
    <w:rsid w:val="00193A8C"/>
    <w:rsid w:val="001A4C68"/>
    <w:rsid w:val="001C254C"/>
    <w:rsid w:val="001C5A87"/>
    <w:rsid w:val="001D5D59"/>
    <w:rsid w:val="001F7CB7"/>
    <w:rsid w:val="00206805"/>
    <w:rsid w:val="002877E1"/>
    <w:rsid w:val="00294EAE"/>
    <w:rsid w:val="002A2EA2"/>
    <w:rsid w:val="002D66AC"/>
    <w:rsid w:val="002D743C"/>
    <w:rsid w:val="00323A0F"/>
    <w:rsid w:val="003E3DC0"/>
    <w:rsid w:val="00414643"/>
    <w:rsid w:val="00415D1A"/>
    <w:rsid w:val="004307E1"/>
    <w:rsid w:val="004500CB"/>
    <w:rsid w:val="004C6348"/>
    <w:rsid w:val="004E37D5"/>
    <w:rsid w:val="0050777D"/>
    <w:rsid w:val="00524D47"/>
    <w:rsid w:val="00575965"/>
    <w:rsid w:val="005875E3"/>
    <w:rsid w:val="00594C75"/>
    <w:rsid w:val="006029FB"/>
    <w:rsid w:val="00617F71"/>
    <w:rsid w:val="0062784D"/>
    <w:rsid w:val="00650F19"/>
    <w:rsid w:val="006C24DC"/>
    <w:rsid w:val="006F4996"/>
    <w:rsid w:val="007273B9"/>
    <w:rsid w:val="00752205"/>
    <w:rsid w:val="0076376E"/>
    <w:rsid w:val="007768AC"/>
    <w:rsid w:val="00783293"/>
    <w:rsid w:val="007A6CD0"/>
    <w:rsid w:val="007B34CD"/>
    <w:rsid w:val="007C1C64"/>
    <w:rsid w:val="007D233E"/>
    <w:rsid w:val="007E1F38"/>
    <w:rsid w:val="007F70FE"/>
    <w:rsid w:val="00807FC7"/>
    <w:rsid w:val="00834D63"/>
    <w:rsid w:val="00845875"/>
    <w:rsid w:val="0087149C"/>
    <w:rsid w:val="008A25DE"/>
    <w:rsid w:val="008B0076"/>
    <w:rsid w:val="008D0417"/>
    <w:rsid w:val="008D7BFC"/>
    <w:rsid w:val="008E7B40"/>
    <w:rsid w:val="009053D9"/>
    <w:rsid w:val="00960614"/>
    <w:rsid w:val="0098111E"/>
    <w:rsid w:val="00982D39"/>
    <w:rsid w:val="00987AC9"/>
    <w:rsid w:val="009D5429"/>
    <w:rsid w:val="00A2437F"/>
    <w:rsid w:val="00A350FF"/>
    <w:rsid w:val="00AC0068"/>
    <w:rsid w:val="00AD7378"/>
    <w:rsid w:val="00AE08A3"/>
    <w:rsid w:val="00B13003"/>
    <w:rsid w:val="00B53265"/>
    <w:rsid w:val="00BD3213"/>
    <w:rsid w:val="00C628B7"/>
    <w:rsid w:val="00C93411"/>
    <w:rsid w:val="00D30732"/>
    <w:rsid w:val="00D60039"/>
    <w:rsid w:val="00DD3930"/>
    <w:rsid w:val="00DD41F8"/>
    <w:rsid w:val="00DF2F65"/>
    <w:rsid w:val="00E30764"/>
    <w:rsid w:val="00E373DA"/>
    <w:rsid w:val="00E45F85"/>
    <w:rsid w:val="00E55B3A"/>
    <w:rsid w:val="00E57471"/>
    <w:rsid w:val="00E70FF0"/>
    <w:rsid w:val="00E75CDC"/>
    <w:rsid w:val="00E83260"/>
    <w:rsid w:val="00E85355"/>
    <w:rsid w:val="00E875FC"/>
    <w:rsid w:val="00EC71D4"/>
    <w:rsid w:val="00EE195D"/>
    <w:rsid w:val="00F25AEA"/>
    <w:rsid w:val="00FA33BC"/>
    <w:rsid w:val="00FB5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32311A3-E5E2-4193-8150-15CCF8CF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73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2A2EA2"/>
    <w:pPr>
      <w:keepNext/>
      <w:widowControl/>
      <w:autoSpaceDE/>
      <w:autoSpaceDN/>
      <w:adjustRightInd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73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A2EA2"/>
    <w:rPr>
      <w:b/>
      <w:bCs/>
      <w:sz w:val="32"/>
      <w:szCs w:val="32"/>
    </w:rPr>
  </w:style>
  <w:style w:type="paragraph" w:customStyle="1" w:styleId="ConsNormal">
    <w:name w:val="ConsNormal"/>
    <w:rsid w:val="00E45F85"/>
    <w:pPr>
      <w:ind w:right="19772" w:firstLine="720"/>
    </w:pPr>
    <w:rPr>
      <w:snapToGrid w:val="0"/>
      <w:sz w:val="24"/>
    </w:rPr>
  </w:style>
  <w:style w:type="paragraph" w:customStyle="1" w:styleId="ConsNonformat">
    <w:name w:val="ConsNonformat"/>
    <w:rsid w:val="00E45F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E45F8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5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Финансовое управление Сальского района</vt:lpstr>
    </vt:vector>
  </TitlesOfParts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Финансовое управление Сальского района</dc:title>
  <dc:creator>ФУ</dc:creator>
  <cp:lastModifiedBy>User</cp:lastModifiedBy>
  <cp:revision>2</cp:revision>
  <cp:lastPrinted>2024-11-29T08:36:00Z</cp:lastPrinted>
  <dcterms:created xsi:type="dcterms:W3CDTF">2024-12-04T08:43:00Z</dcterms:created>
  <dcterms:modified xsi:type="dcterms:W3CDTF">2024-12-04T08:43:00Z</dcterms:modified>
</cp:coreProperties>
</file>