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EAE" w:rsidRDefault="005B0EAE" w:rsidP="00E21F7A">
      <w:pPr>
        <w:ind w:firstLine="0"/>
        <w:jc w:val="center"/>
        <w:rPr>
          <w:b/>
          <w:szCs w:val="28"/>
        </w:rPr>
      </w:pPr>
      <w:proofErr w:type="spellStart"/>
      <w:r w:rsidRPr="00F7169F">
        <w:rPr>
          <w:b/>
          <w:szCs w:val="28"/>
        </w:rPr>
        <w:t>Этноконфессиональный</w:t>
      </w:r>
      <w:proofErr w:type="spellEnd"/>
      <w:r w:rsidRPr="00F7169F">
        <w:rPr>
          <w:b/>
          <w:szCs w:val="28"/>
        </w:rPr>
        <w:t xml:space="preserve"> паспорт </w:t>
      </w:r>
      <w:r w:rsidR="00E21F7A">
        <w:rPr>
          <w:b/>
          <w:szCs w:val="28"/>
        </w:rPr>
        <w:t>Гигантовского сельского поселения</w:t>
      </w:r>
      <w:r w:rsidRPr="00F7169F">
        <w:rPr>
          <w:b/>
          <w:szCs w:val="28"/>
        </w:rPr>
        <w:t xml:space="preserve"> Сальского района Ростовской области</w:t>
      </w:r>
    </w:p>
    <w:p w:rsidR="005B0EAE" w:rsidRPr="00C16A5A" w:rsidRDefault="00793FA9" w:rsidP="005B0EAE">
      <w:pPr>
        <w:ind w:firstLine="0"/>
        <w:jc w:val="center"/>
        <w:rPr>
          <w:szCs w:val="28"/>
        </w:rPr>
      </w:pPr>
      <w:r>
        <w:rPr>
          <w:szCs w:val="28"/>
        </w:rPr>
        <w:t>(на 01.01.2019</w:t>
      </w:r>
      <w:r w:rsidR="005B0EAE">
        <w:rPr>
          <w:szCs w:val="28"/>
        </w:rPr>
        <w:t>г.)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E21F7A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Общий блок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7"/>
        <w:gridCol w:w="4754"/>
      </w:tblGrid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1928 г.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17821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</w:t>
            </w:r>
            <w:r w:rsidRPr="002C3E76">
              <w:rPr>
                <w:sz w:val="24"/>
                <w:szCs w:val="24"/>
              </w:rPr>
              <w:t>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 w:rsidRPr="002C3E76">
              <w:rPr>
                <w:sz w:val="24"/>
                <w:szCs w:val="24"/>
              </w:rPr>
              <w:t>):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57509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с/х угодьями: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51095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211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2802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 xml:space="preserve">в </w:t>
            </w:r>
            <w:proofErr w:type="spellStart"/>
            <w:r w:rsidRPr="002C3E76">
              <w:rPr>
                <w:sz w:val="24"/>
                <w:szCs w:val="24"/>
              </w:rPr>
              <w:t>т.ч</w:t>
            </w:r>
            <w:proofErr w:type="spellEnd"/>
            <w:r w:rsidRPr="002C3E76">
              <w:rPr>
                <w:sz w:val="24"/>
                <w:szCs w:val="24"/>
              </w:rPr>
              <w:t xml:space="preserve">. </w:t>
            </w:r>
            <w:proofErr w:type="gramStart"/>
            <w:r w:rsidRPr="002C3E76">
              <w:rPr>
                <w:sz w:val="24"/>
                <w:szCs w:val="24"/>
              </w:rPr>
              <w:t>занятые</w:t>
            </w:r>
            <w:proofErr w:type="gramEnd"/>
            <w:r w:rsidRPr="002C3E76"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867</w:t>
            </w:r>
          </w:p>
        </w:tc>
      </w:tr>
      <w:tr w:rsidR="005B0EAE" w:rsidTr="00F033CD">
        <w:tc>
          <w:tcPr>
            <w:tcW w:w="5210" w:type="dxa"/>
          </w:tcPr>
          <w:p w:rsidR="005B0EAE" w:rsidRPr="002C3E76" w:rsidRDefault="005B0EAE" w:rsidP="00F17821">
            <w:pPr>
              <w:ind w:firstLine="0"/>
              <w:rPr>
                <w:sz w:val="24"/>
                <w:szCs w:val="24"/>
              </w:rPr>
            </w:pPr>
            <w:r w:rsidRPr="002C3E76"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proofErr w:type="spellStart"/>
      <w:r w:rsidRPr="00F17821">
        <w:rPr>
          <w:b/>
          <w:sz w:val="24"/>
          <w:szCs w:val="24"/>
        </w:rPr>
        <w:t>Этнодемографические</w:t>
      </w:r>
      <w:proofErr w:type="spellEnd"/>
      <w:r w:rsidRPr="00F17821">
        <w:rPr>
          <w:b/>
          <w:sz w:val="24"/>
          <w:szCs w:val="24"/>
        </w:rPr>
        <w:t xml:space="preserve">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Национальный состав населения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3"/>
        <w:gridCol w:w="2379"/>
        <w:gridCol w:w="2390"/>
        <w:gridCol w:w="2329"/>
      </w:tblGrid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605" w:type="dxa"/>
          </w:tcPr>
          <w:p w:rsidR="005B0EAE" w:rsidRPr="00A02072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A02072"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 w:rsidRPr="00811913"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5B0EAE" w:rsidTr="00F033CD">
        <w:tc>
          <w:tcPr>
            <w:tcW w:w="260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</w:tcPr>
          <w:p w:rsidR="005B0EAE" w:rsidRPr="00A02072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15704</w:t>
            </w:r>
          </w:p>
        </w:tc>
        <w:tc>
          <w:tcPr>
            <w:tcW w:w="2605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</w:t>
            </w:r>
          </w:p>
        </w:tc>
        <w:tc>
          <w:tcPr>
            <w:tcW w:w="2606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179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Русские</w:t>
            </w:r>
          </w:p>
        </w:tc>
        <w:tc>
          <w:tcPr>
            <w:tcW w:w="2605" w:type="dxa"/>
          </w:tcPr>
          <w:p w:rsidR="005B0EAE" w:rsidRPr="00F66AD6" w:rsidRDefault="00A949A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10089</w:t>
            </w:r>
          </w:p>
        </w:tc>
        <w:tc>
          <w:tcPr>
            <w:tcW w:w="2605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2606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Турки</w:t>
            </w:r>
          </w:p>
        </w:tc>
        <w:tc>
          <w:tcPr>
            <w:tcW w:w="2605" w:type="dxa"/>
          </w:tcPr>
          <w:p w:rsidR="005B0EAE" w:rsidRPr="00F66AD6" w:rsidRDefault="00A949A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5416</w:t>
            </w:r>
          </w:p>
        </w:tc>
        <w:tc>
          <w:tcPr>
            <w:tcW w:w="2605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606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армяне</w:t>
            </w:r>
          </w:p>
        </w:tc>
        <w:tc>
          <w:tcPr>
            <w:tcW w:w="2605" w:type="dxa"/>
          </w:tcPr>
          <w:p w:rsidR="005B0EAE" w:rsidRPr="00F66AD6" w:rsidRDefault="00573E50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35</w:t>
            </w:r>
          </w:p>
        </w:tc>
        <w:tc>
          <w:tcPr>
            <w:tcW w:w="2605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цыгане</w:t>
            </w:r>
          </w:p>
        </w:tc>
        <w:tc>
          <w:tcPr>
            <w:tcW w:w="2605" w:type="dxa"/>
          </w:tcPr>
          <w:p w:rsidR="005B0EAE" w:rsidRPr="00F66AD6" w:rsidRDefault="00A949A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</w:p>
        </w:tc>
        <w:tc>
          <w:tcPr>
            <w:tcW w:w="2605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proofErr w:type="spellStart"/>
            <w:r w:rsidRPr="00A02072">
              <w:rPr>
                <w:rFonts w:cs="Times New Roman"/>
                <w:sz w:val="24"/>
                <w:szCs w:val="24"/>
              </w:rPr>
              <w:t>изиды</w:t>
            </w:r>
            <w:proofErr w:type="spellEnd"/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39</w:t>
            </w:r>
          </w:p>
        </w:tc>
        <w:tc>
          <w:tcPr>
            <w:tcW w:w="2605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дагестанцы</w:t>
            </w:r>
          </w:p>
        </w:tc>
        <w:tc>
          <w:tcPr>
            <w:tcW w:w="2605" w:type="dxa"/>
          </w:tcPr>
          <w:p w:rsidR="005B0EAE" w:rsidRPr="00F66AD6" w:rsidRDefault="00C4685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грузины</w:t>
            </w:r>
          </w:p>
        </w:tc>
        <w:tc>
          <w:tcPr>
            <w:tcW w:w="2605" w:type="dxa"/>
          </w:tcPr>
          <w:p w:rsidR="005B0EAE" w:rsidRPr="00F66AD6" w:rsidRDefault="00A949AF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A949AF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удины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2605" w:type="dxa"/>
          </w:tcPr>
          <w:p w:rsidR="005B0EAE" w:rsidRDefault="00DA55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таджики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курды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ногайцы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ингуши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даргинцы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табасаранцы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узбеки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осетины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лезгины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2605" w:type="dxa"/>
          </w:tcPr>
          <w:p w:rsidR="005B0EAE" w:rsidRPr="00A02072" w:rsidRDefault="005B0EAE" w:rsidP="00F033CD">
            <w:pPr>
              <w:pStyle w:val="a8"/>
              <w:rPr>
                <w:rFonts w:cs="Times New Roman"/>
                <w:sz w:val="24"/>
                <w:szCs w:val="24"/>
              </w:rPr>
            </w:pPr>
            <w:r w:rsidRPr="00A02072">
              <w:rPr>
                <w:rFonts w:cs="Times New Roman"/>
                <w:sz w:val="24"/>
                <w:szCs w:val="24"/>
              </w:rPr>
              <w:t>татары</w:t>
            </w:r>
          </w:p>
        </w:tc>
        <w:tc>
          <w:tcPr>
            <w:tcW w:w="2605" w:type="dxa"/>
          </w:tcPr>
          <w:p w:rsidR="005B0EAE" w:rsidRPr="00F66AD6" w:rsidRDefault="005B0EAE" w:rsidP="00F033CD">
            <w:pPr>
              <w:pStyle w:val="a8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F66AD6"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2605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Половозрастной состав населения</w:t>
      </w:r>
      <w:r w:rsidRPr="006045D1">
        <w:rPr>
          <w:sz w:val="24"/>
          <w:szCs w:val="24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4716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Мужчин</w:t>
            </w:r>
          </w:p>
        </w:tc>
        <w:tc>
          <w:tcPr>
            <w:tcW w:w="5211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7159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Женщин</w:t>
            </w:r>
          </w:p>
        </w:tc>
        <w:tc>
          <w:tcPr>
            <w:tcW w:w="5211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8545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211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3264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045D1"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211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8420</w:t>
            </w:r>
          </w:p>
        </w:tc>
      </w:tr>
      <w:tr w:rsidR="005B0EAE" w:rsidTr="00F033CD">
        <w:tc>
          <w:tcPr>
            <w:tcW w:w="5210" w:type="dxa"/>
          </w:tcPr>
          <w:p w:rsidR="005B0EAE" w:rsidRPr="006045D1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211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4016</w:t>
            </w:r>
          </w:p>
        </w:tc>
      </w:tr>
    </w:tbl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Браки и разводы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80"/>
        <w:gridCol w:w="2791"/>
      </w:tblGrid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83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>Количест</w:t>
            </w:r>
            <w:r>
              <w:rPr>
                <w:sz w:val="24"/>
                <w:szCs w:val="24"/>
              </w:rPr>
              <w:t>в</w:t>
            </w:r>
            <w:r w:rsidRPr="006551E1">
              <w:rPr>
                <w:sz w:val="24"/>
                <w:szCs w:val="24"/>
              </w:rPr>
              <w:t>о расторгнутых браков</w:t>
            </w:r>
          </w:p>
        </w:tc>
        <w:tc>
          <w:tcPr>
            <w:tcW w:w="3083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 w:rsidR="005B0EAE" w:rsidTr="00F033CD">
        <w:tc>
          <w:tcPr>
            <w:tcW w:w="7338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551E1"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 w:rsidRPr="006551E1">
              <w:rPr>
                <w:sz w:val="24"/>
                <w:szCs w:val="24"/>
              </w:rPr>
              <w:t>браков лиц</w:t>
            </w:r>
            <w:proofErr w:type="gramEnd"/>
            <w:r w:rsidRPr="006551E1"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83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Причины смерти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2"/>
        <w:gridCol w:w="4759"/>
      </w:tblGrid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E9566B">
              <w:rPr>
                <w:sz w:val="24"/>
                <w:szCs w:val="24"/>
              </w:rPr>
              <w:t>Причина</w:t>
            </w:r>
          </w:p>
        </w:tc>
        <w:tc>
          <w:tcPr>
            <w:tcW w:w="4759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4759" w:type="dxa"/>
          </w:tcPr>
          <w:p w:rsidR="005B0EAE" w:rsidRDefault="00C4685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4759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Суицид</w:t>
            </w:r>
          </w:p>
        </w:tc>
        <w:tc>
          <w:tcPr>
            <w:tcW w:w="4759" w:type="dxa"/>
          </w:tcPr>
          <w:p w:rsidR="005B0EAE" w:rsidRDefault="00573E50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B0EAE" w:rsidTr="005B0EAE">
        <w:tc>
          <w:tcPr>
            <w:tcW w:w="4812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4759" w:type="dxa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</w:tbl>
    <w:p w:rsidR="005B0EAE" w:rsidRDefault="005B0EAE" w:rsidP="005B0EAE">
      <w:pPr>
        <w:pStyle w:val="a7"/>
        <w:ind w:left="1080" w:firstLine="0"/>
        <w:rPr>
          <w:b/>
          <w:szCs w:val="28"/>
        </w:rPr>
      </w:pPr>
    </w:p>
    <w:p w:rsidR="005B0EAE" w:rsidRPr="00F17821" w:rsidRDefault="005B0EAE" w:rsidP="005B0EAE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Миграционные процессы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 xml:space="preserve">Число </w:t>
      </w:r>
      <w:proofErr w:type="gramStart"/>
      <w:r w:rsidRPr="00C739C7">
        <w:rPr>
          <w:b/>
          <w:sz w:val="24"/>
          <w:szCs w:val="24"/>
        </w:rPr>
        <w:t>прибывших</w:t>
      </w:r>
      <w:proofErr w:type="gramEnd"/>
      <w:r w:rsidRPr="00C739C7">
        <w:rPr>
          <w:b/>
          <w:sz w:val="24"/>
          <w:szCs w:val="24"/>
        </w:rPr>
        <w:t>/выбывших всего, и по национальному составу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>русские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 w:rsidRPr="002818D4">
              <w:rPr>
                <w:sz w:val="24"/>
                <w:szCs w:val="24"/>
              </w:rPr>
              <w:t xml:space="preserve">Турки </w:t>
            </w:r>
            <w:proofErr w:type="spellStart"/>
            <w:r>
              <w:rPr>
                <w:sz w:val="24"/>
                <w:szCs w:val="24"/>
              </w:rPr>
              <w:t>месхи</w:t>
            </w:r>
            <w:r w:rsidRPr="002818D4">
              <w:rPr>
                <w:sz w:val="24"/>
                <w:szCs w:val="24"/>
              </w:rPr>
              <w:t>тинцы</w:t>
            </w:r>
            <w:proofErr w:type="spellEnd"/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украинцы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молдаване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цыгане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7" w:type="pct"/>
          </w:tcPr>
          <w:p w:rsidR="005B0EAE" w:rsidRDefault="007B05D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в пределах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региона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</w:t>
            </w:r>
          </w:p>
        </w:tc>
        <w:tc>
          <w:tcPr>
            <w:tcW w:w="1666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 w:rsidRPr="00973245">
              <w:rPr>
                <w:sz w:val="24"/>
                <w:szCs w:val="24"/>
              </w:rPr>
              <w:t>Ростовская область</w:t>
            </w:r>
          </w:p>
        </w:tc>
        <w:tc>
          <w:tcPr>
            <w:tcW w:w="1667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  <w:tc>
          <w:tcPr>
            <w:tcW w:w="1666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</w:t>
            </w:r>
          </w:p>
        </w:tc>
      </w:tr>
      <w:tr w:rsidR="009C33DB" w:rsidTr="00F033CD">
        <w:tc>
          <w:tcPr>
            <w:tcW w:w="1667" w:type="pct"/>
          </w:tcPr>
          <w:p w:rsidR="009C33DB" w:rsidRPr="00973245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Юг России</w:t>
            </w:r>
          </w:p>
        </w:tc>
        <w:tc>
          <w:tcPr>
            <w:tcW w:w="1667" w:type="pct"/>
          </w:tcPr>
          <w:p w:rsidR="009C33DB" w:rsidRDefault="007B05D5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666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Северо-восточная часть России</w:t>
            </w:r>
          </w:p>
        </w:tc>
        <w:tc>
          <w:tcPr>
            <w:tcW w:w="1667" w:type="pct"/>
          </w:tcPr>
          <w:p w:rsidR="009C33DB" w:rsidRDefault="00E01563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666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9C33DB" w:rsidTr="00F033CD">
        <w:tc>
          <w:tcPr>
            <w:tcW w:w="1667" w:type="pct"/>
          </w:tcPr>
          <w:p w:rsidR="009C33DB" w:rsidRDefault="009C33DB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Московская область</w:t>
            </w:r>
          </w:p>
        </w:tc>
        <w:tc>
          <w:tcPr>
            <w:tcW w:w="1667" w:type="pct"/>
          </w:tcPr>
          <w:p w:rsidR="009C33DB" w:rsidRDefault="00E01563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66" w:type="pct"/>
          </w:tcPr>
          <w:p w:rsidR="009C33DB" w:rsidRDefault="00E70D2B" w:rsidP="00E010A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proofErr w:type="gramStart"/>
      <w:r w:rsidRPr="00C739C7"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91"/>
        <w:gridCol w:w="3191"/>
        <w:gridCol w:w="3189"/>
      </w:tblGrid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811913"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5B0EAE" w:rsidTr="00F033CD">
        <w:tc>
          <w:tcPr>
            <w:tcW w:w="1667" w:type="pct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014F57">
              <w:rPr>
                <w:sz w:val="24"/>
                <w:szCs w:val="24"/>
              </w:rPr>
              <w:t>Всего</w:t>
            </w:r>
          </w:p>
        </w:tc>
        <w:tc>
          <w:tcPr>
            <w:tcW w:w="1667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Pr="002818D4" w:rsidRDefault="005B0EAE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Украина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666" w:type="pct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1667" w:type="pct"/>
          </w:tcPr>
          <w:p w:rsidR="005B0EAE" w:rsidRDefault="007B05D5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Молдавия</w:t>
            </w:r>
            <w:r w:rsidR="005B0EA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667" w:type="pct"/>
          </w:tcPr>
          <w:p w:rsidR="005B0EAE" w:rsidRDefault="00E70D2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666" w:type="pct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52"/>
        <w:gridCol w:w="1519"/>
      </w:tblGrid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66" w:type="dxa"/>
          </w:tcPr>
          <w:p w:rsidR="005B0EAE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8755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F5035E"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66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Default="005B0EAE" w:rsidP="005B0EAE">
      <w:pPr>
        <w:ind w:firstLine="0"/>
      </w:pPr>
    </w:p>
    <w:p w:rsidR="005B0EAE" w:rsidRPr="00F17821" w:rsidRDefault="005B0EAE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01"/>
        <w:gridCol w:w="49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Форма неком</w:t>
            </w:r>
            <w:r>
              <w:rPr>
                <w:sz w:val="24"/>
                <w:szCs w:val="24"/>
              </w:rPr>
              <w:t>м</w:t>
            </w:r>
            <w:r w:rsidRPr="00B654BA">
              <w:rPr>
                <w:sz w:val="24"/>
                <w:szCs w:val="24"/>
              </w:rPr>
              <w:t>ерческой организации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Pr="00B654BA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lastRenderedPageBreak/>
              <w:t>Численность активных членов некоммерческой организации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B654BA" w:rsidRDefault="005B0EAE" w:rsidP="00F033CD">
            <w:pPr>
              <w:tabs>
                <w:tab w:val="left" w:pos="1287"/>
              </w:tabs>
              <w:ind w:firstLine="0"/>
              <w:rPr>
                <w:sz w:val="24"/>
                <w:szCs w:val="24"/>
              </w:rPr>
            </w:pPr>
            <w:r w:rsidRPr="00B654BA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Национально-культурные автономии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1"/>
        <w:gridCol w:w="4870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211" w:type="dxa"/>
          </w:tcPr>
          <w:p w:rsidR="005B0EAE" w:rsidRPr="006D2003" w:rsidRDefault="005B0EAE" w:rsidP="00F033CD">
            <w:pPr>
              <w:ind w:firstLine="0"/>
              <w:rPr>
                <w:i/>
                <w:sz w:val="24"/>
                <w:szCs w:val="24"/>
              </w:rPr>
            </w:pPr>
            <w:r w:rsidRPr="006D2003"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B654BA"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Численность активных членов автономии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5B0EAE" w:rsidRPr="00D174A5" w:rsidRDefault="005B0EAE" w:rsidP="005B0EAE">
      <w:pPr>
        <w:ind w:firstLine="0"/>
        <w:rPr>
          <w:sz w:val="16"/>
          <w:szCs w:val="16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6609BA" w:rsidRDefault="006609BA" w:rsidP="005B0EAE">
      <w:pPr>
        <w:ind w:firstLine="0"/>
        <w:rPr>
          <w:b/>
          <w:sz w:val="24"/>
          <w:szCs w:val="24"/>
        </w:rPr>
      </w:pPr>
    </w:p>
    <w:p w:rsidR="005B0EAE" w:rsidRDefault="005B0EAE" w:rsidP="005B0EAE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4"/>
        <w:gridCol w:w="4787"/>
      </w:tblGrid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«Трубецкой»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Кожухов Сергей Михайлович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</w:t>
            </w:r>
            <w:r w:rsidR="003B0E85">
              <w:rPr>
                <w:sz w:val="24"/>
                <w:szCs w:val="24"/>
              </w:rPr>
              <w:t>овому) и/или окружному (отдельн</w:t>
            </w:r>
            <w:r w:rsidRPr="006D2003">
              <w:rPr>
                <w:sz w:val="24"/>
                <w:szCs w:val="24"/>
              </w:rPr>
              <w:t>ому)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 ул. Первомайская 71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«Сеятель Северный»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211" w:type="dxa"/>
          </w:tcPr>
          <w:p w:rsidR="005B0EAE" w:rsidRPr="00026BD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026BDE">
              <w:rPr>
                <w:sz w:val="24"/>
                <w:szCs w:val="24"/>
              </w:rPr>
              <w:t>хуторское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Атаман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Притула</w:t>
            </w:r>
            <w:proofErr w:type="spellEnd"/>
            <w:r>
              <w:rPr>
                <w:sz w:val="24"/>
                <w:szCs w:val="24"/>
              </w:rPr>
              <w:t xml:space="preserve"> Юрий </w:t>
            </w:r>
            <w:proofErr w:type="spellStart"/>
            <w:r>
              <w:rPr>
                <w:sz w:val="24"/>
                <w:szCs w:val="24"/>
              </w:rPr>
              <w:t>Виктрович</w:t>
            </w:r>
            <w:proofErr w:type="spellEnd"/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 w:rsidRPr="006D2003">
              <w:rPr>
                <w:sz w:val="24"/>
                <w:szCs w:val="24"/>
              </w:rPr>
              <w:t>отдельскому</w:t>
            </w:r>
            <w:proofErr w:type="spellEnd"/>
            <w:r w:rsidRPr="006D2003"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«Сальск» Окружное казачье общество Сальский округ войскового казачьего общества «</w:t>
            </w:r>
            <w:proofErr w:type="spellStart"/>
            <w:r>
              <w:rPr>
                <w:sz w:val="24"/>
                <w:szCs w:val="24"/>
              </w:rPr>
              <w:t>Всевеликое</w:t>
            </w:r>
            <w:proofErr w:type="spellEnd"/>
            <w:r>
              <w:rPr>
                <w:sz w:val="24"/>
                <w:szCs w:val="24"/>
              </w:rPr>
              <w:t xml:space="preserve"> войско Донское»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5B0EAE" w:rsidTr="00F033CD">
        <w:tc>
          <w:tcPr>
            <w:tcW w:w="5210" w:type="dxa"/>
          </w:tcPr>
          <w:p w:rsidR="005B0EAE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lastRenderedPageBreak/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  <w:tr w:rsidR="005B0EAE" w:rsidTr="00F033CD">
        <w:tc>
          <w:tcPr>
            <w:tcW w:w="5210" w:type="dxa"/>
          </w:tcPr>
          <w:p w:rsidR="005B0EAE" w:rsidRPr="006D2003" w:rsidRDefault="005B0EAE" w:rsidP="00F033CD">
            <w:pPr>
              <w:ind w:firstLine="0"/>
              <w:rPr>
                <w:sz w:val="24"/>
                <w:szCs w:val="24"/>
              </w:rPr>
            </w:pPr>
            <w:r w:rsidRPr="006D2003">
              <w:rPr>
                <w:sz w:val="24"/>
                <w:szCs w:val="24"/>
              </w:rPr>
              <w:lastRenderedPageBreak/>
              <w:t>Фактический адрес</w:t>
            </w:r>
          </w:p>
        </w:tc>
        <w:tc>
          <w:tcPr>
            <w:tcW w:w="5211" w:type="dxa"/>
          </w:tcPr>
          <w:p w:rsidR="005B0EAE" w:rsidRDefault="005B0EAE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 Сальский район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еятель</w:t>
            </w:r>
            <w:proofErr w:type="spellEnd"/>
            <w:r>
              <w:rPr>
                <w:sz w:val="24"/>
                <w:szCs w:val="24"/>
              </w:rPr>
              <w:t xml:space="preserve"> Северный </w:t>
            </w:r>
            <w:proofErr w:type="spellStart"/>
            <w:r>
              <w:rPr>
                <w:sz w:val="24"/>
                <w:szCs w:val="24"/>
              </w:rPr>
              <w:t>ул.Первомайская</w:t>
            </w:r>
            <w:proofErr w:type="spellEnd"/>
            <w:r>
              <w:rPr>
                <w:sz w:val="24"/>
                <w:szCs w:val="24"/>
              </w:rPr>
              <w:t xml:space="preserve"> 67 кв.1</w:t>
            </w:r>
          </w:p>
        </w:tc>
      </w:tr>
    </w:tbl>
    <w:p w:rsidR="005B0EAE" w:rsidRDefault="005B0EAE" w:rsidP="005B0EAE">
      <w:pPr>
        <w:ind w:firstLine="0"/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Религиозные объединения</w:t>
      </w:r>
    </w:p>
    <w:p w:rsidR="00F17821" w:rsidRPr="00D174A5" w:rsidRDefault="00F17821" w:rsidP="00F17821">
      <w:pPr>
        <w:ind w:firstLine="0"/>
        <w:rPr>
          <w:sz w:val="16"/>
          <w:szCs w:val="16"/>
        </w:rPr>
      </w:pPr>
    </w:p>
    <w:p w:rsidR="00F17821" w:rsidRDefault="00F17821" w:rsidP="00F17821">
      <w:pPr>
        <w:ind w:firstLine="0"/>
        <w:rPr>
          <w:sz w:val="24"/>
          <w:szCs w:val="24"/>
        </w:rPr>
      </w:pPr>
      <w:r w:rsidRPr="00C739C7">
        <w:rPr>
          <w:b/>
          <w:sz w:val="24"/>
          <w:szCs w:val="24"/>
        </w:rPr>
        <w:t>Религиозные организации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762"/>
      </w:tblGrid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F17821" w:rsidRPr="00484A86" w:rsidRDefault="003B0E85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F17821" w:rsidRDefault="003B0E85" w:rsidP="003B0E85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</w:t>
            </w:r>
            <w:r w:rsidR="006609BA">
              <w:rPr>
                <w:sz w:val="24"/>
                <w:szCs w:val="24"/>
              </w:rPr>
              <w:t xml:space="preserve">ией Матери </w:t>
            </w:r>
            <w:proofErr w:type="spellStart"/>
            <w:r w:rsidR="006609BA">
              <w:rPr>
                <w:sz w:val="24"/>
                <w:szCs w:val="24"/>
              </w:rPr>
              <w:t>п</w:t>
            </w:r>
            <w:proofErr w:type="gramStart"/>
            <w:r w:rsidR="006609BA">
              <w:rPr>
                <w:sz w:val="24"/>
                <w:szCs w:val="24"/>
              </w:rPr>
              <w:t>.Г</w:t>
            </w:r>
            <w:proofErr w:type="gramEnd"/>
            <w:r w:rsidR="006609BA">
              <w:rPr>
                <w:sz w:val="24"/>
                <w:szCs w:val="24"/>
              </w:rPr>
              <w:t>игант</w:t>
            </w:r>
            <w:proofErr w:type="spellEnd"/>
            <w:r w:rsidR="006609BA">
              <w:rPr>
                <w:sz w:val="24"/>
                <w:szCs w:val="24"/>
              </w:rPr>
              <w:t xml:space="preserve"> Сальского района Ростовской области религиозной Организации «</w:t>
            </w:r>
            <w:proofErr w:type="spellStart"/>
            <w:r w:rsidR="006609BA">
              <w:rPr>
                <w:sz w:val="24"/>
                <w:szCs w:val="24"/>
              </w:rPr>
              <w:t>Волгодонской</w:t>
            </w:r>
            <w:proofErr w:type="spellEnd"/>
            <w:r w:rsidR="006609BA"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Приход Храма Владимирской Иконы Божией Матери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православие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4575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Юркин Тихон </w:t>
            </w:r>
            <w:proofErr w:type="spellStart"/>
            <w:r>
              <w:rPr>
                <w:sz w:val="24"/>
                <w:szCs w:val="24"/>
              </w:rPr>
              <w:t>Перович</w:t>
            </w:r>
            <w:proofErr w:type="spellEnd"/>
          </w:p>
        </w:tc>
      </w:tr>
      <w:tr w:rsidR="00F17821" w:rsidTr="00F033CD">
        <w:tc>
          <w:tcPr>
            <w:tcW w:w="5210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F17821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Ростовская область, Сальский район, 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gramStart"/>
            <w:r>
              <w:rPr>
                <w:sz w:val="24"/>
                <w:szCs w:val="24"/>
              </w:rPr>
              <w:t>.Г</w:t>
            </w:r>
            <w:proofErr w:type="gramEnd"/>
            <w:r>
              <w:rPr>
                <w:sz w:val="24"/>
                <w:szCs w:val="24"/>
              </w:rPr>
              <w:t>игант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ул.Ленина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</w:tr>
      <w:tr w:rsidR="00F17821" w:rsidTr="00F033CD">
        <w:tc>
          <w:tcPr>
            <w:tcW w:w="10421" w:type="dxa"/>
            <w:gridSpan w:val="2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Молельный дом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</w:tr>
      <w:tr w:rsidR="00F17821" w:rsidTr="00F033CD">
        <w:tc>
          <w:tcPr>
            <w:tcW w:w="5210" w:type="dxa"/>
          </w:tcPr>
          <w:p w:rsidR="00F17821" w:rsidRPr="00366EEE" w:rsidRDefault="00F17821" w:rsidP="00F033CD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F17821" w:rsidRPr="00484A86" w:rsidRDefault="006609BA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Волгодонской</w:t>
            </w:r>
            <w:proofErr w:type="spellEnd"/>
            <w:r>
              <w:rPr>
                <w:sz w:val="24"/>
                <w:szCs w:val="24"/>
              </w:rPr>
              <w:t xml:space="preserve"> Епархии Русской православной церкви»</w:t>
            </w:r>
          </w:p>
        </w:tc>
      </w:tr>
    </w:tbl>
    <w:p w:rsidR="00F17821" w:rsidRDefault="00F17821" w:rsidP="005B0EAE">
      <w:pPr>
        <w:ind w:firstLine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1"/>
        <w:gridCol w:w="4760"/>
      </w:tblGrid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Вид религиозной организации</w:t>
            </w:r>
          </w:p>
        </w:tc>
        <w:tc>
          <w:tcPr>
            <w:tcW w:w="5211" w:type="dxa"/>
          </w:tcPr>
          <w:p w:rsidR="002A16AA" w:rsidRPr="00484A86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 Сальского района Ростовской области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религиозная организация мусульман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мусульмане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211" w:type="dxa"/>
          </w:tcPr>
          <w:p w:rsidR="002A16AA" w:rsidRDefault="009142B4" w:rsidP="00FD6F93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Нажибов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Лочин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Мухутдинович</w:t>
            </w:r>
            <w:proofErr w:type="spellEnd"/>
          </w:p>
        </w:tc>
      </w:tr>
      <w:tr w:rsidR="002A16AA" w:rsidTr="00FD6F93">
        <w:tc>
          <w:tcPr>
            <w:tcW w:w="5210" w:type="dxa"/>
          </w:tcPr>
          <w:p w:rsidR="002A16AA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</w:t>
            </w:r>
            <w:r w:rsidR="00771DB7">
              <w:rPr>
                <w:sz w:val="24"/>
                <w:szCs w:val="24"/>
              </w:rPr>
              <w:t xml:space="preserve">ьский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211" w:type="dxa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область, Сальск</w:t>
            </w:r>
            <w:r w:rsidR="00771DB7">
              <w:rPr>
                <w:sz w:val="24"/>
                <w:szCs w:val="24"/>
              </w:rPr>
              <w:t xml:space="preserve">ий район, </w:t>
            </w:r>
            <w:proofErr w:type="spellStart"/>
            <w:r w:rsidR="00771DB7">
              <w:rPr>
                <w:sz w:val="24"/>
                <w:szCs w:val="24"/>
              </w:rPr>
              <w:t>п</w:t>
            </w:r>
            <w:proofErr w:type="gramStart"/>
            <w:r w:rsidR="00771DB7">
              <w:rPr>
                <w:sz w:val="24"/>
                <w:szCs w:val="24"/>
              </w:rPr>
              <w:t>.Г</w:t>
            </w:r>
            <w:proofErr w:type="gramEnd"/>
            <w:r w:rsidR="00771DB7">
              <w:rPr>
                <w:sz w:val="24"/>
                <w:szCs w:val="24"/>
              </w:rPr>
              <w:t>игант</w:t>
            </w:r>
            <w:proofErr w:type="spellEnd"/>
            <w:r w:rsidR="00771DB7">
              <w:rPr>
                <w:sz w:val="24"/>
                <w:szCs w:val="24"/>
              </w:rPr>
              <w:t>, ул.Учебная,46</w:t>
            </w:r>
          </w:p>
        </w:tc>
      </w:tr>
      <w:tr w:rsidR="002A16AA" w:rsidTr="00FD6F93">
        <w:tc>
          <w:tcPr>
            <w:tcW w:w="10421" w:type="dxa"/>
            <w:gridSpan w:val="2"/>
          </w:tcPr>
          <w:p w:rsidR="002A16AA" w:rsidRDefault="002A16AA" w:rsidP="00FD6F93">
            <w:pPr>
              <w:ind w:firstLine="0"/>
              <w:jc w:val="center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Pr="00366EEE">
              <w:rPr>
                <w:sz w:val="24"/>
                <w:szCs w:val="24"/>
              </w:rPr>
              <w:t>ип культового сооружения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жилой дом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2A16AA" w:rsidTr="00FD6F93">
        <w:tc>
          <w:tcPr>
            <w:tcW w:w="5210" w:type="dxa"/>
          </w:tcPr>
          <w:p w:rsidR="002A16AA" w:rsidRPr="00366EEE" w:rsidRDefault="002A16AA" w:rsidP="00FD6F93">
            <w:pPr>
              <w:ind w:firstLine="0"/>
              <w:rPr>
                <w:sz w:val="24"/>
                <w:szCs w:val="24"/>
              </w:rPr>
            </w:pPr>
            <w:r w:rsidRPr="00366EEE"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211" w:type="dxa"/>
          </w:tcPr>
          <w:p w:rsidR="002A16AA" w:rsidRPr="00484A86" w:rsidRDefault="00771DB7" w:rsidP="00FD6F93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Частная собственность</w:t>
            </w:r>
          </w:p>
        </w:tc>
      </w:tr>
    </w:tbl>
    <w:p w:rsidR="002A16AA" w:rsidRDefault="002A16AA" w:rsidP="005B0EAE">
      <w:pPr>
        <w:ind w:firstLine="0"/>
      </w:pPr>
    </w:p>
    <w:p w:rsidR="00771DB7" w:rsidRPr="00771DB7" w:rsidRDefault="00771DB7" w:rsidP="00771DB7">
      <w:pPr>
        <w:pStyle w:val="a7"/>
        <w:ind w:left="1080" w:firstLine="0"/>
        <w:rPr>
          <w:sz w:val="24"/>
          <w:szCs w:val="24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sz w:val="24"/>
          <w:szCs w:val="24"/>
        </w:rPr>
      </w:pPr>
      <w:r w:rsidRPr="00F17821">
        <w:rPr>
          <w:b/>
          <w:sz w:val="24"/>
          <w:szCs w:val="24"/>
        </w:rPr>
        <w:lastRenderedPageBreak/>
        <w:t>Социально-экономический потенциал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3"/>
        <w:gridCol w:w="4678"/>
      </w:tblGrid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4127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258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tabs>
                <w:tab w:val="left" w:pos="1376"/>
              </w:tabs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211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3012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Общий объем промышленного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F17821">
              <w:rPr>
                <w:sz w:val="24"/>
                <w:szCs w:val="24"/>
              </w:rPr>
              <w:t>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Объем сельскохозяйственного производства (</w:t>
            </w:r>
            <w:proofErr w:type="spellStart"/>
            <w:r w:rsidRPr="00640BAB">
              <w:rPr>
                <w:sz w:val="24"/>
                <w:szCs w:val="24"/>
              </w:rPr>
              <w:t>млн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</w:t>
            </w:r>
          </w:p>
        </w:tc>
      </w:tr>
      <w:tr w:rsidR="00F17821" w:rsidTr="00F033CD">
        <w:tc>
          <w:tcPr>
            <w:tcW w:w="5210" w:type="dxa"/>
          </w:tcPr>
          <w:p w:rsidR="00F17821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Средний размер уровня оплаты труда (</w:t>
            </w:r>
            <w:proofErr w:type="spellStart"/>
            <w:r w:rsidRPr="00640BAB">
              <w:rPr>
                <w:sz w:val="24"/>
                <w:szCs w:val="24"/>
              </w:rPr>
              <w:t>тыс</w:t>
            </w:r>
            <w:proofErr w:type="gramStart"/>
            <w:r w:rsidRPr="00640BAB">
              <w:rPr>
                <w:sz w:val="24"/>
                <w:szCs w:val="24"/>
              </w:rPr>
              <w:t>.р</w:t>
            </w:r>
            <w:proofErr w:type="gramEnd"/>
            <w:r w:rsidRPr="00640BAB">
              <w:rPr>
                <w:sz w:val="24"/>
                <w:szCs w:val="24"/>
              </w:rPr>
              <w:t>уб</w:t>
            </w:r>
            <w:proofErr w:type="spellEnd"/>
            <w:r w:rsidRPr="00640BAB">
              <w:rPr>
                <w:sz w:val="24"/>
                <w:szCs w:val="24"/>
              </w:rPr>
              <w:t>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9C33DB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</w:t>
            </w:r>
            <w:r w:rsidR="00F17821">
              <w:rPr>
                <w:sz w:val="24"/>
                <w:szCs w:val="24"/>
              </w:rPr>
              <w:t>00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Доходы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48,5</w:t>
            </w:r>
          </w:p>
        </w:tc>
      </w:tr>
      <w:tr w:rsidR="00F17821" w:rsidTr="00F033CD">
        <w:tc>
          <w:tcPr>
            <w:tcW w:w="5210" w:type="dxa"/>
          </w:tcPr>
          <w:p w:rsidR="00F17821" w:rsidRPr="00640BAB" w:rsidRDefault="00F17821" w:rsidP="00F17821">
            <w:pPr>
              <w:ind w:firstLine="0"/>
              <w:rPr>
                <w:sz w:val="24"/>
                <w:szCs w:val="24"/>
              </w:rPr>
            </w:pPr>
            <w:r w:rsidRPr="00640BAB">
              <w:rPr>
                <w:sz w:val="24"/>
                <w:szCs w:val="24"/>
              </w:rPr>
              <w:t>Расходы муниципального бюджета (млн.</w:t>
            </w:r>
            <w:r>
              <w:rPr>
                <w:sz w:val="24"/>
                <w:szCs w:val="24"/>
              </w:rPr>
              <w:t xml:space="preserve"> </w:t>
            </w:r>
            <w:r w:rsidRPr="00640BAB">
              <w:rPr>
                <w:sz w:val="24"/>
                <w:szCs w:val="24"/>
              </w:rPr>
              <w:t>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F17821" w:rsidRDefault="00185966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46,6</w:t>
            </w:r>
          </w:p>
        </w:tc>
      </w:tr>
    </w:tbl>
    <w:p w:rsidR="00F17821" w:rsidRDefault="00F17821" w:rsidP="005B0EAE">
      <w:pPr>
        <w:ind w:firstLine="0"/>
        <w:rPr>
          <w:lang w:val="en-US"/>
        </w:rPr>
      </w:pPr>
    </w:p>
    <w:p w:rsidR="00F17821" w:rsidRPr="00F17821" w:rsidRDefault="00F17821" w:rsidP="00F17821">
      <w:pPr>
        <w:pStyle w:val="a7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F17821">
        <w:rPr>
          <w:b/>
          <w:sz w:val="24"/>
          <w:szCs w:val="24"/>
        </w:rPr>
        <w:t>Конфликты и профилактика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</w:t>
            </w:r>
            <w:r>
              <w:rPr>
                <w:sz w:val="24"/>
                <w:szCs w:val="24"/>
              </w:rPr>
              <w:t xml:space="preserve"> </w:t>
            </w:r>
            <w:r w:rsidRPr="00534ED8">
              <w:rPr>
                <w:sz w:val="24"/>
                <w:szCs w:val="24"/>
              </w:rPr>
              <w:t>руб.)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proofErr w:type="gramStart"/>
            <w:r w:rsidRPr="00534ED8">
              <w:rPr>
                <w:sz w:val="24"/>
                <w:szCs w:val="24"/>
              </w:rPr>
              <w:t>Проведенные</w:t>
            </w:r>
            <w:proofErr w:type="gramEnd"/>
            <w:r w:rsidRPr="00534ED8"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издание дайджестов и библиографических списков литературы по тема</w:t>
            </w:r>
            <w:proofErr w:type="gramStart"/>
            <w:r w:rsidRPr="009D323A">
              <w:rPr>
                <w:sz w:val="20"/>
                <w:szCs w:val="20"/>
              </w:rPr>
              <w:t xml:space="preserve"> :</w:t>
            </w:r>
            <w:proofErr w:type="gramEnd"/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«Воспитание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«Дипломатия толерантности».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«Мы за толерантность».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    «Нет терроризму и экстремизму».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Участие в проведении областной молодежной акции «Мы -  граждане России»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Подготовка и проведение спортивных мероприятий с участием  представителей национально – культурных объединений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   по  мини – футболу, перетягиванию каната, шахматам,  нардам и другим видам спорта.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Организация и проведение </w:t>
            </w:r>
            <w:proofErr w:type="gramStart"/>
            <w:r w:rsidRPr="009D323A">
              <w:rPr>
                <w:sz w:val="20"/>
                <w:szCs w:val="20"/>
              </w:rPr>
              <w:t>патриотических</w:t>
            </w:r>
            <w:proofErr w:type="gramEnd"/>
            <w:r w:rsidRPr="009D323A">
              <w:rPr>
                <w:sz w:val="20"/>
                <w:szCs w:val="20"/>
              </w:rPr>
              <w:t xml:space="preserve"> мероприятия, посвященного Дню Победы, Дню Государственного флага Российской Федерации, Дню Конституции.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Проведение мероприятий в Гигантовском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по проблемам межэтнической толерантности и противодействию экстремизму (сходы граждан, общие собрания и т.д.).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Организация в библиотеках Гигантовского с\</w:t>
            </w:r>
            <w:proofErr w:type="gramStart"/>
            <w:r w:rsidRPr="009D323A">
              <w:rPr>
                <w:sz w:val="20"/>
                <w:szCs w:val="20"/>
              </w:rPr>
              <w:t>п</w:t>
            </w:r>
            <w:proofErr w:type="gramEnd"/>
            <w:r w:rsidRPr="009D323A">
              <w:rPr>
                <w:sz w:val="20"/>
                <w:szCs w:val="20"/>
              </w:rPr>
              <w:t xml:space="preserve"> тематических рубрик, карточек, полок, подборка документов по проблемам толерантности и профилактики экстремизма в обществе. 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проведении областной молодежной акции в рамках декады толерантности.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>Участие в организации и проведении регионального этапа Всероссийского конкурса «Моя малая Родина: природа, культура, этнос».</w:t>
            </w:r>
          </w:p>
          <w:p w:rsidR="00F17821" w:rsidRPr="009D323A" w:rsidRDefault="00F17821" w:rsidP="00F033CD">
            <w:pPr>
              <w:rPr>
                <w:sz w:val="20"/>
                <w:szCs w:val="20"/>
              </w:rPr>
            </w:pPr>
            <w:r w:rsidRPr="009D323A">
              <w:rPr>
                <w:sz w:val="20"/>
                <w:szCs w:val="20"/>
              </w:rPr>
              <w:t xml:space="preserve"> Участие в проведении научно - практических конференций по вопросам </w:t>
            </w:r>
            <w:r w:rsidRPr="009D323A">
              <w:rPr>
                <w:sz w:val="20"/>
                <w:szCs w:val="20"/>
              </w:rPr>
              <w:lastRenderedPageBreak/>
              <w:t>межэтнических отношений.</w:t>
            </w:r>
          </w:p>
          <w:p w:rsidR="00F17821" w:rsidRPr="00DC71F4" w:rsidRDefault="00F17821" w:rsidP="00F033CD">
            <w:r w:rsidRPr="009D323A">
              <w:rPr>
                <w:sz w:val="20"/>
                <w:szCs w:val="20"/>
              </w:rPr>
              <w:t>Проведение уроков, лекций, семинаров по основам правовых знаний, направленных на формирование толерантных установок в среде учащейся молодежи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lastRenderedPageBreak/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4784" w:type="dxa"/>
          </w:tcPr>
          <w:p w:rsidR="00F17821" w:rsidRPr="009D323A" w:rsidRDefault="00E21F7A" w:rsidP="00F033CD">
            <w:pPr>
              <w:ind w:firstLine="3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E01563">
              <w:rPr>
                <w:sz w:val="24"/>
                <w:szCs w:val="24"/>
              </w:rPr>
              <w:t>3</w:t>
            </w:r>
            <w:r w:rsidR="00771DB7">
              <w:rPr>
                <w:sz w:val="24"/>
                <w:szCs w:val="24"/>
              </w:rPr>
              <w:t>00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</w:t>
            </w:r>
            <w:proofErr w:type="spellStart"/>
            <w:r w:rsidRPr="00534ED8">
              <w:rPr>
                <w:sz w:val="24"/>
                <w:szCs w:val="24"/>
              </w:rPr>
              <w:t>тыс</w:t>
            </w:r>
            <w:proofErr w:type="gramStart"/>
            <w:r w:rsidRPr="00534ED8">
              <w:rPr>
                <w:sz w:val="24"/>
                <w:szCs w:val="24"/>
              </w:rPr>
              <w:t>.р</w:t>
            </w:r>
            <w:proofErr w:type="gramEnd"/>
            <w:r w:rsidRPr="00534ED8">
              <w:rPr>
                <w:sz w:val="24"/>
                <w:szCs w:val="24"/>
              </w:rPr>
              <w:t>уб</w:t>
            </w:r>
            <w:proofErr w:type="spellEnd"/>
            <w:r w:rsidRPr="00534ED8">
              <w:rPr>
                <w:sz w:val="24"/>
                <w:szCs w:val="24"/>
              </w:rPr>
              <w:t>.)</w:t>
            </w:r>
          </w:p>
        </w:tc>
        <w:tc>
          <w:tcPr>
            <w:tcW w:w="4784" w:type="dxa"/>
          </w:tcPr>
          <w:p w:rsidR="00F17821" w:rsidRDefault="00771DB7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Установка видеонаблюдения на учреждениях культуры. В местах массового скопления граждан.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Установка ограждений  на </w:t>
            </w:r>
            <w:proofErr w:type="spellStart"/>
            <w:r>
              <w:rPr>
                <w:rFonts w:eastAsia="Calibri"/>
                <w:sz w:val="20"/>
                <w:szCs w:val="20"/>
              </w:rPr>
              <w:t>водоснабжающих</w:t>
            </w:r>
            <w:proofErr w:type="spellEnd"/>
            <w:r>
              <w:rPr>
                <w:rFonts w:eastAsia="Calibri"/>
                <w:sz w:val="20"/>
                <w:szCs w:val="20"/>
              </w:rPr>
              <w:t xml:space="preserve"> объектах.</w:t>
            </w:r>
          </w:p>
          <w:p w:rsidR="00F17821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Регулярное обследование нежилых помещений на предмет антитеррористической защищенности.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 xml:space="preserve">Проведение комплексных  обследований, плановых и внезапных проверок учреждений образования, здравоохранения, культуры, спорта по проверке </w:t>
            </w:r>
            <w:proofErr w:type="spellStart"/>
            <w:r w:rsidRPr="00F91888">
              <w:rPr>
                <w:rFonts w:eastAsia="Calibri"/>
                <w:sz w:val="20"/>
                <w:szCs w:val="20"/>
              </w:rPr>
              <w:t>режимноохранных</w:t>
            </w:r>
            <w:proofErr w:type="spellEnd"/>
            <w:r w:rsidRPr="00F91888">
              <w:rPr>
                <w:rFonts w:eastAsia="Calibri"/>
                <w:sz w:val="20"/>
                <w:szCs w:val="20"/>
              </w:rPr>
              <w:t xml:space="preserve"> мер, оценка состояния и степени антитеррористической защищенности объектов оснащенности средствами защиты.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rFonts w:eastAsia="Calibri"/>
                <w:sz w:val="20"/>
                <w:szCs w:val="20"/>
              </w:rPr>
              <w:t>Проведение учебных тренировок с персоналом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Pr="00F91888" w:rsidRDefault="00F17821" w:rsidP="00F033CD">
            <w:pPr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Информирование жителей Гигантовского  сельского поселения   о плане действий при угрозе возникновения террористических актов 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>Проверки потенциально опасных объектов на предмет профилактики и предупреждения террористических актов и техногенных аварий на них.</w:t>
            </w:r>
          </w:p>
          <w:p w:rsidR="00F17821" w:rsidRPr="00F91888" w:rsidRDefault="00F17821" w:rsidP="00F033CD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 w:rsidRPr="00F91888">
              <w:rPr>
                <w:sz w:val="20"/>
                <w:szCs w:val="20"/>
              </w:rPr>
              <w:t xml:space="preserve">Изготовление плакатов, стендов, памяток и рекомендаций для </w:t>
            </w:r>
            <w:r w:rsidRPr="00F91888">
              <w:rPr>
                <w:rFonts w:eastAsia="Calibri"/>
                <w:sz w:val="20"/>
                <w:szCs w:val="20"/>
              </w:rPr>
              <w:t xml:space="preserve"> учреждений  образования, здравоохранения, культуры, спорта по вопросам предупреждения террористических актов и правил поведения при их возникновении</w:t>
            </w:r>
          </w:p>
          <w:p w:rsidR="00F17821" w:rsidRDefault="00F17821" w:rsidP="00F033CD">
            <w:pPr>
              <w:ind w:firstLine="0"/>
              <w:jc w:val="center"/>
              <w:rPr>
                <w:sz w:val="24"/>
                <w:szCs w:val="24"/>
              </w:rPr>
            </w:pPr>
            <w:r w:rsidRPr="00F91888">
              <w:rPr>
                <w:sz w:val="20"/>
                <w:szCs w:val="20"/>
              </w:rPr>
              <w:t>Обход населенных пунктов в целях  выявления последствий экстремистской деятельности, которые могут проявляться в виде нанесения на архитектурные сооружения символов и знаков экстремистской направленности.</w:t>
            </w:r>
          </w:p>
        </w:tc>
      </w:tr>
      <w:tr w:rsidR="00F17821" w:rsidTr="00E21F7A">
        <w:tc>
          <w:tcPr>
            <w:tcW w:w="4787" w:type="dxa"/>
          </w:tcPr>
          <w:p w:rsidR="00F17821" w:rsidRDefault="00F17821" w:rsidP="00F033CD">
            <w:pPr>
              <w:ind w:firstLine="0"/>
              <w:rPr>
                <w:sz w:val="24"/>
                <w:szCs w:val="24"/>
              </w:rPr>
            </w:pPr>
            <w:r w:rsidRPr="00534ED8"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287</w:t>
            </w:r>
            <w:r w:rsidR="00771DB7">
              <w:rPr>
                <w:sz w:val="24"/>
                <w:szCs w:val="24"/>
              </w:rPr>
              <w:t>0</w:t>
            </w:r>
          </w:p>
        </w:tc>
      </w:tr>
      <w:tr w:rsidR="00F17821" w:rsidTr="00E21F7A">
        <w:tc>
          <w:tcPr>
            <w:tcW w:w="4787" w:type="dxa"/>
          </w:tcPr>
          <w:p w:rsidR="00F17821" w:rsidRPr="00E21F7A" w:rsidRDefault="00F17821" w:rsidP="00E21F7A">
            <w:pPr>
              <w:ind w:firstLine="0"/>
              <w:rPr>
                <w:sz w:val="24"/>
                <w:szCs w:val="24"/>
              </w:rPr>
            </w:pPr>
            <w:r w:rsidRPr="00C739C7">
              <w:rPr>
                <w:sz w:val="24"/>
                <w:szCs w:val="24"/>
              </w:rPr>
              <w:t xml:space="preserve">Количество человек, состоящих в </w:t>
            </w:r>
            <w:r w:rsidR="00E21F7A">
              <w:rPr>
                <w:sz w:val="24"/>
                <w:szCs w:val="24"/>
              </w:rPr>
              <w:t>народной дружине</w:t>
            </w:r>
          </w:p>
        </w:tc>
        <w:tc>
          <w:tcPr>
            <w:tcW w:w="4784" w:type="dxa"/>
          </w:tcPr>
          <w:p w:rsidR="00F17821" w:rsidRDefault="00E01563" w:rsidP="00F033CD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  <w:bookmarkStart w:id="0" w:name="_GoBack"/>
            <w:bookmarkEnd w:id="0"/>
          </w:p>
        </w:tc>
      </w:tr>
    </w:tbl>
    <w:p w:rsidR="00F17821" w:rsidRPr="00F17821" w:rsidRDefault="00F17821" w:rsidP="00F17821">
      <w:pPr>
        <w:ind w:firstLine="0"/>
        <w:rPr>
          <w:b/>
          <w:szCs w:val="28"/>
          <w:lang w:val="en-US"/>
        </w:rPr>
      </w:pPr>
    </w:p>
    <w:p w:rsidR="00F17821" w:rsidRDefault="00F17821" w:rsidP="005B0EAE">
      <w:pPr>
        <w:ind w:firstLine="0"/>
      </w:pPr>
    </w:p>
    <w:sectPr w:rsidR="00F17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652" w:rsidRDefault="003F7652" w:rsidP="005B0EAE">
      <w:r>
        <w:separator/>
      </w:r>
    </w:p>
  </w:endnote>
  <w:endnote w:type="continuationSeparator" w:id="0">
    <w:p w:rsidR="003F7652" w:rsidRDefault="003F7652" w:rsidP="005B0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652" w:rsidRDefault="003F7652" w:rsidP="005B0EAE">
      <w:r>
        <w:separator/>
      </w:r>
    </w:p>
  </w:footnote>
  <w:footnote w:type="continuationSeparator" w:id="0">
    <w:p w:rsidR="003F7652" w:rsidRDefault="003F7652" w:rsidP="005B0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172A8"/>
    <w:multiLevelType w:val="hybridMultilevel"/>
    <w:tmpl w:val="613CA25A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E354F9"/>
    <w:multiLevelType w:val="hybridMultilevel"/>
    <w:tmpl w:val="A770F1A2"/>
    <w:lvl w:ilvl="0" w:tplc="E2520ABC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47A0AB0"/>
    <w:multiLevelType w:val="hybridMultilevel"/>
    <w:tmpl w:val="A860D63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97E9D"/>
    <w:multiLevelType w:val="hybridMultilevel"/>
    <w:tmpl w:val="2F040932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2A7B"/>
    <w:multiLevelType w:val="hybridMultilevel"/>
    <w:tmpl w:val="1B8E5A9E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3697B"/>
    <w:multiLevelType w:val="hybridMultilevel"/>
    <w:tmpl w:val="0FC41818"/>
    <w:lvl w:ilvl="0" w:tplc="E2520A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68E"/>
    <w:rsid w:val="0013675F"/>
    <w:rsid w:val="00185966"/>
    <w:rsid w:val="002A16AA"/>
    <w:rsid w:val="003B0E85"/>
    <w:rsid w:val="003E51E1"/>
    <w:rsid w:val="003F7652"/>
    <w:rsid w:val="00455DB0"/>
    <w:rsid w:val="004C6657"/>
    <w:rsid w:val="004F3382"/>
    <w:rsid w:val="00573E50"/>
    <w:rsid w:val="005B0EAE"/>
    <w:rsid w:val="006609BA"/>
    <w:rsid w:val="00771DB7"/>
    <w:rsid w:val="00793FA9"/>
    <w:rsid w:val="007B05D5"/>
    <w:rsid w:val="0084741D"/>
    <w:rsid w:val="009142B4"/>
    <w:rsid w:val="009C33DB"/>
    <w:rsid w:val="009F7035"/>
    <w:rsid w:val="00A949AF"/>
    <w:rsid w:val="00C4685E"/>
    <w:rsid w:val="00C9268E"/>
    <w:rsid w:val="00C943A1"/>
    <w:rsid w:val="00DA552B"/>
    <w:rsid w:val="00E01563"/>
    <w:rsid w:val="00E21F7A"/>
    <w:rsid w:val="00E2657E"/>
    <w:rsid w:val="00E70D2B"/>
    <w:rsid w:val="00EA3FD0"/>
    <w:rsid w:val="00F17821"/>
    <w:rsid w:val="00F61AA6"/>
    <w:rsid w:val="00FD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6AA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0EAE"/>
    <w:pPr>
      <w:spacing w:after="0" w:line="240" w:lineRule="auto"/>
      <w:ind w:firstLine="709"/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5B0EAE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5B0EAE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5B0EAE"/>
    <w:rPr>
      <w:vertAlign w:val="superscript"/>
    </w:rPr>
  </w:style>
  <w:style w:type="paragraph" w:styleId="a7">
    <w:name w:val="List Paragraph"/>
    <w:basedOn w:val="a"/>
    <w:uiPriority w:val="34"/>
    <w:qFormat/>
    <w:rsid w:val="005B0EAE"/>
    <w:pPr>
      <w:ind w:left="720"/>
      <w:contextualSpacing/>
    </w:pPr>
  </w:style>
  <w:style w:type="paragraph" w:styleId="a8">
    <w:name w:val="No Spacing"/>
    <w:uiPriority w:val="1"/>
    <w:qFormat/>
    <w:rsid w:val="005B0E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6</Pages>
  <Words>1530</Words>
  <Characters>8724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2019-01-28T12:58:00Z</cp:lastPrinted>
  <dcterms:created xsi:type="dcterms:W3CDTF">2016-05-24T12:48:00Z</dcterms:created>
  <dcterms:modified xsi:type="dcterms:W3CDTF">2019-01-28T12:59:00Z</dcterms:modified>
</cp:coreProperties>
</file>