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090253" w:rsidRDefault="004D25CF" w:rsidP="004B5CA5">
      <w:pPr>
        <w:pStyle w:val="a5"/>
        <w:ind w:firstLine="567"/>
        <w:jc w:val="center"/>
        <w:rPr>
          <w:b/>
          <w:sz w:val="28"/>
          <w:szCs w:val="28"/>
        </w:rPr>
      </w:pPr>
    </w:p>
    <w:p w:rsidR="00BA175A" w:rsidRDefault="00BA175A" w:rsidP="00BA175A">
      <w:pPr>
        <w:ind w:firstLine="680"/>
        <w:jc w:val="both"/>
        <w:rPr>
          <w:sz w:val="28"/>
          <w:szCs w:val="28"/>
        </w:rPr>
      </w:pP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Добрый день уважаемые жители Гигантовского сельского поселения, приглашенные, гости! </w:t>
      </w:r>
    </w:p>
    <w:p w:rsidR="002D3976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Разрешите представить вашему вниманию отчет</w:t>
      </w:r>
      <w:r w:rsidR="002D3976">
        <w:rPr>
          <w:sz w:val="32"/>
          <w:szCs w:val="32"/>
        </w:rPr>
        <w:t xml:space="preserve"> </w:t>
      </w:r>
      <w:r w:rsidR="002D3976" w:rsidRPr="00FD1360">
        <w:rPr>
          <w:sz w:val="32"/>
          <w:szCs w:val="32"/>
        </w:rPr>
        <w:t>работы администрации поселения</w:t>
      </w:r>
      <w:r w:rsidRPr="00FD1360">
        <w:rPr>
          <w:sz w:val="32"/>
          <w:szCs w:val="32"/>
        </w:rPr>
        <w:t xml:space="preserve"> за </w:t>
      </w:r>
      <w:r w:rsidR="002D3976">
        <w:rPr>
          <w:sz w:val="32"/>
          <w:szCs w:val="32"/>
        </w:rPr>
        <w:t>1 полугодие 2018 года</w:t>
      </w:r>
      <w:r w:rsidRPr="00FD1360">
        <w:rPr>
          <w:sz w:val="32"/>
          <w:szCs w:val="32"/>
        </w:rPr>
        <w:t xml:space="preserve">, обозначить проблемные вопросы и пути их решения. 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Главными задачами  в работе администрации Гигантовского сельского поселения является исполнение полномочий</w:t>
      </w:r>
      <w:r w:rsidR="002D3976">
        <w:rPr>
          <w:sz w:val="32"/>
          <w:szCs w:val="32"/>
        </w:rPr>
        <w:t xml:space="preserve"> в соответствии с</w:t>
      </w:r>
      <w:r w:rsidRPr="00FD1360">
        <w:rPr>
          <w:sz w:val="32"/>
          <w:szCs w:val="32"/>
        </w:rPr>
        <w:t xml:space="preserve"> 131 Федеральным законом  «Об общих принципах организации местного самоуправления в РФ», Уставом муниципального образования «Гигантовское сельское поселение», и другими Федеральными и областными правовыми актами.  Это прежде всего - исполнение бюджета, обеспечение мер пожарной безопасности, создание условий для организации досуга, благоустройство и др. 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В течение </w:t>
      </w:r>
      <w:r w:rsidR="002D3976">
        <w:rPr>
          <w:sz w:val="32"/>
          <w:szCs w:val="32"/>
        </w:rPr>
        <w:t>1 полугодия 2018</w:t>
      </w:r>
      <w:r w:rsidRPr="00FD1360">
        <w:rPr>
          <w:sz w:val="32"/>
          <w:szCs w:val="32"/>
        </w:rPr>
        <w:t xml:space="preserve"> года нами проведена большая работа по благоустройству, реализуются  муниципальные программы, выполнены или выполняются все намеченные планы: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>- ведется реконструкция уличного освещения поселения,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- устанавливаются детские площадки 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- </w:t>
      </w:r>
      <w:r w:rsidR="002E7A59">
        <w:rPr>
          <w:sz w:val="32"/>
          <w:szCs w:val="32"/>
        </w:rPr>
        <w:t>ведется работа по благоустройству населенных пунктов поселения</w:t>
      </w:r>
      <w:r w:rsidRPr="00FD1360">
        <w:rPr>
          <w:sz w:val="32"/>
          <w:szCs w:val="32"/>
        </w:rPr>
        <w:t xml:space="preserve">, 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>- обеспечиваются жильем нуждающиеся граждане, стоящие на учете по программе «Устойчивое развитие сельских территорий»</w:t>
      </w:r>
    </w:p>
    <w:p w:rsidR="002E7A59" w:rsidRPr="00DC565F" w:rsidRDefault="002E7A59" w:rsidP="00DC565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3B7068" w:rsidRPr="00FD1360">
        <w:rPr>
          <w:sz w:val="32"/>
          <w:szCs w:val="32"/>
        </w:rPr>
        <w:t xml:space="preserve">Все, что сделано для людей в Гигантовском сельском поселении, исполнено только за счет средств бюджета сельского поселения и привлечения средств бюджетов вышестоящих уровней. </w:t>
      </w:r>
      <w:r>
        <w:rPr>
          <w:sz w:val="32"/>
          <w:szCs w:val="32"/>
        </w:rPr>
        <w:t xml:space="preserve">    </w:t>
      </w:r>
    </w:p>
    <w:p w:rsidR="002E7A59" w:rsidRDefault="002E7A59" w:rsidP="003B7068">
      <w:pPr>
        <w:jc w:val="center"/>
        <w:rPr>
          <w:b/>
          <w:sz w:val="32"/>
          <w:szCs w:val="32"/>
        </w:rPr>
      </w:pPr>
    </w:p>
    <w:p w:rsidR="003B7068" w:rsidRDefault="003B7068" w:rsidP="003B7068">
      <w:pPr>
        <w:jc w:val="center"/>
        <w:rPr>
          <w:b/>
          <w:sz w:val="32"/>
          <w:szCs w:val="32"/>
        </w:rPr>
      </w:pPr>
      <w:r w:rsidRPr="00FD1360">
        <w:rPr>
          <w:b/>
          <w:sz w:val="32"/>
          <w:szCs w:val="32"/>
        </w:rPr>
        <w:t>БЮДЖЕТ</w:t>
      </w:r>
    </w:p>
    <w:p w:rsidR="001326B5" w:rsidRPr="00FD1360" w:rsidRDefault="001326B5" w:rsidP="003B7068">
      <w:pPr>
        <w:jc w:val="center"/>
        <w:rPr>
          <w:b/>
          <w:sz w:val="32"/>
          <w:szCs w:val="32"/>
        </w:rPr>
      </w:pP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Исполнение  бюджета  Гигантовского сельского поселения          Сальского района  за </w:t>
      </w:r>
      <w:r>
        <w:rPr>
          <w:sz w:val="32"/>
          <w:szCs w:val="32"/>
        </w:rPr>
        <w:t>1</w:t>
      </w:r>
      <w:r w:rsidR="002E7A59">
        <w:rPr>
          <w:sz w:val="32"/>
          <w:szCs w:val="32"/>
        </w:rPr>
        <w:t xml:space="preserve"> </w:t>
      </w:r>
      <w:r>
        <w:rPr>
          <w:sz w:val="32"/>
          <w:szCs w:val="32"/>
        </w:rPr>
        <w:t>полугодие 2018</w:t>
      </w:r>
      <w:r w:rsidRPr="00FD1360">
        <w:rPr>
          <w:sz w:val="32"/>
          <w:szCs w:val="32"/>
        </w:rPr>
        <w:t xml:space="preserve"> год  </w:t>
      </w:r>
      <w:r>
        <w:rPr>
          <w:sz w:val="32"/>
          <w:szCs w:val="32"/>
        </w:rPr>
        <w:t>по доходам  составило – 14 232,7 тыс. рублей или 48,6</w:t>
      </w:r>
      <w:r w:rsidRPr="00FD1360">
        <w:rPr>
          <w:sz w:val="32"/>
          <w:szCs w:val="32"/>
        </w:rPr>
        <w:t xml:space="preserve"> процента  к годовому и</w:t>
      </w:r>
      <w:r>
        <w:rPr>
          <w:sz w:val="32"/>
          <w:szCs w:val="32"/>
        </w:rPr>
        <w:t xml:space="preserve"> по расходам - в сумме  12 866,2 тыс. рублей или 42,9</w:t>
      </w:r>
      <w:r w:rsidRPr="00FD1360">
        <w:rPr>
          <w:sz w:val="32"/>
          <w:szCs w:val="32"/>
        </w:rPr>
        <w:t xml:space="preserve"> процента к годовому плану. </w:t>
      </w:r>
    </w:p>
    <w:p w:rsidR="002E7A59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Налоговые и неналоговые доходы бюджета поселения  </w:t>
      </w:r>
      <w:r>
        <w:rPr>
          <w:sz w:val="32"/>
          <w:szCs w:val="32"/>
        </w:rPr>
        <w:t>исполнены в сумме 7 852,9 тыс. рублей или 39,2</w:t>
      </w:r>
      <w:r w:rsidRPr="00FD1360">
        <w:rPr>
          <w:sz w:val="32"/>
          <w:szCs w:val="32"/>
        </w:rPr>
        <w:t xml:space="preserve"> процентов к годовым  плановым  назначениям</w:t>
      </w:r>
      <w:r w:rsidR="002E7A59">
        <w:rPr>
          <w:sz w:val="32"/>
          <w:szCs w:val="32"/>
        </w:rPr>
        <w:t xml:space="preserve"> (</w:t>
      </w:r>
      <w:r>
        <w:rPr>
          <w:sz w:val="32"/>
          <w:szCs w:val="32"/>
        </w:rPr>
        <w:t>в связи с тем, что основной срок поступления имущественных платежей приходится на 4 квартал 2018 года)</w:t>
      </w:r>
      <w:r w:rsidRPr="00FD1360">
        <w:rPr>
          <w:sz w:val="32"/>
          <w:szCs w:val="32"/>
        </w:rPr>
        <w:t xml:space="preserve">. 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lastRenderedPageBreak/>
        <w:t xml:space="preserve">Наибольший  удельный  вес  в  общем  объеме   налоговых  и  неналоговых  доходов,  поступивших  в  </w:t>
      </w:r>
      <w:r w:rsidR="002E7A59">
        <w:rPr>
          <w:sz w:val="32"/>
          <w:szCs w:val="32"/>
        </w:rPr>
        <w:t>1 полугодии  2018</w:t>
      </w:r>
      <w:r w:rsidRPr="00FD1360">
        <w:rPr>
          <w:sz w:val="32"/>
          <w:szCs w:val="32"/>
        </w:rPr>
        <w:t xml:space="preserve">  год</w:t>
      </w:r>
      <w:r w:rsidR="002E7A59">
        <w:rPr>
          <w:sz w:val="32"/>
          <w:szCs w:val="32"/>
        </w:rPr>
        <w:t>а</w:t>
      </w:r>
      <w:r w:rsidRPr="00FD1360">
        <w:rPr>
          <w:sz w:val="32"/>
          <w:szCs w:val="32"/>
        </w:rPr>
        <w:t>,  налоги на</w:t>
      </w:r>
      <w:r>
        <w:rPr>
          <w:sz w:val="32"/>
          <w:szCs w:val="32"/>
        </w:rPr>
        <w:t xml:space="preserve"> доходы физических лиц – 2 666,4</w:t>
      </w:r>
      <w:r w:rsidRPr="00FD1360">
        <w:rPr>
          <w:sz w:val="32"/>
          <w:szCs w:val="32"/>
        </w:rPr>
        <w:t xml:space="preserve"> тыс. </w:t>
      </w:r>
      <w:r>
        <w:rPr>
          <w:sz w:val="32"/>
          <w:szCs w:val="32"/>
        </w:rPr>
        <w:t>рублей или 34,0</w:t>
      </w:r>
      <w:r w:rsidRPr="00FD1360">
        <w:rPr>
          <w:sz w:val="32"/>
          <w:szCs w:val="32"/>
        </w:rPr>
        <w:t xml:space="preserve"> %, единый сельскохозяйственный налог – 3</w:t>
      </w:r>
      <w:r>
        <w:rPr>
          <w:sz w:val="32"/>
          <w:szCs w:val="32"/>
        </w:rPr>
        <w:t> 086,2</w:t>
      </w:r>
      <w:r w:rsidRPr="00FD1360">
        <w:rPr>
          <w:sz w:val="32"/>
          <w:szCs w:val="32"/>
        </w:rPr>
        <w:t xml:space="preserve"> тыс. </w:t>
      </w:r>
      <w:r>
        <w:rPr>
          <w:sz w:val="32"/>
          <w:szCs w:val="32"/>
        </w:rPr>
        <w:t>рублей</w:t>
      </w:r>
      <w:r w:rsidR="002E7A5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или  39,3</w:t>
      </w:r>
      <w:r w:rsidRPr="00FD1360">
        <w:rPr>
          <w:sz w:val="32"/>
          <w:szCs w:val="32"/>
        </w:rPr>
        <w:t xml:space="preserve"> % всего объема </w:t>
      </w:r>
      <w:r>
        <w:rPr>
          <w:sz w:val="32"/>
          <w:szCs w:val="32"/>
        </w:rPr>
        <w:t>пост</w:t>
      </w:r>
      <w:r w:rsidR="002E7A59">
        <w:rPr>
          <w:sz w:val="32"/>
          <w:szCs w:val="32"/>
        </w:rPr>
        <w:t>у</w:t>
      </w:r>
      <w:r>
        <w:rPr>
          <w:sz w:val="32"/>
          <w:szCs w:val="32"/>
        </w:rPr>
        <w:t xml:space="preserve">пивших </w:t>
      </w:r>
      <w:r w:rsidRPr="00FD1360">
        <w:rPr>
          <w:sz w:val="32"/>
          <w:szCs w:val="32"/>
        </w:rPr>
        <w:t>собственных доходов  (крупные налоплательщики  - ООО «Славяне», СПК им. Ангельева, ООО «Сальс</w:t>
      </w:r>
      <w:r w:rsidR="002E7A59">
        <w:rPr>
          <w:sz w:val="32"/>
          <w:szCs w:val="32"/>
        </w:rPr>
        <w:t>ксельмаш», ООО «Донское золото»</w:t>
      </w:r>
      <w:r w:rsidRPr="00FD1360">
        <w:rPr>
          <w:sz w:val="32"/>
          <w:szCs w:val="32"/>
        </w:rPr>
        <w:t xml:space="preserve">)  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Объем безвозмездных поступлений бюджета Гигантовского сельского поселения Сальского района за  </w:t>
      </w:r>
      <w:r>
        <w:rPr>
          <w:sz w:val="32"/>
          <w:szCs w:val="32"/>
        </w:rPr>
        <w:t>1 полугодие 2018</w:t>
      </w:r>
      <w:r w:rsidRPr="00FD1360">
        <w:rPr>
          <w:sz w:val="32"/>
          <w:szCs w:val="32"/>
        </w:rPr>
        <w:t xml:space="preserve"> год</w:t>
      </w:r>
      <w:r>
        <w:rPr>
          <w:sz w:val="32"/>
          <w:szCs w:val="32"/>
        </w:rPr>
        <w:t>а составил  6 379,9</w:t>
      </w:r>
      <w:r w:rsidRPr="00FD1360">
        <w:rPr>
          <w:sz w:val="32"/>
          <w:szCs w:val="32"/>
        </w:rPr>
        <w:t xml:space="preserve"> тыс. рублей.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В части расходов на финансирование отраслей социальной сферы, включая финансовое обеспечение государственного задания</w:t>
      </w:r>
      <w:r w:rsidR="002E7A59">
        <w:rPr>
          <w:sz w:val="32"/>
          <w:szCs w:val="32"/>
        </w:rPr>
        <w:t>,</w:t>
      </w:r>
      <w:r w:rsidRPr="00FD1360">
        <w:rPr>
          <w:sz w:val="32"/>
          <w:szCs w:val="32"/>
        </w:rPr>
        <w:t xml:space="preserve"> подведомственными учреждениями </w:t>
      </w:r>
      <w:r w:rsidR="00F8408A">
        <w:rPr>
          <w:sz w:val="32"/>
          <w:szCs w:val="32"/>
        </w:rPr>
        <w:t xml:space="preserve">культуры </w:t>
      </w:r>
      <w:r w:rsidRPr="00FD1360">
        <w:rPr>
          <w:sz w:val="32"/>
          <w:szCs w:val="32"/>
        </w:rPr>
        <w:t xml:space="preserve">за </w:t>
      </w:r>
      <w:r>
        <w:rPr>
          <w:sz w:val="32"/>
          <w:szCs w:val="32"/>
        </w:rPr>
        <w:t>1 квартал 2018 года направлено 4 968,7 тыс. рублей или 45,8</w:t>
      </w:r>
      <w:r w:rsidRPr="00FD1360">
        <w:rPr>
          <w:sz w:val="32"/>
          <w:szCs w:val="32"/>
        </w:rPr>
        <w:t xml:space="preserve"> процентов к годовым плановым назначениям. </w:t>
      </w:r>
    </w:p>
    <w:p w:rsidR="003B7068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На финансирование жилищно-комму</w:t>
      </w:r>
      <w:r>
        <w:rPr>
          <w:sz w:val="32"/>
          <w:szCs w:val="32"/>
        </w:rPr>
        <w:t>нального хозяйства направлено 3 937, 3  тыс. рублей или 46,5</w:t>
      </w:r>
      <w:r w:rsidRPr="00FD1360">
        <w:rPr>
          <w:sz w:val="32"/>
          <w:szCs w:val="32"/>
        </w:rPr>
        <w:t xml:space="preserve"> процентов к годовым плановым назначениям. 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На обеспечение вопросов пожар</w:t>
      </w:r>
      <w:r>
        <w:rPr>
          <w:sz w:val="32"/>
          <w:szCs w:val="32"/>
        </w:rPr>
        <w:t>ной безопасности направлено 46,9 тыс. рублей или 78,2</w:t>
      </w:r>
      <w:r w:rsidRPr="00FD1360">
        <w:rPr>
          <w:sz w:val="32"/>
          <w:szCs w:val="32"/>
        </w:rPr>
        <w:t xml:space="preserve"> процентов к годовым плановым назначениям. 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На  реализацию  целевых  программ  за</w:t>
      </w:r>
      <w:r>
        <w:rPr>
          <w:sz w:val="32"/>
          <w:szCs w:val="32"/>
        </w:rPr>
        <w:t xml:space="preserve"> 1 полугодие   2018</w:t>
      </w:r>
      <w:r w:rsidRPr="00FD1360">
        <w:rPr>
          <w:sz w:val="32"/>
          <w:szCs w:val="32"/>
        </w:rPr>
        <w:t xml:space="preserve"> год</w:t>
      </w:r>
      <w:r>
        <w:rPr>
          <w:sz w:val="32"/>
          <w:szCs w:val="32"/>
        </w:rPr>
        <w:t>а  направлено 8 989,6</w:t>
      </w:r>
      <w:r w:rsidRPr="00FD1360">
        <w:rPr>
          <w:sz w:val="32"/>
          <w:szCs w:val="32"/>
        </w:rPr>
        <w:t xml:space="preserve"> т</w:t>
      </w:r>
      <w:r>
        <w:rPr>
          <w:sz w:val="32"/>
          <w:szCs w:val="32"/>
        </w:rPr>
        <w:t>ыс. рублей, что составляет 45,1</w:t>
      </w:r>
      <w:r w:rsidRPr="00FD1360">
        <w:rPr>
          <w:sz w:val="32"/>
          <w:szCs w:val="32"/>
        </w:rPr>
        <w:t xml:space="preserve"> процентов к годовым плановым назначениям или </w:t>
      </w:r>
      <w:r w:rsidRPr="00FD1360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69,9 процентов</w:t>
      </w:r>
      <w:r w:rsidRPr="00FD1360">
        <w:rPr>
          <w:sz w:val="32"/>
          <w:szCs w:val="32"/>
        </w:rPr>
        <w:t xml:space="preserve"> всех расходов бюджета Гигантовского сельского поселения  Сальского района.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По итогам </w:t>
      </w:r>
      <w:r>
        <w:rPr>
          <w:sz w:val="32"/>
          <w:szCs w:val="32"/>
        </w:rPr>
        <w:t>1 полугодия 2018</w:t>
      </w:r>
      <w:r w:rsidRPr="00FD1360">
        <w:rPr>
          <w:sz w:val="32"/>
          <w:szCs w:val="32"/>
        </w:rPr>
        <w:t xml:space="preserve"> года муниципальный долг Гигантовского сельского поселения   отсутствует. 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Бюджетная политика в сфере расходов  бюджета поселения  была направлена на решение социальных и экономических задач муниципального образования. Приоритетом являлось обеспечение населения бюджетными услугами отраслей социальной сферы  и ЖКХ.</w:t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Указы Президента по доведению заработной платы работников бюджетных учреждений выполнены на 100,0 % и размер оплаты составил 26 412 ру</w:t>
      </w:r>
      <w:r>
        <w:rPr>
          <w:sz w:val="32"/>
          <w:szCs w:val="32"/>
        </w:rPr>
        <w:t>блей 20</w:t>
      </w:r>
      <w:r w:rsidRPr="00FD1360">
        <w:rPr>
          <w:sz w:val="32"/>
          <w:szCs w:val="32"/>
        </w:rPr>
        <w:t xml:space="preserve"> копеек.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F8408A" w:rsidRDefault="00F8408A" w:rsidP="003B7068">
      <w:pPr>
        <w:jc w:val="center"/>
        <w:rPr>
          <w:b/>
          <w:sz w:val="32"/>
          <w:szCs w:val="32"/>
        </w:rPr>
      </w:pPr>
    </w:p>
    <w:p w:rsidR="00F8408A" w:rsidRDefault="00F8408A" w:rsidP="003B7068">
      <w:pPr>
        <w:jc w:val="center"/>
        <w:rPr>
          <w:b/>
          <w:sz w:val="32"/>
          <w:szCs w:val="32"/>
        </w:rPr>
      </w:pPr>
    </w:p>
    <w:p w:rsidR="00F8408A" w:rsidRDefault="00F8408A" w:rsidP="003B7068">
      <w:pPr>
        <w:jc w:val="center"/>
        <w:rPr>
          <w:b/>
          <w:sz w:val="32"/>
          <w:szCs w:val="32"/>
        </w:rPr>
      </w:pPr>
    </w:p>
    <w:p w:rsidR="003B7068" w:rsidRDefault="003B7068" w:rsidP="003B7068">
      <w:pPr>
        <w:jc w:val="center"/>
        <w:rPr>
          <w:b/>
          <w:sz w:val="32"/>
          <w:szCs w:val="32"/>
        </w:rPr>
      </w:pPr>
      <w:r w:rsidRPr="00FD1360">
        <w:rPr>
          <w:b/>
          <w:sz w:val="32"/>
          <w:szCs w:val="32"/>
        </w:rPr>
        <w:lastRenderedPageBreak/>
        <w:t>ЖИЛИЩНО-КОММУНАЛЬНОЕ Х</w:t>
      </w:r>
      <w:r w:rsidR="001F16C7">
        <w:rPr>
          <w:b/>
          <w:sz w:val="32"/>
          <w:szCs w:val="32"/>
        </w:rPr>
        <w:t>О</w:t>
      </w:r>
      <w:r w:rsidRPr="00FD1360">
        <w:rPr>
          <w:b/>
          <w:sz w:val="32"/>
          <w:szCs w:val="32"/>
        </w:rPr>
        <w:t>ЗЯЙСТВО</w:t>
      </w:r>
    </w:p>
    <w:p w:rsidR="001F16C7" w:rsidRPr="00FD1360" w:rsidRDefault="001F16C7" w:rsidP="003B7068">
      <w:pPr>
        <w:jc w:val="center"/>
        <w:rPr>
          <w:b/>
          <w:sz w:val="32"/>
          <w:szCs w:val="32"/>
        </w:rPr>
      </w:pP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В </w:t>
      </w:r>
      <w:r w:rsidR="000B31B4">
        <w:rPr>
          <w:sz w:val="32"/>
          <w:szCs w:val="32"/>
        </w:rPr>
        <w:t>1 полугодии 2018 года</w:t>
      </w:r>
      <w:r w:rsidRPr="00FD1360">
        <w:rPr>
          <w:sz w:val="32"/>
          <w:szCs w:val="32"/>
        </w:rPr>
        <w:t xml:space="preserve"> постоянно проводилась  комиссионная  проверка состояния уличного освещения, предпринимались  меры  по замене ламп уличного освещения, установке магнитных пускателей, установка щитов  учета  реле времени.  </w:t>
      </w:r>
    </w:p>
    <w:p w:rsidR="00E313CF" w:rsidRDefault="000B31B4" w:rsidP="000B31B4">
      <w:pPr>
        <w:ind w:firstLine="567"/>
        <w:jc w:val="both"/>
        <w:rPr>
          <w:sz w:val="32"/>
          <w:szCs w:val="32"/>
        </w:rPr>
      </w:pPr>
      <w:r w:rsidRPr="000B31B4">
        <w:rPr>
          <w:sz w:val="32"/>
          <w:szCs w:val="32"/>
        </w:rPr>
        <w:t>В рамках программы «Энергоэффективность»</w:t>
      </w:r>
      <w:r w:rsidR="00E313CF">
        <w:rPr>
          <w:sz w:val="32"/>
          <w:szCs w:val="32"/>
        </w:rPr>
        <w:t xml:space="preserve"> приобретено 52 </w:t>
      </w:r>
      <w:r w:rsidR="00E313CF" w:rsidRPr="000B31B4">
        <w:rPr>
          <w:sz w:val="32"/>
          <w:szCs w:val="32"/>
        </w:rPr>
        <w:t>светоди</w:t>
      </w:r>
      <w:r w:rsidR="00E313CF">
        <w:rPr>
          <w:sz w:val="32"/>
          <w:szCs w:val="32"/>
        </w:rPr>
        <w:t>о</w:t>
      </w:r>
      <w:r w:rsidR="00E313CF" w:rsidRPr="000B31B4">
        <w:rPr>
          <w:sz w:val="32"/>
          <w:szCs w:val="32"/>
        </w:rPr>
        <w:t>дных светильник</w:t>
      </w:r>
      <w:r w:rsidR="00E313CF">
        <w:rPr>
          <w:sz w:val="32"/>
          <w:szCs w:val="32"/>
        </w:rPr>
        <w:t>а,</w:t>
      </w:r>
      <w:r w:rsidRPr="000B31B4">
        <w:rPr>
          <w:sz w:val="32"/>
          <w:szCs w:val="32"/>
        </w:rPr>
        <w:t xml:space="preserve"> </w:t>
      </w:r>
      <w:r w:rsidR="00E313CF">
        <w:rPr>
          <w:sz w:val="32"/>
          <w:szCs w:val="32"/>
        </w:rPr>
        <w:t xml:space="preserve">из них </w:t>
      </w:r>
      <w:r w:rsidRPr="000B31B4">
        <w:rPr>
          <w:sz w:val="32"/>
          <w:szCs w:val="32"/>
        </w:rPr>
        <w:t>установлено</w:t>
      </w:r>
      <w:r w:rsidR="00E313CF">
        <w:rPr>
          <w:sz w:val="32"/>
          <w:szCs w:val="32"/>
        </w:rPr>
        <w:t>:</w:t>
      </w:r>
      <w:r w:rsidRPr="000B31B4">
        <w:rPr>
          <w:sz w:val="32"/>
          <w:szCs w:val="32"/>
        </w:rPr>
        <w:t xml:space="preserve"> </w:t>
      </w:r>
    </w:p>
    <w:p w:rsidR="00E313CF" w:rsidRDefault="000B31B4" w:rsidP="000B31B4">
      <w:pPr>
        <w:ind w:firstLine="567"/>
        <w:jc w:val="both"/>
        <w:rPr>
          <w:sz w:val="32"/>
          <w:szCs w:val="32"/>
        </w:rPr>
      </w:pPr>
      <w:r w:rsidRPr="000B31B4">
        <w:rPr>
          <w:sz w:val="32"/>
          <w:szCs w:val="32"/>
        </w:rPr>
        <w:t>10 светоди</w:t>
      </w:r>
      <w:r>
        <w:rPr>
          <w:sz w:val="32"/>
          <w:szCs w:val="32"/>
        </w:rPr>
        <w:t>о</w:t>
      </w:r>
      <w:r w:rsidRPr="000B31B4">
        <w:rPr>
          <w:sz w:val="32"/>
          <w:szCs w:val="32"/>
        </w:rPr>
        <w:t>дных светильник</w:t>
      </w:r>
      <w:r>
        <w:rPr>
          <w:sz w:val="32"/>
          <w:szCs w:val="32"/>
        </w:rPr>
        <w:t>а</w:t>
      </w:r>
      <w:r w:rsidRPr="000B31B4">
        <w:rPr>
          <w:sz w:val="32"/>
          <w:szCs w:val="32"/>
        </w:rPr>
        <w:t xml:space="preserve"> по ул. Ленина, </w:t>
      </w:r>
    </w:p>
    <w:p w:rsidR="00E313CF" w:rsidRDefault="000B31B4" w:rsidP="000B31B4">
      <w:pPr>
        <w:ind w:firstLine="567"/>
        <w:jc w:val="both"/>
        <w:rPr>
          <w:sz w:val="32"/>
          <w:szCs w:val="32"/>
        </w:rPr>
      </w:pPr>
      <w:r w:rsidRPr="000B31B4">
        <w:rPr>
          <w:sz w:val="32"/>
          <w:szCs w:val="32"/>
        </w:rPr>
        <w:t>7</w:t>
      </w:r>
      <w:r w:rsidR="00E313CF">
        <w:rPr>
          <w:sz w:val="32"/>
          <w:szCs w:val="32"/>
        </w:rPr>
        <w:t xml:space="preserve"> </w:t>
      </w:r>
      <w:r w:rsidRPr="000B31B4">
        <w:rPr>
          <w:sz w:val="32"/>
          <w:szCs w:val="32"/>
        </w:rPr>
        <w:t xml:space="preserve">светильников по ул. Космонавтов и ул. Ангельева, </w:t>
      </w:r>
    </w:p>
    <w:p w:rsidR="00E34760" w:rsidRDefault="000B31B4" w:rsidP="00E34760">
      <w:pPr>
        <w:ind w:firstLine="567"/>
        <w:jc w:val="both"/>
        <w:rPr>
          <w:sz w:val="32"/>
          <w:szCs w:val="32"/>
        </w:rPr>
      </w:pPr>
      <w:r w:rsidRPr="000B31B4">
        <w:rPr>
          <w:sz w:val="32"/>
          <w:szCs w:val="32"/>
        </w:rPr>
        <w:t xml:space="preserve">6 </w:t>
      </w:r>
      <w:r>
        <w:rPr>
          <w:sz w:val="32"/>
          <w:szCs w:val="32"/>
        </w:rPr>
        <w:t>светильников</w:t>
      </w:r>
      <w:r w:rsidRPr="000B31B4">
        <w:rPr>
          <w:sz w:val="32"/>
          <w:szCs w:val="32"/>
        </w:rPr>
        <w:t xml:space="preserve"> по ул. Комарова</w:t>
      </w:r>
      <w:r w:rsidR="00E313CF">
        <w:rPr>
          <w:sz w:val="32"/>
          <w:szCs w:val="32"/>
        </w:rPr>
        <w:t xml:space="preserve"> п. Гигант.</w:t>
      </w:r>
    </w:p>
    <w:p w:rsidR="00E313CF" w:rsidRDefault="00E313CF" w:rsidP="000B31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0B31B4" w:rsidRPr="00FD1360">
        <w:rPr>
          <w:sz w:val="32"/>
          <w:szCs w:val="32"/>
        </w:rPr>
        <w:t>роизведена замена таймеров уличного освещения</w:t>
      </w:r>
      <w:r w:rsidR="000B31B4" w:rsidRPr="000B31B4">
        <w:rPr>
          <w:sz w:val="32"/>
          <w:szCs w:val="32"/>
        </w:rPr>
        <w:t xml:space="preserve"> по ул. Северная</w:t>
      </w:r>
      <w:r w:rsidR="000B31B4">
        <w:rPr>
          <w:sz w:val="32"/>
          <w:szCs w:val="32"/>
        </w:rPr>
        <w:t xml:space="preserve"> п. Гигант</w:t>
      </w:r>
      <w:r w:rsidR="000B31B4" w:rsidRPr="000B31B4">
        <w:rPr>
          <w:sz w:val="32"/>
          <w:szCs w:val="32"/>
        </w:rPr>
        <w:t>, п. Нижнеянинский</w:t>
      </w:r>
      <w:r>
        <w:rPr>
          <w:sz w:val="32"/>
          <w:szCs w:val="32"/>
        </w:rPr>
        <w:t>.</w:t>
      </w:r>
    </w:p>
    <w:p w:rsidR="00E313CF" w:rsidRDefault="00E313CF" w:rsidP="000B31B4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0B31B4">
        <w:rPr>
          <w:sz w:val="32"/>
          <w:szCs w:val="32"/>
        </w:rPr>
        <w:t xml:space="preserve">роизведена замена </w:t>
      </w:r>
      <w:r w:rsidR="000B31B4" w:rsidRPr="000B31B4">
        <w:rPr>
          <w:sz w:val="32"/>
          <w:szCs w:val="32"/>
        </w:rPr>
        <w:t>ламп уличного освещения ул. Учебная, ул. Юбилейная, ул. Шолохова, ул. Вокзальная, ул. Пионерская</w:t>
      </w:r>
      <w:r w:rsidR="000B31B4">
        <w:rPr>
          <w:sz w:val="32"/>
          <w:szCs w:val="32"/>
        </w:rPr>
        <w:t xml:space="preserve"> п. Гигант</w:t>
      </w:r>
      <w:r w:rsidR="000B31B4" w:rsidRPr="000B31B4">
        <w:rPr>
          <w:sz w:val="32"/>
          <w:szCs w:val="32"/>
        </w:rPr>
        <w:t xml:space="preserve"> в количестве 14 шт. </w:t>
      </w:r>
    </w:p>
    <w:p w:rsidR="000B31B4" w:rsidRDefault="00E34760" w:rsidP="00E34760">
      <w:pPr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</w:t>
      </w:r>
      <w:r w:rsidR="000B31B4" w:rsidRPr="000B31B4">
        <w:rPr>
          <w:sz w:val="32"/>
          <w:szCs w:val="32"/>
        </w:rPr>
        <w:t xml:space="preserve"> п. Глубокая Балка проведены работы по замене ламп уличного освещения в количестве 7</w:t>
      </w:r>
      <w:r w:rsidR="000B31B4">
        <w:rPr>
          <w:sz w:val="32"/>
          <w:szCs w:val="32"/>
        </w:rPr>
        <w:t xml:space="preserve"> </w:t>
      </w:r>
      <w:r w:rsidR="000B31B4" w:rsidRPr="000B31B4">
        <w:rPr>
          <w:sz w:val="32"/>
          <w:szCs w:val="32"/>
        </w:rPr>
        <w:t>шт.</w:t>
      </w:r>
      <w:r>
        <w:rPr>
          <w:sz w:val="32"/>
          <w:szCs w:val="32"/>
        </w:rPr>
        <w:t>, в п. Нижнеянинский в количестве 6 шт.</w:t>
      </w:r>
      <w:r w:rsidR="000B31B4" w:rsidRPr="000B31B4">
        <w:rPr>
          <w:sz w:val="32"/>
          <w:szCs w:val="32"/>
        </w:rPr>
        <w:t xml:space="preserve"> </w:t>
      </w:r>
    </w:p>
    <w:p w:rsidR="000B31B4" w:rsidRDefault="000B31B4" w:rsidP="000B31B4">
      <w:pPr>
        <w:ind w:firstLine="567"/>
        <w:jc w:val="both"/>
        <w:rPr>
          <w:sz w:val="32"/>
          <w:szCs w:val="32"/>
        </w:rPr>
      </w:pPr>
      <w:r w:rsidRPr="000B31B4">
        <w:rPr>
          <w:sz w:val="32"/>
          <w:szCs w:val="32"/>
        </w:rPr>
        <w:t xml:space="preserve">Переданы материалы </w:t>
      </w:r>
      <w:r>
        <w:rPr>
          <w:sz w:val="32"/>
          <w:szCs w:val="32"/>
        </w:rPr>
        <w:t xml:space="preserve">в ЮВЭС </w:t>
      </w:r>
      <w:r w:rsidRPr="000B31B4">
        <w:rPr>
          <w:sz w:val="32"/>
          <w:szCs w:val="32"/>
        </w:rPr>
        <w:t xml:space="preserve">для проведения работ по восстановлению уличного освещения в п. Сеятель Северный в количестве 11 штук по ул. Победы, ул. Спортивная, ул. Октябрьская. </w:t>
      </w:r>
    </w:p>
    <w:p w:rsidR="000B31B4" w:rsidRDefault="000B31B4" w:rsidP="000B31B4">
      <w:pPr>
        <w:ind w:firstLine="567"/>
        <w:jc w:val="both"/>
        <w:rPr>
          <w:sz w:val="32"/>
          <w:szCs w:val="32"/>
        </w:rPr>
      </w:pPr>
      <w:r w:rsidRPr="000B31B4">
        <w:rPr>
          <w:sz w:val="32"/>
          <w:szCs w:val="32"/>
        </w:rPr>
        <w:t>На оплату электротоваров в рамках запланированной программы энергосбережения из бюджета Гигантовского поселения выделено и профинансировано 100 тыс. рублей. Для проведения работ по замене ламп  приобретено 100 светодиодных ламп.</w:t>
      </w:r>
    </w:p>
    <w:p w:rsidR="000B31B4" w:rsidRPr="000B31B4" w:rsidRDefault="000B31B4" w:rsidP="000B31B4">
      <w:pPr>
        <w:ind w:firstLine="567"/>
        <w:jc w:val="both"/>
        <w:rPr>
          <w:sz w:val="32"/>
          <w:szCs w:val="32"/>
        </w:rPr>
      </w:pP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На территории Гигантовского сельского поселения  сбор и вывоз ТКО осуществляет  МП «ЖКХ Гигантовского сельского поселения Процент охвата данной услуги составляет 87 %. Сбор осуществляется поведерным и контейнерным способами, вывоз мусора осуществляется на полигон ОАО «Чистый город».</w:t>
      </w:r>
    </w:p>
    <w:p w:rsidR="000B31B4" w:rsidRPr="000B31B4" w:rsidRDefault="000B31B4" w:rsidP="003B7068">
      <w:pPr>
        <w:ind w:firstLine="708"/>
        <w:jc w:val="both"/>
        <w:rPr>
          <w:sz w:val="32"/>
          <w:szCs w:val="32"/>
        </w:rPr>
      </w:pPr>
      <w:r w:rsidRPr="000B31B4">
        <w:rPr>
          <w:sz w:val="32"/>
          <w:szCs w:val="32"/>
        </w:rPr>
        <w:t xml:space="preserve">С начала года на ликвидацию несанкционированной свалки и вывоз мусора на территории Гигантовского сельского поселения выделено и профинансировано </w:t>
      </w:r>
      <w:r w:rsidR="00E313CF">
        <w:rPr>
          <w:sz w:val="32"/>
          <w:szCs w:val="32"/>
        </w:rPr>
        <w:t>455,1</w:t>
      </w:r>
      <w:r w:rsidRPr="000B31B4">
        <w:rPr>
          <w:sz w:val="32"/>
          <w:szCs w:val="32"/>
        </w:rPr>
        <w:t xml:space="preserve"> тыс. рублей </w:t>
      </w:r>
    </w:p>
    <w:p w:rsidR="003B7068" w:rsidRPr="00FD1360" w:rsidRDefault="000B31B4" w:rsidP="003B706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первом полугодии 2018</w:t>
      </w:r>
      <w:r w:rsidR="003B7068" w:rsidRPr="00FD1360">
        <w:rPr>
          <w:sz w:val="32"/>
          <w:szCs w:val="32"/>
        </w:rPr>
        <w:t xml:space="preserve">  года  на территории всех населенных пунктов проведено более </w:t>
      </w:r>
      <w:r>
        <w:rPr>
          <w:sz w:val="32"/>
          <w:szCs w:val="32"/>
        </w:rPr>
        <w:t>50</w:t>
      </w:r>
      <w:r w:rsidR="003B7068" w:rsidRPr="00FD1360">
        <w:rPr>
          <w:sz w:val="32"/>
          <w:szCs w:val="32"/>
        </w:rPr>
        <w:t xml:space="preserve"> субботников по наведению </w:t>
      </w:r>
      <w:r w:rsidR="003B7068" w:rsidRPr="00FD1360">
        <w:rPr>
          <w:sz w:val="32"/>
          <w:szCs w:val="32"/>
        </w:rPr>
        <w:lastRenderedPageBreak/>
        <w:t>санитарного порядка на территории Гигантовского сельского поселения.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На благоустройство поселения из бюджета Гигантовского сельского поселения выделено </w:t>
      </w:r>
      <w:r w:rsidR="00E313CF">
        <w:rPr>
          <w:sz w:val="32"/>
          <w:szCs w:val="32"/>
        </w:rPr>
        <w:t>3 930,6</w:t>
      </w:r>
      <w:r w:rsidRPr="00FD1360">
        <w:rPr>
          <w:sz w:val="32"/>
          <w:szCs w:val="32"/>
        </w:rPr>
        <w:t xml:space="preserve"> тыс. рублей, что включает в себя 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- уличное освещение – </w:t>
      </w:r>
      <w:r w:rsidR="00E313CF">
        <w:rPr>
          <w:sz w:val="32"/>
          <w:szCs w:val="32"/>
        </w:rPr>
        <w:t>1 661,9</w:t>
      </w:r>
      <w:r w:rsidRPr="00FD1360">
        <w:rPr>
          <w:sz w:val="32"/>
          <w:szCs w:val="32"/>
        </w:rPr>
        <w:t xml:space="preserve"> тыс. руб.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>-</w:t>
      </w:r>
      <w:r w:rsidR="00E313CF">
        <w:rPr>
          <w:sz w:val="32"/>
          <w:szCs w:val="32"/>
        </w:rPr>
        <w:t xml:space="preserve"> </w:t>
      </w:r>
      <w:r w:rsidRPr="00FD1360">
        <w:rPr>
          <w:sz w:val="32"/>
          <w:szCs w:val="32"/>
        </w:rPr>
        <w:t xml:space="preserve">ремонт и содержание уличного освещения – </w:t>
      </w:r>
      <w:r w:rsidR="00E313CF">
        <w:rPr>
          <w:sz w:val="32"/>
          <w:szCs w:val="32"/>
        </w:rPr>
        <w:t>306,6</w:t>
      </w:r>
      <w:r w:rsidRPr="00FD1360">
        <w:rPr>
          <w:sz w:val="32"/>
          <w:szCs w:val="32"/>
        </w:rPr>
        <w:t xml:space="preserve"> тыс. руб.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>- озеленение (содержание парков, стадиона, кладбищ: покос травы, сбор мусора, посадка деревьев,  обрезка деревьев, кустарников, побелка деревьев)-</w:t>
      </w:r>
      <w:r w:rsidR="00E313CF">
        <w:rPr>
          <w:sz w:val="32"/>
          <w:szCs w:val="32"/>
        </w:rPr>
        <w:t xml:space="preserve"> 2 203,7</w:t>
      </w:r>
      <w:r w:rsidRPr="00FD1360">
        <w:rPr>
          <w:sz w:val="32"/>
          <w:szCs w:val="32"/>
        </w:rPr>
        <w:t xml:space="preserve">  тыс. руб.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- приобретение  детских площадок – </w:t>
      </w:r>
      <w:r w:rsidR="00E313CF">
        <w:rPr>
          <w:sz w:val="32"/>
          <w:szCs w:val="32"/>
        </w:rPr>
        <w:t>220,4</w:t>
      </w:r>
      <w:r w:rsidRPr="00FD1360">
        <w:rPr>
          <w:sz w:val="32"/>
          <w:szCs w:val="32"/>
        </w:rPr>
        <w:t xml:space="preserve"> тыс. руб.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- отлов бродячих безнадзорных собак - </w:t>
      </w:r>
      <w:r w:rsidR="00E313CF">
        <w:rPr>
          <w:sz w:val="32"/>
          <w:szCs w:val="32"/>
        </w:rPr>
        <w:t>100</w:t>
      </w:r>
      <w:r w:rsidRPr="00FD1360">
        <w:rPr>
          <w:sz w:val="32"/>
          <w:szCs w:val="32"/>
        </w:rPr>
        <w:t>,0 тыс. руб.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- сбор мусора и вывоз несанкционированных свалок </w:t>
      </w:r>
      <w:r w:rsidR="00E313CF">
        <w:rPr>
          <w:sz w:val="32"/>
          <w:szCs w:val="32"/>
        </w:rPr>
        <w:t>–</w:t>
      </w:r>
      <w:r w:rsidRPr="00FD1360">
        <w:rPr>
          <w:sz w:val="32"/>
          <w:szCs w:val="32"/>
        </w:rPr>
        <w:t xml:space="preserve"> </w:t>
      </w:r>
      <w:r w:rsidR="00E313CF">
        <w:rPr>
          <w:sz w:val="32"/>
          <w:szCs w:val="32"/>
        </w:rPr>
        <w:t>455,1</w:t>
      </w:r>
      <w:r w:rsidRPr="00FD1360">
        <w:rPr>
          <w:sz w:val="32"/>
          <w:szCs w:val="32"/>
        </w:rPr>
        <w:t xml:space="preserve"> тыс. рублей</w:t>
      </w:r>
    </w:p>
    <w:p w:rsidR="003B7068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>-</w:t>
      </w:r>
      <w:r w:rsidR="000B31B4">
        <w:rPr>
          <w:sz w:val="32"/>
          <w:szCs w:val="32"/>
        </w:rPr>
        <w:t xml:space="preserve"> </w:t>
      </w:r>
      <w:r w:rsidRPr="00FD1360">
        <w:rPr>
          <w:sz w:val="32"/>
          <w:szCs w:val="32"/>
        </w:rPr>
        <w:t xml:space="preserve">противоклещевая обработка и энтомологические исследования – </w:t>
      </w:r>
      <w:r w:rsidR="00E313CF">
        <w:rPr>
          <w:sz w:val="32"/>
          <w:szCs w:val="32"/>
        </w:rPr>
        <w:t>77,0</w:t>
      </w:r>
      <w:r w:rsidRPr="00FD1360">
        <w:rPr>
          <w:sz w:val="32"/>
          <w:szCs w:val="32"/>
        </w:rPr>
        <w:t xml:space="preserve"> тыс. рублей.</w:t>
      </w:r>
    </w:p>
    <w:p w:rsidR="00E34760" w:rsidRPr="00FD1360" w:rsidRDefault="00E34760" w:rsidP="00E34760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И</w:t>
      </w:r>
      <w:r w:rsidRPr="00FD1360">
        <w:rPr>
          <w:sz w:val="32"/>
          <w:szCs w:val="32"/>
        </w:rPr>
        <w:t>зготовлен</w:t>
      </w:r>
      <w:r>
        <w:rPr>
          <w:sz w:val="32"/>
          <w:szCs w:val="32"/>
        </w:rPr>
        <w:t>а</w:t>
      </w:r>
      <w:r w:rsidRPr="00FD1360">
        <w:rPr>
          <w:sz w:val="32"/>
          <w:szCs w:val="32"/>
        </w:rPr>
        <w:t xml:space="preserve"> проектно-сметн</w:t>
      </w:r>
      <w:r>
        <w:rPr>
          <w:sz w:val="32"/>
          <w:szCs w:val="32"/>
        </w:rPr>
        <w:t>ая</w:t>
      </w:r>
      <w:r w:rsidRPr="00FD1360">
        <w:rPr>
          <w:sz w:val="32"/>
          <w:szCs w:val="32"/>
        </w:rPr>
        <w:t xml:space="preserve"> документаци</w:t>
      </w:r>
      <w:r>
        <w:rPr>
          <w:sz w:val="32"/>
          <w:szCs w:val="32"/>
        </w:rPr>
        <w:t>я</w:t>
      </w:r>
      <w:r w:rsidRPr="00FD1360">
        <w:rPr>
          <w:sz w:val="32"/>
          <w:szCs w:val="32"/>
        </w:rPr>
        <w:t xml:space="preserve"> на капитальный ремонт СДК п. Сеятель Северный</w:t>
      </w:r>
      <w:r w:rsidR="00064DBE">
        <w:rPr>
          <w:sz w:val="32"/>
          <w:szCs w:val="32"/>
        </w:rPr>
        <w:t xml:space="preserve"> на общую сумму 62 773,3 тыс. руб.</w:t>
      </w:r>
      <w:r w:rsidRPr="00FD1360">
        <w:rPr>
          <w:sz w:val="32"/>
          <w:szCs w:val="32"/>
        </w:rPr>
        <w:t xml:space="preserve">,  </w:t>
      </w:r>
      <w:r>
        <w:rPr>
          <w:sz w:val="32"/>
          <w:szCs w:val="32"/>
        </w:rPr>
        <w:t>получено положительное заключ</w:t>
      </w:r>
      <w:r w:rsidR="00064DBE">
        <w:rPr>
          <w:sz w:val="32"/>
          <w:szCs w:val="32"/>
        </w:rPr>
        <w:t>ение государственной экспертизы</w:t>
      </w:r>
      <w:r>
        <w:rPr>
          <w:sz w:val="32"/>
          <w:szCs w:val="32"/>
        </w:rPr>
        <w:t>, ПСД пере</w:t>
      </w:r>
      <w:r w:rsidR="00064DBE">
        <w:rPr>
          <w:sz w:val="32"/>
          <w:szCs w:val="32"/>
        </w:rPr>
        <w:t>дана в Министерство культуры РО</w:t>
      </w:r>
      <w:r w:rsidR="00CA3F5D">
        <w:rPr>
          <w:sz w:val="32"/>
          <w:szCs w:val="32"/>
        </w:rPr>
        <w:t>.</w:t>
      </w:r>
    </w:p>
    <w:p w:rsidR="001326B5" w:rsidRPr="001326B5" w:rsidRDefault="001326B5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center"/>
        <w:rPr>
          <w:b/>
          <w:sz w:val="32"/>
          <w:szCs w:val="32"/>
        </w:rPr>
      </w:pPr>
      <w:r w:rsidRPr="00FD1360">
        <w:rPr>
          <w:b/>
          <w:sz w:val="32"/>
          <w:szCs w:val="32"/>
        </w:rPr>
        <w:t>КАПИТАЛЬНЫЙ РЕМОНТ МКД</w:t>
      </w:r>
    </w:p>
    <w:p w:rsidR="001F16C7" w:rsidRDefault="001F16C7" w:rsidP="001F16C7">
      <w:pPr>
        <w:ind w:firstLine="567"/>
        <w:rPr>
          <w:sz w:val="28"/>
          <w:szCs w:val="28"/>
        </w:rPr>
      </w:pPr>
    </w:p>
    <w:p w:rsidR="001F16C7" w:rsidRPr="001F16C7" w:rsidRDefault="001F16C7" w:rsidP="001F16C7">
      <w:pPr>
        <w:ind w:firstLine="567"/>
        <w:jc w:val="both"/>
        <w:rPr>
          <w:sz w:val="32"/>
          <w:szCs w:val="32"/>
        </w:rPr>
      </w:pPr>
      <w:r w:rsidRPr="001F16C7">
        <w:rPr>
          <w:sz w:val="32"/>
          <w:szCs w:val="32"/>
        </w:rPr>
        <w:t xml:space="preserve">В рамках региональной программы капитального ремонта были выполнены работы по капитальному ремонту системы электроснабжения  в доме по адресу </w:t>
      </w:r>
      <w:r>
        <w:rPr>
          <w:sz w:val="32"/>
          <w:szCs w:val="32"/>
        </w:rPr>
        <w:t xml:space="preserve">ул. </w:t>
      </w:r>
      <w:r w:rsidRPr="001F16C7">
        <w:rPr>
          <w:sz w:val="32"/>
          <w:szCs w:val="32"/>
        </w:rPr>
        <w:t xml:space="preserve">Заводская </w:t>
      </w:r>
      <w:r>
        <w:rPr>
          <w:sz w:val="32"/>
          <w:szCs w:val="32"/>
        </w:rPr>
        <w:t>д. 17</w:t>
      </w:r>
      <w:r w:rsidR="00E34760">
        <w:rPr>
          <w:sz w:val="32"/>
          <w:szCs w:val="32"/>
        </w:rPr>
        <w:t xml:space="preserve"> </w:t>
      </w:r>
      <w:r>
        <w:rPr>
          <w:sz w:val="32"/>
          <w:szCs w:val="32"/>
        </w:rPr>
        <w:t>а п. Гигант.</w:t>
      </w:r>
    </w:p>
    <w:p w:rsidR="003B7068" w:rsidRPr="001F16C7" w:rsidRDefault="003B7068" w:rsidP="001F16C7">
      <w:pPr>
        <w:jc w:val="both"/>
        <w:rPr>
          <w:sz w:val="32"/>
          <w:szCs w:val="32"/>
        </w:rPr>
      </w:pPr>
      <w:r w:rsidRPr="001F16C7">
        <w:rPr>
          <w:sz w:val="32"/>
          <w:szCs w:val="32"/>
        </w:rPr>
        <w:tab/>
      </w:r>
      <w:r w:rsidRPr="001F16C7">
        <w:rPr>
          <w:sz w:val="32"/>
          <w:szCs w:val="32"/>
        </w:rPr>
        <w:tab/>
      </w:r>
      <w:r w:rsidRPr="001F16C7">
        <w:rPr>
          <w:sz w:val="32"/>
          <w:szCs w:val="32"/>
        </w:rPr>
        <w:tab/>
      </w:r>
      <w:r w:rsidRPr="001F16C7">
        <w:rPr>
          <w:sz w:val="32"/>
          <w:szCs w:val="32"/>
        </w:rPr>
        <w:tab/>
      </w:r>
      <w:r w:rsidRPr="001F16C7">
        <w:rPr>
          <w:sz w:val="32"/>
          <w:szCs w:val="32"/>
        </w:rPr>
        <w:tab/>
      </w: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В 2018 году запланированы работы по капитальному ремонту МКД: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ab/>
      </w:r>
      <w:r w:rsidR="001F16C7">
        <w:rPr>
          <w:sz w:val="32"/>
          <w:szCs w:val="32"/>
        </w:rPr>
        <w:t xml:space="preserve">ул.  Красная д. </w:t>
      </w:r>
      <w:r w:rsidRPr="00FD1360">
        <w:rPr>
          <w:sz w:val="32"/>
          <w:szCs w:val="32"/>
        </w:rPr>
        <w:t>9</w:t>
      </w:r>
      <w:r w:rsidR="001F16C7">
        <w:rPr>
          <w:sz w:val="32"/>
          <w:szCs w:val="32"/>
        </w:rPr>
        <w:t xml:space="preserve"> п. Гигант </w:t>
      </w:r>
      <w:r w:rsidRPr="00FD1360">
        <w:rPr>
          <w:sz w:val="32"/>
          <w:szCs w:val="32"/>
        </w:rPr>
        <w:t xml:space="preserve"> (ремонт фасада, фундамента и  подвальных помещений)</w:t>
      </w:r>
    </w:p>
    <w:p w:rsidR="00E313CF" w:rsidRDefault="00E313CF" w:rsidP="00064DBE">
      <w:pPr>
        <w:rPr>
          <w:b/>
          <w:sz w:val="32"/>
          <w:szCs w:val="32"/>
        </w:rPr>
      </w:pPr>
    </w:p>
    <w:p w:rsidR="003B7068" w:rsidRDefault="003B7068" w:rsidP="003B7068">
      <w:pPr>
        <w:jc w:val="center"/>
        <w:rPr>
          <w:b/>
          <w:sz w:val="32"/>
          <w:szCs w:val="32"/>
        </w:rPr>
      </w:pPr>
      <w:r w:rsidRPr="00FD1360">
        <w:rPr>
          <w:b/>
          <w:sz w:val="32"/>
          <w:szCs w:val="32"/>
        </w:rPr>
        <w:t>ДЕТСКИЕ ПЛОЩАДКИ</w:t>
      </w:r>
    </w:p>
    <w:p w:rsidR="00E313CF" w:rsidRPr="00FD1360" w:rsidRDefault="00E313CF" w:rsidP="003B7068">
      <w:pPr>
        <w:jc w:val="center"/>
        <w:rPr>
          <w:b/>
          <w:sz w:val="32"/>
          <w:szCs w:val="32"/>
        </w:rPr>
      </w:pPr>
    </w:p>
    <w:p w:rsidR="001F16C7" w:rsidRPr="001F16C7" w:rsidRDefault="003B7068" w:rsidP="001F16C7">
      <w:pPr>
        <w:ind w:firstLine="567"/>
        <w:jc w:val="both"/>
        <w:rPr>
          <w:sz w:val="32"/>
          <w:szCs w:val="32"/>
        </w:rPr>
      </w:pPr>
      <w:r w:rsidRPr="00FD1360">
        <w:rPr>
          <w:b/>
          <w:sz w:val="32"/>
          <w:szCs w:val="32"/>
        </w:rPr>
        <w:tab/>
      </w:r>
      <w:r w:rsidR="001F16C7" w:rsidRPr="00DC565F">
        <w:rPr>
          <w:sz w:val="32"/>
          <w:szCs w:val="32"/>
        </w:rPr>
        <w:t>В</w:t>
      </w:r>
      <w:r w:rsidR="001F16C7">
        <w:rPr>
          <w:b/>
          <w:sz w:val="32"/>
          <w:szCs w:val="32"/>
        </w:rPr>
        <w:t xml:space="preserve"> </w:t>
      </w:r>
      <w:r w:rsidR="001F16C7" w:rsidRPr="001F16C7">
        <w:rPr>
          <w:sz w:val="32"/>
          <w:szCs w:val="32"/>
        </w:rPr>
        <w:t xml:space="preserve"> период с  января 2018 года установлено 2 детских площадки в п. Гигант по ул. Свободы 2, п. Правоюловский. Дополнительно приобретена одна детская площадка.</w:t>
      </w:r>
    </w:p>
    <w:p w:rsidR="001F16C7" w:rsidRPr="001F16C7" w:rsidRDefault="001F16C7" w:rsidP="001F16C7">
      <w:pPr>
        <w:jc w:val="both"/>
        <w:rPr>
          <w:sz w:val="32"/>
          <w:szCs w:val="32"/>
        </w:rPr>
      </w:pPr>
    </w:p>
    <w:p w:rsidR="003B7068" w:rsidRPr="00FD1360" w:rsidRDefault="003B7068" w:rsidP="00064DBE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ab/>
      </w:r>
    </w:p>
    <w:p w:rsidR="003B7068" w:rsidRDefault="003B7068" w:rsidP="003B7068">
      <w:pPr>
        <w:jc w:val="center"/>
        <w:rPr>
          <w:b/>
          <w:sz w:val="32"/>
          <w:szCs w:val="32"/>
        </w:rPr>
      </w:pPr>
      <w:r w:rsidRPr="00FD1360">
        <w:rPr>
          <w:b/>
          <w:sz w:val="32"/>
          <w:szCs w:val="32"/>
        </w:rPr>
        <w:lastRenderedPageBreak/>
        <w:t>ПОЖАРЫ</w:t>
      </w:r>
    </w:p>
    <w:p w:rsidR="006D1775" w:rsidRPr="00FD1360" w:rsidRDefault="006D1775" w:rsidP="003B7068">
      <w:pPr>
        <w:jc w:val="center"/>
        <w:rPr>
          <w:b/>
          <w:sz w:val="32"/>
          <w:szCs w:val="32"/>
        </w:rPr>
      </w:pPr>
    </w:p>
    <w:p w:rsidR="003B7068" w:rsidRDefault="001326B5" w:rsidP="003B7068">
      <w:pPr>
        <w:jc w:val="both"/>
        <w:rPr>
          <w:sz w:val="32"/>
          <w:szCs w:val="32"/>
        </w:rPr>
      </w:pPr>
      <w:r>
        <w:rPr>
          <w:sz w:val="32"/>
          <w:szCs w:val="32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1326B5" w:rsidRDefault="001326B5" w:rsidP="001326B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</w:t>
      </w:r>
      <w:r w:rsidR="00A571B2">
        <w:rPr>
          <w:sz w:val="32"/>
          <w:szCs w:val="32"/>
        </w:rPr>
        <w:t xml:space="preserve"> Нарушение этих требований влечет  наложение административного штрафа на граждан - в размере от 2 </w:t>
      </w:r>
      <w:r w:rsidR="00DC565F">
        <w:rPr>
          <w:sz w:val="32"/>
          <w:szCs w:val="32"/>
        </w:rPr>
        <w:t>5</w:t>
      </w:r>
      <w:r w:rsidR="00A571B2">
        <w:rPr>
          <w:sz w:val="32"/>
          <w:szCs w:val="32"/>
        </w:rPr>
        <w:t>00 до 4 </w:t>
      </w:r>
      <w:r w:rsidR="00DC565F">
        <w:rPr>
          <w:sz w:val="32"/>
          <w:szCs w:val="32"/>
        </w:rPr>
        <w:t>5</w:t>
      </w:r>
      <w:r w:rsidR="00A571B2">
        <w:rPr>
          <w:sz w:val="32"/>
          <w:szCs w:val="32"/>
        </w:rPr>
        <w:t>00 руб., на должностных лиц – от 2</w:t>
      </w:r>
      <w:r w:rsidR="00DC565F">
        <w:rPr>
          <w:sz w:val="32"/>
          <w:szCs w:val="32"/>
        </w:rPr>
        <w:t>5</w:t>
      </w:r>
      <w:r w:rsidR="00A571B2">
        <w:rPr>
          <w:sz w:val="32"/>
          <w:szCs w:val="32"/>
        </w:rPr>
        <w:t> 000 до 4</w:t>
      </w:r>
      <w:r w:rsidR="00DC565F">
        <w:rPr>
          <w:sz w:val="32"/>
          <w:szCs w:val="32"/>
        </w:rPr>
        <w:t>5</w:t>
      </w:r>
      <w:r w:rsidR="00A571B2">
        <w:rPr>
          <w:sz w:val="32"/>
          <w:szCs w:val="32"/>
        </w:rPr>
        <w:t xml:space="preserve"> 000 руб., на юридических лиц – от </w:t>
      </w:r>
      <w:r w:rsidR="00DC565F">
        <w:rPr>
          <w:sz w:val="32"/>
          <w:szCs w:val="32"/>
        </w:rPr>
        <w:t>6</w:t>
      </w:r>
      <w:r w:rsidR="00A571B2">
        <w:rPr>
          <w:sz w:val="32"/>
          <w:szCs w:val="32"/>
        </w:rPr>
        <w:t xml:space="preserve">0 000 до </w:t>
      </w:r>
      <w:r w:rsidR="00DC565F">
        <w:rPr>
          <w:sz w:val="32"/>
          <w:szCs w:val="32"/>
        </w:rPr>
        <w:t>10</w:t>
      </w:r>
      <w:r w:rsidR="00A571B2">
        <w:rPr>
          <w:sz w:val="32"/>
          <w:szCs w:val="32"/>
        </w:rPr>
        <w:t>0 000 руб.</w:t>
      </w:r>
    </w:p>
    <w:p w:rsidR="00A571B2" w:rsidRPr="00FD1360" w:rsidRDefault="00A571B2" w:rsidP="001326B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 целью </w:t>
      </w:r>
      <w:r w:rsidR="008D264A">
        <w:rPr>
          <w:sz w:val="32"/>
          <w:szCs w:val="32"/>
        </w:rPr>
        <w:t>предотвращения пожаров проведен ряд мероприятий: профилактические беседы с многодетными семьями, одинокими, асоциальными гражданами</w:t>
      </w:r>
      <w:r w:rsidR="00BC61DF">
        <w:rPr>
          <w:sz w:val="32"/>
          <w:szCs w:val="32"/>
        </w:rPr>
        <w:t>, проведено более 15 сходов граждан с участием сотрудников пожарной охраны, распространены брошюры и листовки.</w:t>
      </w:r>
    </w:p>
    <w:p w:rsidR="003B7068" w:rsidRPr="00FD1360" w:rsidRDefault="003B7068" w:rsidP="003B7068">
      <w:pPr>
        <w:jc w:val="both"/>
        <w:rPr>
          <w:iCs/>
          <w:color w:val="000000"/>
          <w:sz w:val="32"/>
          <w:szCs w:val="32"/>
        </w:rPr>
      </w:pPr>
      <w:r w:rsidRPr="00FD1360">
        <w:rPr>
          <w:iCs/>
          <w:color w:val="000000"/>
          <w:sz w:val="32"/>
          <w:szCs w:val="32"/>
        </w:rPr>
        <w:tab/>
        <w:t xml:space="preserve">Все </w:t>
      </w:r>
      <w:r w:rsidR="00BC61DF">
        <w:rPr>
          <w:iCs/>
          <w:color w:val="000000"/>
          <w:sz w:val="32"/>
          <w:szCs w:val="32"/>
        </w:rPr>
        <w:t xml:space="preserve">предпринятые меры, несомненно, </w:t>
      </w:r>
      <w:r w:rsidRPr="00FD1360">
        <w:rPr>
          <w:iCs/>
          <w:color w:val="000000"/>
          <w:sz w:val="32"/>
          <w:szCs w:val="32"/>
        </w:rPr>
        <w:t>способствовали предуп</w:t>
      </w:r>
      <w:r w:rsidR="00BC61DF">
        <w:rPr>
          <w:iCs/>
          <w:color w:val="000000"/>
          <w:sz w:val="32"/>
          <w:szCs w:val="32"/>
        </w:rPr>
        <w:t>реждению многочисленных пожаров, однако в полном объеме их не предотвратили.</w:t>
      </w:r>
      <w:r w:rsidRPr="00FD1360">
        <w:rPr>
          <w:iCs/>
          <w:color w:val="000000"/>
          <w:sz w:val="32"/>
          <w:szCs w:val="32"/>
        </w:rPr>
        <w:t xml:space="preserve"> </w:t>
      </w:r>
      <w:r w:rsidR="00BC61DF">
        <w:rPr>
          <w:iCs/>
          <w:color w:val="000000"/>
          <w:sz w:val="32"/>
          <w:szCs w:val="32"/>
        </w:rPr>
        <w:t xml:space="preserve">Так, с начала года </w:t>
      </w:r>
      <w:r w:rsidRPr="00FD1360">
        <w:rPr>
          <w:iCs/>
          <w:color w:val="000000"/>
          <w:sz w:val="32"/>
          <w:szCs w:val="32"/>
        </w:rPr>
        <w:t xml:space="preserve"> на территории Гигантовског</w:t>
      </w:r>
      <w:r w:rsidR="00BC61DF">
        <w:rPr>
          <w:iCs/>
          <w:color w:val="000000"/>
          <w:sz w:val="32"/>
          <w:szCs w:val="32"/>
        </w:rPr>
        <w:t>о сельского поселения произошло 6 во</w:t>
      </w:r>
      <w:r w:rsidR="004F6D7B">
        <w:rPr>
          <w:iCs/>
          <w:color w:val="000000"/>
          <w:sz w:val="32"/>
          <w:szCs w:val="32"/>
        </w:rPr>
        <w:t>згораний сухой растительности (</w:t>
      </w:r>
      <w:r w:rsidR="00BC61DF">
        <w:rPr>
          <w:iCs/>
          <w:color w:val="000000"/>
          <w:sz w:val="32"/>
          <w:szCs w:val="32"/>
        </w:rPr>
        <w:t>в 2017 году – 15), 27 возгораний мусора, 9 возгораний хозяйственных построек.</w:t>
      </w:r>
    </w:p>
    <w:p w:rsidR="003B7068" w:rsidRDefault="004F6D7B" w:rsidP="004F6D7B">
      <w:pPr>
        <w:ind w:firstLine="708"/>
        <w:jc w:val="both"/>
        <w:rPr>
          <w:iCs/>
          <w:color w:val="000000"/>
          <w:sz w:val="32"/>
          <w:szCs w:val="32"/>
        </w:rPr>
      </w:pPr>
      <w:r>
        <w:rPr>
          <w:iCs/>
          <w:color w:val="000000"/>
          <w:sz w:val="32"/>
          <w:szCs w:val="32"/>
        </w:rPr>
        <w:t>Для борьбы с огнем при МП «ЖКХ Гигантовского сельского поселения» создана добровольная пожарная дружина, участники которой готовы к тушению пожаров в любое время суток.</w:t>
      </w:r>
      <w:r w:rsidR="003B7068" w:rsidRPr="00FD1360">
        <w:rPr>
          <w:iCs/>
          <w:color w:val="000000"/>
          <w:sz w:val="32"/>
          <w:szCs w:val="32"/>
        </w:rPr>
        <w:t xml:space="preserve"> Оснащены водовозкой с помпой на 4 тонны воды и пожарным инвентарем.</w:t>
      </w:r>
    </w:p>
    <w:p w:rsidR="004F6D7B" w:rsidRPr="00FD1360" w:rsidRDefault="004F6D7B" w:rsidP="004F6D7B">
      <w:pPr>
        <w:ind w:firstLine="708"/>
        <w:jc w:val="both"/>
        <w:rPr>
          <w:iCs/>
          <w:color w:val="000000"/>
          <w:sz w:val="32"/>
          <w:szCs w:val="32"/>
        </w:rPr>
      </w:pPr>
      <w:r w:rsidRPr="00FD1360">
        <w:rPr>
          <w:sz w:val="32"/>
          <w:szCs w:val="32"/>
        </w:rPr>
        <w:t>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</w:t>
      </w:r>
    </w:p>
    <w:p w:rsidR="003B7068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r w:rsidRPr="00FD1360">
        <w:rPr>
          <w:sz w:val="32"/>
          <w:szCs w:val="32"/>
        </w:rPr>
        <w:t xml:space="preserve">На территории Гигантовского сельского поселения в каждом населенном пункте установлены и находятся в исправном состоянии </w:t>
      </w:r>
      <w:r w:rsidR="004F6D7B">
        <w:rPr>
          <w:sz w:val="32"/>
          <w:szCs w:val="32"/>
        </w:rPr>
        <w:t>2</w:t>
      </w:r>
      <w:r w:rsidR="00DC565F">
        <w:rPr>
          <w:sz w:val="32"/>
          <w:szCs w:val="32"/>
        </w:rPr>
        <w:t>6</w:t>
      </w:r>
      <w:r w:rsidRPr="00FD1360">
        <w:rPr>
          <w:sz w:val="32"/>
          <w:szCs w:val="32"/>
        </w:rPr>
        <w:t xml:space="preserve"> пожарных гидрантов, </w:t>
      </w:r>
      <w:r w:rsidR="004F6D7B">
        <w:rPr>
          <w:sz w:val="32"/>
          <w:szCs w:val="32"/>
        </w:rPr>
        <w:t xml:space="preserve">а также в поселении имеется </w:t>
      </w:r>
      <w:r w:rsidRPr="00FD1360">
        <w:rPr>
          <w:sz w:val="32"/>
          <w:szCs w:val="32"/>
        </w:rPr>
        <w:t>3 пожарных резервуара емкостью каждый по 100 тон</w:t>
      </w:r>
      <w:r w:rsidR="00DC565F">
        <w:rPr>
          <w:sz w:val="32"/>
          <w:szCs w:val="32"/>
        </w:rPr>
        <w:t>н</w:t>
      </w:r>
      <w:r w:rsidRPr="00FD1360">
        <w:rPr>
          <w:sz w:val="32"/>
          <w:szCs w:val="32"/>
        </w:rPr>
        <w:t xml:space="preserve"> воды и так же оборудованы  </w:t>
      </w:r>
      <w:r w:rsidR="00DC565F">
        <w:rPr>
          <w:sz w:val="32"/>
          <w:szCs w:val="32"/>
        </w:rPr>
        <w:t>3</w:t>
      </w:r>
      <w:r w:rsidR="004F6D7B">
        <w:rPr>
          <w:sz w:val="32"/>
          <w:szCs w:val="32"/>
        </w:rPr>
        <w:t xml:space="preserve"> водонапорных башен, оборудованных </w:t>
      </w:r>
      <w:r w:rsidRPr="00FD1360">
        <w:rPr>
          <w:sz w:val="32"/>
          <w:szCs w:val="32"/>
        </w:rPr>
        <w:t xml:space="preserve"> для забора </w:t>
      </w:r>
      <w:r w:rsidRPr="00FD1360">
        <w:rPr>
          <w:sz w:val="32"/>
          <w:szCs w:val="32"/>
        </w:rPr>
        <w:lastRenderedPageBreak/>
        <w:t>воды пожарными машинами. В поселке Загорье и п. Гигант оборудованы  подъезды к прудам для забора воды.</w:t>
      </w:r>
    </w:p>
    <w:p w:rsidR="004F6D7B" w:rsidRPr="00FD1360" w:rsidRDefault="004F6D7B" w:rsidP="003B7068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Хотел бы еще раз призвать всех жителей к неукоснительному соблюдению правил пожарной безопасности.</w:t>
      </w:r>
    </w:p>
    <w:p w:rsidR="003B7068" w:rsidRPr="00FD1360" w:rsidRDefault="003B7068" w:rsidP="003B7068">
      <w:pPr>
        <w:jc w:val="both"/>
        <w:rPr>
          <w:b/>
          <w:sz w:val="32"/>
          <w:szCs w:val="32"/>
        </w:rPr>
      </w:pPr>
    </w:p>
    <w:p w:rsidR="003B7068" w:rsidRDefault="003B7068" w:rsidP="003B7068">
      <w:pPr>
        <w:jc w:val="center"/>
        <w:rPr>
          <w:b/>
          <w:sz w:val="32"/>
          <w:szCs w:val="32"/>
        </w:rPr>
      </w:pPr>
      <w:r w:rsidRPr="00FD1360">
        <w:rPr>
          <w:b/>
          <w:sz w:val="32"/>
          <w:szCs w:val="32"/>
        </w:rPr>
        <w:t>ОБРАЩЕНИЯ ГРАЖДАН</w:t>
      </w:r>
    </w:p>
    <w:p w:rsidR="006D1775" w:rsidRPr="00FD1360" w:rsidRDefault="006D1775" w:rsidP="003B7068">
      <w:pPr>
        <w:jc w:val="center"/>
        <w:rPr>
          <w:b/>
          <w:sz w:val="32"/>
          <w:szCs w:val="32"/>
        </w:rPr>
      </w:pP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 xml:space="preserve">В </w:t>
      </w:r>
      <w:r w:rsidR="000D70EE">
        <w:rPr>
          <w:sz w:val="32"/>
          <w:szCs w:val="32"/>
        </w:rPr>
        <w:t xml:space="preserve">1 полугодии </w:t>
      </w:r>
      <w:r w:rsidRPr="00FD1360">
        <w:rPr>
          <w:sz w:val="32"/>
          <w:szCs w:val="32"/>
        </w:rPr>
        <w:t xml:space="preserve">2017 году  в администрацию Гигантовского сельского поселения поступило </w:t>
      </w:r>
      <w:r w:rsidR="000D70EE" w:rsidRPr="004F6D7B">
        <w:rPr>
          <w:rStyle w:val="a8"/>
          <w:b w:val="0"/>
          <w:sz w:val="32"/>
          <w:szCs w:val="32"/>
        </w:rPr>
        <w:t>78</w:t>
      </w:r>
      <w:r w:rsidRPr="00FD1360">
        <w:rPr>
          <w:rStyle w:val="a8"/>
          <w:sz w:val="32"/>
          <w:szCs w:val="32"/>
        </w:rPr>
        <w:t xml:space="preserve"> </w:t>
      </w:r>
      <w:r w:rsidRPr="00FD1360">
        <w:rPr>
          <w:sz w:val="32"/>
          <w:szCs w:val="32"/>
        </w:rPr>
        <w:t>обращений граждан по различным вопросам. По всем поступившим обращениям были даны положительные ответы или  разъяснения. Основные вопросы, с которыми граждане обращались для разрешения к Главе Администрации  Гигантовского сельского поселения:</w:t>
      </w:r>
    </w:p>
    <w:p w:rsidR="003B7068" w:rsidRPr="00FD1360" w:rsidRDefault="003B7068" w:rsidP="003B7068">
      <w:pPr>
        <w:jc w:val="both"/>
        <w:rPr>
          <w:iCs/>
          <w:sz w:val="32"/>
          <w:szCs w:val="32"/>
        </w:rPr>
      </w:pPr>
      <w:r w:rsidRPr="00FD1360">
        <w:rPr>
          <w:sz w:val="32"/>
          <w:szCs w:val="32"/>
        </w:rPr>
        <w:t xml:space="preserve">- </w:t>
      </w:r>
      <w:r w:rsidRPr="00FD1360">
        <w:rPr>
          <w:iCs/>
          <w:sz w:val="32"/>
          <w:szCs w:val="32"/>
        </w:rPr>
        <w:t>благоустройство поселков (установка детских площадок, наведение  санитарного порядка территории поселков, своевременная ликвидация несанкционированных свалок, отлов безнадзорных собак,</w:t>
      </w:r>
      <w:r w:rsidR="000D70EE">
        <w:rPr>
          <w:iCs/>
          <w:sz w:val="32"/>
          <w:szCs w:val="32"/>
        </w:rPr>
        <w:t xml:space="preserve"> ремонт уличного освещения</w:t>
      </w:r>
      <w:r w:rsidRPr="00FD1360">
        <w:rPr>
          <w:iCs/>
          <w:sz w:val="32"/>
          <w:szCs w:val="32"/>
        </w:rPr>
        <w:t xml:space="preserve">  – </w:t>
      </w:r>
      <w:r w:rsidR="000D70EE">
        <w:rPr>
          <w:iCs/>
          <w:sz w:val="32"/>
          <w:szCs w:val="32"/>
        </w:rPr>
        <w:t>40</w:t>
      </w:r>
      <w:r w:rsidRPr="00FD1360">
        <w:rPr>
          <w:iCs/>
          <w:sz w:val="32"/>
          <w:szCs w:val="32"/>
        </w:rPr>
        <w:t xml:space="preserve"> обращений</w:t>
      </w:r>
    </w:p>
    <w:p w:rsidR="003B7068" w:rsidRPr="00FD1360" w:rsidRDefault="003B7068" w:rsidP="003B7068">
      <w:pPr>
        <w:jc w:val="both"/>
        <w:rPr>
          <w:iCs/>
          <w:sz w:val="32"/>
          <w:szCs w:val="32"/>
        </w:rPr>
      </w:pPr>
      <w:r w:rsidRPr="00FD1360">
        <w:rPr>
          <w:iCs/>
          <w:sz w:val="32"/>
          <w:szCs w:val="32"/>
        </w:rPr>
        <w:t xml:space="preserve">- материальная помощь малообеспеченным гражданам в экстренной ситуации – </w:t>
      </w:r>
      <w:r w:rsidR="000B31B4">
        <w:rPr>
          <w:iCs/>
          <w:sz w:val="32"/>
          <w:szCs w:val="32"/>
        </w:rPr>
        <w:t>9</w:t>
      </w:r>
      <w:r w:rsidRPr="00FD1360">
        <w:rPr>
          <w:iCs/>
          <w:sz w:val="32"/>
          <w:szCs w:val="32"/>
        </w:rPr>
        <w:t xml:space="preserve"> обращений</w:t>
      </w:r>
    </w:p>
    <w:p w:rsidR="003B7068" w:rsidRPr="00FD1360" w:rsidRDefault="003B7068" w:rsidP="003B7068">
      <w:pPr>
        <w:jc w:val="both"/>
        <w:rPr>
          <w:iCs/>
          <w:sz w:val="32"/>
          <w:szCs w:val="32"/>
        </w:rPr>
      </w:pPr>
      <w:r w:rsidRPr="00FD1360">
        <w:rPr>
          <w:sz w:val="32"/>
          <w:szCs w:val="32"/>
        </w:rPr>
        <w:t xml:space="preserve">- </w:t>
      </w:r>
      <w:r w:rsidRPr="00FD1360">
        <w:rPr>
          <w:iCs/>
          <w:sz w:val="32"/>
          <w:szCs w:val="32"/>
        </w:rPr>
        <w:t xml:space="preserve">Земельные споры (не судебные) (конфликты, возникающие при установке новых заборов и при пользовании земельным участком) - </w:t>
      </w:r>
      <w:r w:rsidR="000B31B4">
        <w:rPr>
          <w:iCs/>
          <w:sz w:val="32"/>
          <w:szCs w:val="32"/>
        </w:rPr>
        <w:t>8</w:t>
      </w:r>
      <w:r w:rsidRPr="00FD1360">
        <w:rPr>
          <w:iCs/>
          <w:sz w:val="32"/>
          <w:szCs w:val="32"/>
        </w:rPr>
        <w:t xml:space="preserve"> обращений</w:t>
      </w:r>
    </w:p>
    <w:p w:rsidR="000B31B4" w:rsidRPr="00FD1360" w:rsidRDefault="003B7068" w:rsidP="003B7068">
      <w:pPr>
        <w:jc w:val="both"/>
        <w:rPr>
          <w:iCs/>
          <w:sz w:val="32"/>
          <w:szCs w:val="32"/>
        </w:rPr>
      </w:pPr>
      <w:r w:rsidRPr="00FD1360">
        <w:rPr>
          <w:iCs/>
          <w:sz w:val="32"/>
          <w:szCs w:val="32"/>
        </w:rPr>
        <w:t xml:space="preserve">- предоставление коммунальных услуг ненадлежащего качества (водоснабжение, отопление, канализация) -  </w:t>
      </w:r>
      <w:r w:rsidR="004F6D7B">
        <w:rPr>
          <w:iCs/>
          <w:sz w:val="32"/>
          <w:szCs w:val="32"/>
        </w:rPr>
        <w:t>7</w:t>
      </w:r>
      <w:r w:rsidRPr="00FD1360">
        <w:rPr>
          <w:iCs/>
          <w:sz w:val="32"/>
          <w:szCs w:val="32"/>
        </w:rPr>
        <w:t xml:space="preserve"> </w:t>
      </w:r>
      <w:r w:rsidR="000B31B4">
        <w:rPr>
          <w:iCs/>
          <w:sz w:val="32"/>
          <w:szCs w:val="32"/>
        </w:rPr>
        <w:t>обращений</w:t>
      </w:r>
    </w:p>
    <w:p w:rsidR="006D1775" w:rsidRDefault="006D1775" w:rsidP="003B7068">
      <w:pPr>
        <w:jc w:val="center"/>
        <w:rPr>
          <w:b/>
          <w:color w:val="000000"/>
          <w:spacing w:val="-5"/>
          <w:sz w:val="32"/>
          <w:szCs w:val="32"/>
        </w:rPr>
      </w:pPr>
    </w:p>
    <w:p w:rsidR="003B7068" w:rsidRDefault="003B7068" w:rsidP="003B7068">
      <w:pPr>
        <w:jc w:val="center"/>
        <w:rPr>
          <w:b/>
          <w:color w:val="000000"/>
          <w:spacing w:val="-5"/>
          <w:sz w:val="32"/>
          <w:szCs w:val="32"/>
        </w:rPr>
      </w:pPr>
      <w:r w:rsidRPr="00FD1360">
        <w:rPr>
          <w:b/>
          <w:color w:val="000000"/>
          <w:spacing w:val="-5"/>
          <w:sz w:val="32"/>
          <w:szCs w:val="32"/>
        </w:rPr>
        <w:t>ОКДН</w:t>
      </w:r>
    </w:p>
    <w:p w:rsidR="006D1775" w:rsidRPr="00FD1360" w:rsidRDefault="006D1775" w:rsidP="003B7068">
      <w:pPr>
        <w:jc w:val="center"/>
        <w:rPr>
          <w:b/>
          <w:color w:val="000000"/>
          <w:spacing w:val="-5"/>
          <w:sz w:val="32"/>
          <w:szCs w:val="32"/>
        </w:rPr>
      </w:pPr>
    </w:p>
    <w:p w:rsidR="000D70EE" w:rsidRDefault="003B7068" w:rsidP="003B7068">
      <w:pPr>
        <w:ind w:firstLine="708"/>
        <w:jc w:val="both"/>
        <w:rPr>
          <w:color w:val="000000"/>
          <w:spacing w:val="-4"/>
          <w:sz w:val="32"/>
          <w:szCs w:val="32"/>
        </w:rPr>
      </w:pPr>
      <w:r w:rsidRPr="00FD1360">
        <w:rPr>
          <w:color w:val="000000"/>
          <w:spacing w:val="-4"/>
          <w:sz w:val="32"/>
          <w:szCs w:val="32"/>
        </w:rPr>
        <w:t xml:space="preserve">При Администрации поселения с 2006 г. работает </w:t>
      </w:r>
      <w:r w:rsidR="00F8408A">
        <w:rPr>
          <w:color w:val="000000"/>
          <w:spacing w:val="-4"/>
          <w:sz w:val="32"/>
          <w:szCs w:val="32"/>
        </w:rPr>
        <w:t>общественная комиссия по делам несовершеннолетних</w:t>
      </w:r>
      <w:r w:rsidRPr="00FD1360">
        <w:rPr>
          <w:color w:val="000000"/>
          <w:spacing w:val="-4"/>
          <w:sz w:val="32"/>
          <w:szCs w:val="32"/>
        </w:rPr>
        <w:t xml:space="preserve"> и защите</w:t>
      </w:r>
      <w:r w:rsidR="00F8408A">
        <w:rPr>
          <w:color w:val="000000"/>
          <w:spacing w:val="-4"/>
          <w:sz w:val="32"/>
          <w:szCs w:val="32"/>
        </w:rPr>
        <w:t xml:space="preserve"> их</w:t>
      </w:r>
      <w:r w:rsidRPr="00FD1360">
        <w:rPr>
          <w:color w:val="000000"/>
          <w:spacing w:val="-4"/>
          <w:sz w:val="32"/>
          <w:szCs w:val="32"/>
        </w:rPr>
        <w:t xml:space="preserve"> прав. За </w:t>
      </w:r>
      <w:r w:rsidR="006D1775">
        <w:rPr>
          <w:color w:val="000000"/>
          <w:spacing w:val="-4"/>
          <w:sz w:val="32"/>
          <w:szCs w:val="32"/>
        </w:rPr>
        <w:t xml:space="preserve">1 полугодие 2018 года </w:t>
      </w:r>
      <w:r w:rsidRPr="00FD1360">
        <w:rPr>
          <w:color w:val="000000"/>
          <w:spacing w:val="-4"/>
          <w:sz w:val="32"/>
          <w:szCs w:val="32"/>
        </w:rPr>
        <w:t xml:space="preserve"> проведено </w:t>
      </w:r>
      <w:r w:rsidR="006D1775">
        <w:rPr>
          <w:color w:val="000000"/>
          <w:spacing w:val="-4"/>
          <w:sz w:val="32"/>
          <w:szCs w:val="32"/>
        </w:rPr>
        <w:t>7  заседаний, из них 1 выездное. Рассмотрено 1</w:t>
      </w:r>
      <w:r w:rsidRPr="00FD1360">
        <w:rPr>
          <w:color w:val="000000"/>
          <w:spacing w:val="-4"/>
          <w:sz w:val="32"/>
          <w:szCs w:val="32"/>
        </w:rPr>
        <w:t xml:space="preserve">1 плановых вопросов, </w:t>
      </w:r>
      <w:r w:rsidR="006D1775">
        <w:rPr>
          <w:color w:val="000000"/>
          <w:spacing w:val="-4"/>
          <w:sz w:val="32"/>
          <w:szCs w:val="32"/>
        </w:rPr>
        <w:t>14  представления на родителей и 16</w:t>
      </w:r>
      <w:r w:rsidRPr="00FD1360">
        <w:rPr>
          <w:color w:val="000000"/>
          <w:spacing w:val="-4"/>
          <w:sz w:val="32"/>
          <w:szCs w:val="32"/>
        </w:rPr>
        <w:t xml:space="preserve"> на </w:t>
      </w:r>
      <w:r w:rsidRPr="00FD1360">
        <w:rPr>
          <w:color w:val="000000"/>
          <w:sz w:val="32"/>
          <w:szCs w:val="32"/>
        </w:rPr>
        <w:t xml:space="preserve">несовершеннолетних. Проведено </w:t>
      </w:r>
      <w:r w:rsidR="006D1775">
        <w:rPr>
          <w:color w:val="000000"/>
          <w:sz w:val="32"/>
          <w:szCs w:val="32"/>
        </w:rPr>
        <w:t>7</w:t>
      </w:r>
      <w:r w:rsidRPr="00FD1360">
        <w:rPr>
          <w:color w:val="000000"/>
          <w:sz w:val="32"/>
          <w:szCs w:val="32"/>
        </w:rPr>
        <w:t xml:space="preserve"> рейдов в асоциальные семьи в ходе которых </w:t>
      </w:r>
      <w:r w:rsidRPr="00FD1360">
        <w:rPr>
          <w:color w:val="000000"/>
          <w:spacing w:val="-4"/>
          <w:sz w:val="32"/>
          <w:szCs w:val="32"/>
        </w:rPr>
        <w:t>проверялось санитарное состояние жилья</w:t>
      </w:r>
      <w:r w:rsidR="006D1775">
        <w:rPr>
          <w:color w:val="000000"/>
          <w:spacing w:val="-4"/>
          <w:sz w:val="32"/>
          <w:szCs w:val="32"/>
        </w:rPr>
        <w:t>, готовность к отопительному зимнему периоду и соблюдение правил пожарной безопасности и 5 рейдов в кафе и СДК с целью проверки соблюдения областного закона № 346, профилактики экстремизма и пресечения употребления несовершеннолетними спиртных напитков</w:t>
      </w:r>
      <w:r w:rsidRPr="00FD1360">
        <w:rPr>
          <w:color w:val="000000"/>
          <w:spacing w:val="-4"/>
          <w:sz w:val="32"/>
          <w:szCs w:val="32"/>
        </w:rPr>
        <w:t xml:space="preserve">. Всего на учете </w:t>
      </w:r>
      <w:r w:rsidR="006D1775">
        <w:rPr>
          <w:color w:val="000000"/>
          <w:spacing w:val="-4"/>
          <w:sz w:val="32"/>
          <w:szCs w:val="32"/>
        </w:rPr>
        <w:t>3</w:t>
      </w:r>
      <w:r w:rsidRPr="00FD1360">
        <w:rPr>
          <w:color w:val="000000"/>
          <w:spacing w:val="-4"/>
          <w:sz w:val="32"/>
          <w:szCs w:val="32"/>
        </w:rPr>
        <w:t xml:space="preserve"> несовершеннолетних и </w:t>
      </w:r>
      <w:r w:rsidR="000D70EE">
        <w:rPr>
          <w:color w:val="000000"/>
          <w:spacing w:val="-4"/>
          <w:sz w:val="32"/>
          <w:szCs w:val="32"/>
        </w:rPr>
        <w:t>10</w:t>
      </w:r>
      <w:r w:rsidRPr="00FD1360">
        <w:rPr>
          <w:color w:val="000000"/>
          <w:spacing w:val="-4"/>
          <w:sz w:val="32"/>
          <w:szCs w:val="32"/>
        </w:rPr>
        <w:t xml:space="preserve"> семей</w:t>
      </w:r>
      <w:r w:rsidR="000D70EE">
        <w:rPr>
          <w:color w:val="000000"/>
          <w:spacing w:val="-4"/>
          <w:sz w:val="32"/>
          <w:szCs w:val="32"/>
        </w:rPr>
        <w:t>.</w:t>
      </w:r>
    </w:p>
    <w:p w:rsidR="000D70EE" w:rsidRDefault="000D70EE" w:rsidP="003B7068">
      <w:pPr>
        <w:jc w:val="both"/>
        <w:rPr>
          <w:color w:val="000000"/>
          <w:spacing w:val="-4"/>
          <w:sz w:val="32"/>
          <w:szCs w:val="32"/>
        </w:rPr>
      </w:pPr>
    </w:p>
    <w:p w:rsidR="003B7068" w:rsidRDefault="003B7068" w:rsidP="003B7068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ab/>
      </w:r>
      <w:r w:rsidR="000D70EE" w:rsidRPr="000D70EE">
        <w:rPr>
          <w:sz w:val="32"/>
          <w:szCs w:val="32"/>
        </w:rPr>
        <w:t>Во исполнени</w:t>
      </w:r>
      <w:r w:rsidR="000D70EE">
        <w:rPr>
          <w:sz w:val="32"/>
          <w:szCs w:val="32"/>
        </w:rPr>
        <w:t>я</w:t>
      </w:r>
      <w:r w:rsidR="000D70EE" w:rsidRPr="000D70EE">
        <w:rPr>
          <w:sz w:val="32"/>
          <w:szCs w:val="32"/>
        </w:rPr>
        <w:t xml:space="preserve"> Федерально</w:t>
      </w:r>
      <w:r w:rsidR="000D70EE">
        <w:rPr>
          <w:sz w:val="32"/>
          <w:szCs w:val="32"/>
        </w:rPr>
        <w:t>го</w:t>
      </w:r>
      <w:r w:rsidR="000D70EE" w:rsidRPr="000D70EE">
        <w:rPr>
          <w:sz w:val="32"/>
          <w:szCs w:val="32"/>
        </w:rPr>
        <w:t xml:space="preserve"> закона</w:t>
      </w:r>
      <w:r w:rsidR="000D70EE">
        <w:rPr>
          <w:sz w:val="32"/>
          <w:szCs w:val="32"/>
        </w:rPr>
        <w:t xml:space="preserve"> </w:t>
      </w:r>
      <w:r w:rsidR="00E1157E">
        <w:rPr>
          <w:sz w:val="32"/>
          <w:szCs w:val="32"/>
        </w:rPr>
        <w:t xml:space="preserve">от 02.04.2014 </w:t>
      </w:r>
      <w:r w:rsidR="000D70EE" w:rsidRPr="000D70EE">
        <w:rPr>
          <w:color w:val="000000"/>
          <w:spacing w:val="-5"/>
          <w:sz w:val="32"/>
          <w:szCs w:val="32"/>
        </w:rPr>
        <w:t>№</w:t>
      </w:r>
      <w:r w:rsidR="000D70EE">
        <w:rPr>
          <w:color w:val="000000"/>
          <w:spacing w:val="-5"/>
          <w:sz w:val="32"/>
          <w:szCs w:val="32"/>
        </w:rPr>
        <w:t xml:space="preserve"> </w:t>
      </w:r>
      <w:r w:rsidR="00E1157E">
        <w:rPr>
          <w:color w:val="000000"/>
          <w:spacing w:val="-5"/>
          <w:sz w:val="32"/>
          <w:szCs w:val="32"/>
        </w:rPr>
        <w:t>44</w:t>
      </w:r>
      <w:r w:rsidR="000D70EE" w:rsidRPr="000D70EE">
        <w:rPr>
          <w:color w:val="000000"/>
          <w:spacing w:val="-5"/>
          <w:sz w:val="32"/>
          <w:szCs w:val="32"/>
        </w:rPr>
        <w:t>-ФЗ «Об участии граждан в охране общественного</w:t>
      </w:r>
      <w:r w:rsidR="000D70EE">
        <w:rPr>
          <w:color w:val="000000"/>
          <w:spacing w:val="-5"/>
          <w:sz w:val="32"/>
          <w:szCs w:val="32"/>
        </w:rPr>
        <w:t xml:space="preserve"> </w:t>
      </w:r>
      <w:r w:rsidR="000D70EE" w:rsidRPr="000D70EE">
        <w:rPr>
          <w:color w:val="000000"/>
          <w:spacing w:val="-5"/>
          <w:sz w:val="32"/>
          <w:szCs w:val="32"/>
        </w:rPr>
        <w:t>порядка»</w:t>
      </w:r>
      <w:r w:rsidR="000D70EE">
        <w:rPr>
          <w:color w:val="000000"/>
          <w:spacing w:val="-5"/>
          <w:sz w:val="32"/>
          <w:szCs w:val="32"/>
        </w:rPr>
        <w:t xml:space="preserve"> </w:t>
      </w:r>
      <w:r w:rsidR="000D70EE" w:rsidRPr="000D70EE">
        <w:rPr>
          <w:color w:val="000000"/>
          <w:spacing w:val="-5"/>
          <w:sz w:val="32"/>
          <w:szCs w:val="32"/>
        </w:rPr>
        <w:t>дружинниками «Народной дружин</w:t>
      </w:r>
      <w:r w:rsidR="000D70EE">
        <w:rPr>
          <w:color w:val="000000"/>
          <w:spacing w:val="-5"/>
          <w:sz w:val="32"/>
          <w:szCs w:val="32"/>
        </w:rPr>
        <w:t>ы</w:t>
      </w:r>
      <w:r w:rsidR="000D70EE" w:rsidRPr="000D70EE">
        <w:rPr>
          <w:color w:val="000000"/>
          <w:spacing w:val="-5"/>
          <w:sz w:val="32"/>
          <w:szCs w:val="32"/>
        </w:rPr>
        <w:t xml:space="preserve"> по охране общественного порядка» и казаками  2 хуторских казачьих общества,  в первом полугодии  2018 г. совместно с сотрудниками ОМВД проведено 42 рейда в места массового скопления граждан, оказано содействие в раскрытии 15 преступлений и документировании 53</w:t>
      </w:r>
      <w:bookmarkStart w:id="0" w:name="_GoBack"/>
      <w:bookmarkEnd w:id="0"/>
      <w:r w:rsidR="000D70EE" w:rsidRPr="000D70EE">
        <w:rPr>
          <w:color w:val="000000"/>
          <w:spacing w:val="-5"/>
          <w:sz w:val="32"/>
          <w:szCs w:val="32"/>
        </w:rPr>
        <w:t xml:space="preserve"> административных правонарушений</w:t>
      </w:r>
      <w:r w:rsidR="000D70EE" w:rsidRPr="00DF3241">
        <w:rPr>
          <w:color w:val="000000"/>
          <w:spacing w:val="-5"/>
          <w:sz w:val="28"/>
          <w:szCs w:val="28"/>
        </w:rPr>
        <w:t>.</w:t>
      </w:r>
    </w:p>
    <w:p w:rsidR="000D70EE" w:rsidRDefault="000D70EE" w:rsidP="003B7068">
      <w:pPr>
        <w:jc w:val="center"/>
        <w:rPr>
          <w:b/>
          <w:sz w:val="32"/>
          <w:szCs w:val="32"/>
        </w:rPr>
      </w:pPr>
    </w:p>
    <w:p w:rsidR="003B7068" w:rsidRPr="00FD1360" w:rsidRDefault="003B7068" w:rsidP="003B7068">
      <w:pPr>
        <w:jc w:val="center"/>
        <w:rPr>
          <w:b/>
          <w:sz w:val="32"/>
          <w:szCs w:val="32"/>
        </w:rPr>
      </w:pPr>
      <w:r w:rsidRPr="00FD1360">
        <w:rPr>
          <w:b/>
          <w:sz w:val="32"/>
          <w:szCs w:val="32"/>
        </w:rPr>
        <w:t>КУЛЬТУРНО-ДОСУГОВАЯ ДЕЯТЕЛЬНОСТЬ</w:t>
      </w:r>
    </w:p>
    <w:p w:rsidR="003B7068" w:rsidRPr="00FD1360" w:rsidRDefault="003B7068" w:rsidP="003B7068">
      <w:pPr>
        <w:jc w:val="both"/>
        <w:rPr>
          <w:b/>
          <w:sz w:val="32"/>
          <w:szCs w:val="32"/>
        </w:rPr>
      </w:pPr>
    </w:p>
    <w:p w:rsidR="003B7068" w:rsidRPr="00FD1360" w:rsidRDefault="003B7068" w:rsidP="003B7068">
      <w:pPr>
        <w:ind w:firstLine="708"/>
        <w:jc w:val="both"/>
        <w:rPr>
          <w:sz w:val="32"/>
          <w:szCs w:val="32"/>
        </w:rPr>
      </w:pPr>
      <w:r w:rsidRPr="00FD1360">
        <w:rPr>
          <w:sz w:val="32"/>
          <w:szCs w:val="32"/>
        </w:rPr>
        <w:t>В результате совместной деятельности с учреждениями культуры проводятся мероприятия, посвященные празднованию значимых дат и событий.</w:t>
      </w:r>
    </w:p>
    <w:p w:rsidR="000D70EE" w:rsidRPr="000D70EE" w:rsidRDefault="000D70EE" w:rsidP="000D70EE">
      <w:pPr>
        <w:ind w:firstLine="708"/>
        <w:jc w:val="both"/>
        <w:rPr>
          <w:spacing w:val="-9"/>
          <w:sz w:val="32"/>
          <w:szCs w:val="32"/>
        </w:rPr>
      </w:pPr>
      <w:r w:rsidRPr="000D70EE">
        <w:rPr>
          <w:sz w:val="32"/>
          <w:szCs w:val="32"/>
        </w:rPr>
        <w:t xml:space="preserve">Согласно плана мероприятий, в первом полугодии 2018 году проведено 27 культурно массовых мероприятия, 6 из них с участием ветеранов ВОВ и 3 для людей с ограниченными физическими возможностями; 4 </w:t>
      </w:r>
      <w:r w:rsidRPr="000D70EE">
        <w:rPr>
          <w:spacing w:val="-4"/>
          <w:sz w:val="32"/>
          <w:szCs w:val="32"/>
        </w:rPr>
        <w:t xml:space="preserve">массовых гуляний; 5 акции с участием сотрудников социальной службы, учащихся </w:t>
      </w:r>
      <w:r w:rsidRPr="000D70EE">
        <w:rPr>
          <w:spacing w:val="-9"/>
          <w:sz w:val="32"/>
          <w:szCs w:val="32"/>
        </w:rPr>
        <w:t xml:space="preserve">школ, волонтерских отрядов. Традиционными стали Крещенские купания, в которых принимали участие более 250 человек.  </w:t>
      </w:r>
    </w:p>
    <w:p w:rsidR="000D70EE" w:rsidRPr="004F6D7B" w:rsidRDefault="000D70EE" w:rsidP="004F6D7B">
      <w:pPr>
        <w:ind w:firstLine="708"/>
        <w:jc w:val="both"/>
        <w:rPr>
          <w:sz w:val="32"/>
          <w:szCs w:val="32"/>
        </w:rPr>
      </w:pPr>
      <w:r w:rsidRPr="004F6D7B">
        <w:rPr>
          <w:color w:val="000000"/>
          <w:sz w:val="32"/>
          <w:szCs w:val="32"/>
        </w:rPr>
        <w:t xml:space="preserve">Продолжают создаваться условия для развития физической культуры и спорта на территории поселения: проведено </w:t>
      </w:r>
      <w:r w:rsidRPr="004F6D7B">
        <w:rPr>
          <w:sz w:val="32"/>
          <w:szCs w:val="32"/>
        </w:rPr>
        <w:t>9 спортивных мероприятий (два из них по легкой атлетике районного масштаба); наши спортсмены занимают призовые места: сборная команда по мини-футболу стала победителем районных соревнований в рамках проведения спартакиады Дона, спортсмены по легкой атлетике, греко - римской борьбе и карате занимают призовые места на областных и зональных турнирах.</w:t>
      </w:r>
    </w:p>
    <w:p w:rsidR="003B7068" w:rsidRDefault="003B7068" w:rsidP="003B7068">
      <w:pPr>
        <w:jc w:val="both"/>
        <w:rPr>
          <w:sz w:val="32"/>
          <w:szCs w:val="32"/>
        </w:rPr>
      </w:pPr>
    </w:p>
    <w:p w:rsidR="000D70EE" w:rsidRDefault="000D70EE" w:rsidP="000D70EE">
      <w:pPr>
        <w:ind w:firstLine="708"/>
        <w:jc w:val="both"/>
        <w:rPr>
          <w:sz w:val="32"/>
          <w:szCs w:val="32"/>
        </w:rPr>
      </w:pPr>
      <w:r w:rsidRPr="000D70EE">
        <w:rPr>
          <w:sz w:val="32"/>
          <w:szCs w:val="32"/>
        </w:rPr>
        <w:t>Президентом Российской федерации 2018 год объявлен «Годом волонтера». С целью реализации указов президента в нашем поселке создано волонтерское движение «Солнечный круг»</w:t>
      </w:r>
      <w:r>
        <w:rPr>
          <w:sz w:val="32"/>
          <w:szCs w:val="32"/>
        </w:rPr>
        <w:t>,</w:t>
      </w:r>
      <w:r w:rsidRPr="000D70EE">
        <w:rPr>
          <w:sz w:val="32"/>
          <w:szCs w:val="32"/>
        </w:rPr>
        <w:t xml:space="preserve"> в который вошли 39 детей в возрасте от 14 до 20 лет.  </w:t>
      </w:r>
    </w:p>
    <w:p w:rsidR="000D70EE" w:rsidRDefault="000D70EE" w:rsidP="000D70EE">
      <w:pPr>
        <w:ind w:firstLine="708"/>
        <w:jc w:val="both"/>
        <w:rPr>
          <w:sz w:val="32"/>
          <w:szCs w:val="32"/>
        </w:rPr>
      </w:pPr>
      <w:r w:rsidRPr="000D70EE">
        <w:rPr>
          <w:sz w:val="32"/>
          <w:szCs w:val="32"/>
        </w:rPr>
        <w:t xml:space="preserve">Волонтеры принимают активное участие в физическом и интеллектуальном развитии детей с ограниченными возможностями, адаптируя их к окружающему миру через игры; оказывают помощь одиноко проживающим гражданам, участникам войны и труженикам тыла; участвуют в организации и проведении различного рода мероприятий. </w:t>
      </w:r>
    </w:p>
    <w:p w:rsidR="000D70EE" w:rsidRPr="000D70EE" w:rsidRDefault="00CA3F5D" w:rsidP="000D70EE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Ин</w:t>
      </w:r>
      <w:r w:rsidRPr="000D70EE">
        <w:rPr>
          <w:sz w:val="32"/>
          <w:szCs w:val="32"/>
        </w:rPr>
        <w:t>клюзивный</w:t>
      </w:r>
      <w:r w:rsidR="000D70EE" w:rsidRPr="000D70EE">
        <w:rPr>
          <w:sz w:val="32"/>
          <w:szCs w:val="32"/>
        </w:rPr>
        <w:t xml:space="preserve"> проект победителя Всероссийского конкурса молодых инициатив Касьянова Алексея вошел в областную программу Молодежного правительства и был представлен на областном фестивале, приуроченном ко Дню Молодежи.</w:t>
      </w:r>
    </w:p>
    <w:p w:rsidR="000D70EE" w:rsidRDefault="000D70EE" w:rsidP="003B7068">
      <w:pPr>
        <w:jc w:val="both"/>
        <w:rPr>
          <w:b/>
          <w:sz w:val="32"/>
          <w:szCs w:val="32"/>
        </w:rPr>
      </w:pPr>
    </w:p>
    <w:p w:rsidR="000D70EE" w:rsidRPr="00FD1360" w:rsidRDefault="000D70EE" w:rsidP="003B7068">
      <w:pPr>
        <w:jc w:val="both"/>
        <w:rPr>
          <w:b/>
          <w:sz w:val="32"/>
          <w:szCs w:val="32"/>
        </w:rPr>
      </w:pPr>
    </w:p>
    <w:p w:rsidR="003B7068" w:rsidRPr="00FD1360" w:rsidRDefault="003B7068" w:rsidP="003B7068">
      <w:pPr>
        <w:jc w:val="center"/>
        <w:rPr>
          <w:b/>
          <w:sz w:val="32"/>
          <w:szCs w:val="32"/>
        </w:rPr>
      </w:pPr>
      <w:r w:rsidRPr="00FD1360">
        <w:rPr>
          <w:b/>
          <w:sz w:val="32"/>
          <w:szCs w:val="32"/>
        </w:rPr>
        <w:t>ПЕРВООЧЕРЕДНЫМИ ЗАДАЧАМ, которые мы должны выполнить за 2018 год, являются: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>- завершение программы по оснащению всех населенных пунктов детскими площадками;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>- благоустройство и наведение санитарного порядка во всех населенных пунктах</w:t>
      </w:r>
      <w:r w:rsidR="00CA3F5D">
        <w:rPr>
          <w:sz w:val="32"/>
          <w:szCs w:val="32"/>
        </w:rPr>
        <w:t xml:space="preserve"> поселения</w:t>
      </w:r>
      <w:r w:rsidRPr="00FD1360">
        <w:rPr>
          <w:sz w:val="32"/>
          <w:szCs w:val="32"/>
        </w:rPr>
        <w:t>.</w:t>
      </w:r>
    </w:p>
    <w:p w:rsidR="003B7068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>- реконструкция общего  отопления СДК п. Гигант  под индивидуальное (экономия средств)</w:t>
      </w:r>
    </w:p>
    <w:p w:rsidR="003B7068" w:rsidRPr="00FD1360" w:rsidRDefault="00E34760" w:rsidP="003B7068">
      <w:pPr>
        <w:jc w:val="both"/>
        <w:rPr>
          <w:sz w:val="32"/>
          <w:szCs w:val="32"/>
        </w:rPr>
      </w:pPr>
      <w:r>
        <w:rPr>
          <w:sz w:val="32"/>
          <w:szCs w:val="32"/>
        </w:rPr>
        <w:t>- в настоящее время ведется подготовка к заключению энергосервисного к</w:t>
      </w:r>
      <w:r w:rsidR="00CA3F5D">
        <w:rPr>
          <w:sz w:val="32"/>
          <w:szCs w:val="32"/>
        </w:rPr>
        <w:t>онтракта направленного на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Гигантовского сельского поселения.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F8408A" w:rsidP="003B7068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Хочется напомнить, что </w:t>
      </w:r>
      <w:r w:rsidR="00CA3F5D">
        <w:rPr>
          <w:sz w:val="32"/>
          <w:szCs w:val="32"/>
        </w:rPr>
        <w:t>9 сентября</w:t>
      </w:r>
      <w:r w:rsidR="003B7068" w:rsidRPr="00FD1360">
        <w:rPr>
          <w:sz w:val="32"/>
          <w:szCs w:val="32"/>
        </w:rPr>
        <w:t xml:space="preserve"> 2018 года состоятся выборы в </w:t>
      </w:r>
      <w:r w:rsidR="004F6D7B">
        <w:rPr>
          <w:sz w:val="32"/>
          <w:szCs w:val="32"/>
        </w:rPr>
        <w:t>Законодательное Собрание Ростовской области</w:t>
      </w:r>
      <w:r w:rsidR="003B7068" w:rsidRPr="00FD1360">
        <w:rPr>
          <w:sz w:val="32"/>
          <w:szCs w:val="32"/>
        </w:rPr>
        <w:t xml:space="preserve">.  Каждый  гражданин достигший 18 </w:t>
      </w:r>
      <w:r>
        <w:rPr>
          <w:sz w:val="32"/>
          <w:szCs w:val="32"/>
        </w:rPr>
        <w:t xml:space="preserve">- </w:t>
      </w:r>
      <w:r w:rsidR="003B7068" w:rsidRPr="00FD1360">
        <w:rPr>
          <w:sz w:val="32"/>
          <w:szCs w:val="32"/>
        </w:rPr>
        <w:t>летия  должен реализовать свое избирательное право</w:t>
      </w:r>
      <w:r>
        <w:rPr>
          <w:sz w:val="32"/>
          <w:szCs w:val="32"/>
        </w:rPr>
        <w:t xml:space="preserve"> </w:t>
      </w:r>
      <w:r w:rsidR="003B7068" w:rsidRPr="00FD1360">
        <w:rPr>
          <w:sz w:val="32"/>
          <w:szCs w:val="32"/>
        </w:rPr>
        <w:t>– прийти и проголосовать.</w:t>
      </w: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  <w:r w:rsidRPr="00FD1360">
        <w:rPr>
          <w:sz w:val="32"/>
          <w:szCs w:val="32"/>
        </w:rPr>
        <w:tab/>
      </w: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3B7068" w:rsidRPr="00FD1360" w:rsidRDefault="003B7068" w:rsidP="003B7068">
      <w:pPr>
        <w:jc w:val="both"/>
        <w:rPr>
          <w:sz w:val="32"/>
          <w:szCs w:val="32"/>
        </w:rPr>
      </w:pPr>
    </w:p>
    <w:p w:rsidR="00B404BA" w:rsidRPr="0096613F" w:rsidRDefault="00B404BA" w:rsidP="003B7068">
      <w:pPr>
        <w:ind w:firstLine="708"/>
        <w:jc w:val="both"/>
        <w:rPr>
          <w:sz w:val="28"/>
          <w:szCs w:val="28"/>
        </w:rPr>
      </w:pPr>
    </w:p>
    <w:sectPr w:rsidR="00B404BA" w:rsidRPr="0096613F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BA5" w:rsidRDefault="007C4BA5" w:rsidP="001E4A39">
      <w:r>
        <w:separator/>
      </w:r>
    </w:p>
  </w:endnote>
  <w:endnote w:type="continuationSeparator" w:id="1">
    <w:p w:rsidR="007C4BA5" w:rsidRDefault="007C4BA5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BA5" w:rsidRDefault="007C4BA5" w:rsidP="001E4A39">
      <w:r>
        <w:separator/>
      </w:r>
    </w:p>
  </w:footnote>
  <w:footnote w:type="continuationSeparator" w:id="1">
    <w:p w:rsidR="007C4BA5" w:rsidRDefault="007C4BA5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8E"/>
    <w:rsid w:val="00012A4E"/>
    <w:rsid w:val="00013ABC"/>
    <w:rsid w:val="00016425"/>
    <w:rsid w:val="0003457A"/>
    <w:rsid w:val="00064DBE"/>
    <w:rsid w:val="00090253"/>
    <w:rsid w:val="000B31B4"/>
    <w:rsid w:val="000D70EE"/>
    <w:rsid w:val="000D7EFB"/>
    <w:rsid w:val="00125C1E"/>
    <w:rsid w:val="001326B5"/>
    <w:rsid w:val="00152B6B"/>
    <w:rsid w:val="00166A51"/>
    <w:rsid w:val="00167E97"/>
    <w:rsid w:val="001C328D"/>
    <w:rsid w:val="001D1CF4"/>
    <w:rsid w:val="001E4A39"/>
    <w:rsid w:val="001F16C7"/>
    <w:rsid w:val="00200557"/>
    <w:rsid w:val="0024146C"/>
    <w:rsid w:val="00265EB0"/>
    <w:rsid w:val="002A0C97"/>
    <w:rsid w:val="002B15D0"/>
    <w:rsid w:val="002D3976"/>
    <w:rsid w:val="002E7A59"/>
    <w:rsid w:val="00345093"/>
    <w:rsid w:val="003634CF"/>
    <w:rsid w:val="00370B51"/>
    <w:rsid w:val="00383D40"/>
    <w:rsid w:val="00396DE7"/>
    <w:rsid w:val="003A32F2"/>
    <w:rsid w:val="003B7068"/>
    <w:rsid w:val="003E433D"/>
    <w:rsid w:val="003E44F8"/>
    <w:rsid w:val="003E7C0B"/>
    <w:rsid w:val="00412370"/>
    <w:rsid w:val="00457FFB"/>
    <w:rsid w:val="004B5CA5"/>
    <w:rsid w:val="004D25CF"/>
    <w:rsid w:val="004D622E"/>
    <w:rsid w:val="004D66F1"/>
    <w:rsid w:val="004E259B"/>
    <w:rsid w:val="004E6285"/>
    <w:rsid w:val="004F5BF2"/>
    <w:rsid w:val="004F6A6C"/>
    <w:rsid w:val="004F6D7B"/>
    <w:rsid w:val="00507542"/>
    <w:rsid w:val="005146DE"/>
    <w:rsid w:val="005227CE"/>
    <w:rsid w:val="00531C2D"/>
    <w:rsid w:val="00534F55"/>
    <w:rsid w:val="00546B58"/>
    <w:rsid w:val="00553D4A"/>
    <w:rsid w:val="005B2BD1"/>
    <w:rsid w:val="005B79D4"/>
    <w:rsid w:val="005D0CB4"/>
    <w:rsid w:val="005F736A"/>
    <w:rsid w:val="00612F43"/>
    <w:rsid w:val="006206BF"/>
    <w:rsid w:val="00634013"/>
    <w:rsid w:val="006535CB"/>
    <w:rsid w:val="0066338E"/>
    <w:rsid w:val="00695845"/>
    <w:rsid w:val="006A07E9"/>
    <w:rsid w:val="006D1775"/>
    <w:rsid w:val="007069A2"/>
    <w:rsid w:val="007220F2"/>
    <w:rsid w:val="007377FC"/>
    <w:rsid w:val="00755436"/>
    <w:rsid w:val="007556D3"/>
    <w:rsid w:val="007724E9"/>
    <w:rsid w:val="0078570A"/>
    <w:rsid w:val="007A1EC0"/>
    <w:rsid w:val="007B1818"/>
    <w:rsid w:val="007C4BA5"/>
    <w:rsid w:val="007D6534"/>
    <w:rsid w:val="007D65C8"/>
    <w:rsid w:val="007F36AC"/>
    <w:rsid w:val="00825DB3"/>
    <w:rsid w:val="008316BC"/>
    <w:rsid w:val="00832BDE"/>
    <w:rsid w:val="00834F17"/>
    <w:rsid w:val="0085000B"/>
    <w:rsid w:val="008647BC"/>
    <w:rsid w:val="008952EA"/>
    <w:rsid w:val="008A5C81"/>
    <w:rsid w:val="008A6D4A"/>
    <w:rsid w:val="008D264A"/>
    <w:rsid w:val="008F68AB"/>
    <w:rsid w:val="009308BA"/>
    <w:rsid w:val="00941229"/>
    <w:rsid w:val="009508FC"/>
    <w:rsid w:val="00952652"/>
    <w:rsid w:val="0096613F"/>
    <w:rsid w:val="00972BF0"/>
    <w:rsid w:val="00974691"/>
    <w:rsid w:val="00992F11"/>
    <w:rsid w:val="0099471B"/>
    <w:rsid w:val="009A2998"/>
    <w:rsid w:val="009B346F"/>
    <w:rsid w:val="009D77B4"/>
    <w:rsid w:val="009E3561"/>
    <w:rsid w:val="00A0018E"/>
    <w:rsid w:val="00A01320"/>
    <w:rsid w:val="00A13200"/>
    <w:rsid w:val="00A17927"/>
    <w:rsid w:val="00A355E5"/>
    <w:rsid w:val="00A53F6E"/>
    <w:rsid w:val="00A56B99"/>
    <w:rsid w:val="00A571B2"/>
    <w:rsid w:val="00A77957"/>
    <w:rsid w:val="00AE5F7E"/>
    <w:rsid w:val="00B37A7B"/>
    <w:rsid w:val="00B404BA"/>
    <w:rsid w:val="00B41E30"/>
    <w:rsid w:val="00B47879"/>
    <w:rsid w:val="00B86963"/>
    <w:rsid w:val="00BA175A"/>
    <w:rsid w:val="00BC4D13"/>
    <w:rsid w:val="00BC61DF"/>
    <w:rsid w:val="00C00AFA"/>
    <w:rsid w:val="00C05D50"/>
    <w:rsid w:val="00C243AE"/>
    <w:rsid w:val="00C26850"/>
    <w:rsid w:val="00C94FCD"/>
    <w:rsid w:val="00CA3F5D"/>
    <w:rsid w:val="00CC38BE"/>
    <w:rsid w:val="00CE39C0"/>
    <w:rsid w:val="00CE4C52"/>
    <w:rsid w:val="00CF7C06"/>
    <w:rsid w:val="00D160F8"/>
    <w:rsid w:val="00D3470B"/>
    <w:rsid w:val="00D40078"/>
    <w:rsid w:val="00D67B6A"/>
    <w:rsid w:val="00D76B5C"/>
    <w:rsid w:val="00D95D85"/>
    <w:rsid w:val="00DA1F02"/>
    <w:rsid w:val="00DC0374"/>
    <w:rsid w:val="00DC4709"/>
    <w:rsid w:val="00DC565F"/>
    <w:rsid w:val="00DC59C3"/>
    <w:rsid w:val="00DF3A6C"/>
    <w:rsid w:val="00E1157E"/>
    <w:rsid w:val="00E313CF"/>
    <w:rsid w:val="00E34760"/>
    <w:rsid w:val="00E34939"/>
    <w:rsid w:val="00E41602"/>
    <w:rsid w:val="00E57A0F"/>
    <w:rsid w:val="00E62AB7"/>
    <w:rsid w:val="00E70B28"/>
    <w:rsid w:val="00E723AD"/>
    <w:rsid w:val="00E74361"/>
    <w:rsid w:val="00E77904"/>
    <w:rsid w:val="00E96599"/>
    <w:rsid w:val="00EB0AFC"/>
    <w:rsid w:val="00EB3FA1"/>
    <w:rsid w:val="00EF375E"/>
    <w:rsid w:val="00F546A3"/>
    <w:rsid w:val="00F553CB"/>
    <w:rsid w:val="00F5657F"/>
    <w:rsid w:val="00F6057A"/>
    <w:rsid w:val="00F8408A"/>
    <w:rsid w:val="00FF18E5"/>
    <w:rsid w:val="00FF1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basedOn w:val="a0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basedOn w:val="a0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9F468-2173-4563-8E0E-2F20B131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2018-07-06T12:26:00Z</cp:lastPrinted>
  <dcterms:created xsi:type="dcterms:W3CDTF">2018-07-05T11:39:00Z</dcterms:created>
  <dcterms:modified xsi:type="dcterms:W3CDTF">2018-07-06T12:48:00Z</dcterms:modified>
</cp:coreProperties>
</file>