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AE" w:rsidRDefault="005B0EAE" w:rsidP="00E21F7A">
      <w:pPr>
        <w:ind w:firstLine="0"/>
        <w:jc w:val="center"/>
        <w:rPr>
          <w:b/>
          <w:szCs w:val="28"/>
        </w:rPr>
      </w:pPr>
      <w:proofErr w:type="spellStart"/>
      <w:r w:rsidRPr="00F7169F">
        <w:rPr>
          <w:b/>
          <w:szCs w:val="28"/>
        </w:rPr>
        <w:t>Этноконфессиональный</w:t>
      </w:r>
      <w:proofErr w:type="spellEnd"/>
      <w:r w:rsidRPr="00F7169F">
        <w:rPr>
          <w:b/>
          <w:szCs w:val="28"/>
        </w:rPr>
        <w:t xml:space="preserve"> паспорт </w:t>
      </w:r>
      <w:r w:rsidR="00E21F7A">
        <w:rPr>
          <w:b/>
          <w:szCs w:val="28"/>
        </w:rPr>
        <w:t>Гигантовского сельского поселения</w:t>
      </w:r>
      <w:r w:rsidRPr="00F7169F">
        <w:rPr>
          <w:b/>
          <w:szCs w:val="28"/>
        </w:rPr>
        <w:t xml:space="preserve"> Сальского района Ростовской области</w:t>
      </w:r>
    </w:p>
    <w:p w:rsidR="005B0EAE" w:rsidRPr="00C16A5A" w:rsidRDefault="00DA552B" w:rsidP="005B0EAE">
      <w:pPr>
        <w:ind w:firstLine="0"/>
        <w:jc w:val="center"/>
        <w:rPr>
          <w:szCs w:val="28"/>
        </w:rPr>
      </w:pPr>
      <w:r>
        <w:rPr>
          <w:szCs w:val="28"/>
        </w:rPr>
        <w:t>(на 01.01.2018</w:t>
      </w:r>
      <w:r w:rsidR="005B0EAE">
        <w:rPr>
          <w:szCs w:val="28"/>
        </w:rPr>
        <w:t>г.)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E21F7A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Общий блок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754"/>
      </w:tblGrid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 г.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57509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</w:tr>
      <w:tr w:rsidR="005B0EAE" w:rsidTr="00F033CD">
        <w:tc>
          <w:tcPr>
            <w:tcW w:w="5210" w:type="dxa"/>
          </w:tcPr>
          <w:p w:rsidR="005B0EAE" w:rsidRPr="002C3E76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proofErr w:type="spellStart"/>
      <w:r w:rsidRPr="00F17821">
        <w:rPr>
          <w:b/>
          <w:sz w:val="24"/>
          <w:szCs w:val="24"/>
        </w:rPr>
        <w:t>Этнодемографические</w:t>
      </w:r>
      <w:proofErr w:type="spellEnd"/>
      <w:r w:rsidRPr="00F17821">
        <w:rPr>
          <w:b/>
          <w:sz w:val="24"/>
          <w:szCs w:val="24"/>
        </w:rPr>
        <w:t xml:space="preserve">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5B0EAE" w:rsidTr="00F033CD">
        <w:tc>
          <w:tcPr>
            <w:tcW w:w="260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5B0EAE" w:rsidRPr="00A02072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5B0EAE" w:rsidTr="00F033CD">
        <w:tc>
          <w:tcPr>
            <w:tcW w:w="260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</w:tcPr>
          <w:p w:rsidR="005B0EAE" w:rsidRPr="00A02072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15700</w:t>
            </w:r>
          </w:p>
        </w:tc>
        <w:tc>
          <w:tcPr>
            <w:tcW w:w="2605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606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5B0EAE" w:rsidRPr="00F66AD6" w:rsidRDefault="00C4685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10067</w:t>
            </w:r>
          </w:p>
        </w:tc>
        <w:tc>
          <w:tcPr>
            <w:tcW w:w="2605" w:type="dxa"/>
          </w:tcPr>
          <w:p w:rsidR="005B0EAE" w:rsidRDefault="009F703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06" w:type="dxa"/>
          </w:tcPr>
          <w:p w:rsidR="005B0EAE" w:rsidRDefault="009F703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5B0EAE" w:rsidRPr="00F66AD6" w:rsidRDefault="00C4685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5438</w:t>
            </w:r>
          </w:p>
        </w:tc>
        <w:tc>
          <w:tcPr>
            <w:tcW w:w="2605" w:type="dxa"/>
          </w:tcPr>
          <w:p w:rsidR="005B0EAE" w:rsidRDefault="009F703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06" w:type="dxa"/>
          </w:tcPr>
          <w:p w:rsidR="005B0EAE" w:rsidRDefault="009F703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5B0EAE" w:rsidRPr="00F66AD6" w:rsidRDefault="00573E50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605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5B0EAE" w:rsidRPr="00F66AD6" w:rsidRDefault="00DA552B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605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proofErr w:type="spellStart"/>
            <w:r w:rsidRPr="00A02072">
              <w:rPr>
                <w:rFonts w:cs="Times New Roman"/>
                <w:sz w:val="24"/>
                <w:szCs w:val="24"/>
              </w:rPr>
              <w:t>изиды</w:t>
            </w:r>
            <w:proofErr w:type="spellEnd"/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605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дагестанцы</w:t>
            </w:r>
          </w:p>
        </w:tc>
        <w:tc>
          <w:tcPr>
            <w:tcW w:w="2605" w:type="dxa"/>
          </w:tcPr>
          <w:p w:rsidR="005B0EAE" w:rsidRPr="00F66AD6" w:rsidRDefault="00C4685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5B0EAE" w:rsidRPr="00F66AD6" w:rsidRDefault="00573E50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удины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таджики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курды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ногайцы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ингуши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табасаранцы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узбеки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осетины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лезгины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5B0EAE" w:rsidRDefault="009F703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5B0EAE" w:rsidRDefault="009F703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9954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5B0EAE" w:rsidRDefault="00E2657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3249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5B0EAE" w:rsidRDefault="00E2657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8422</w:t>
            </w:r>
          </w:p>
        </w:tc>
      </w:tr>
      <w:tr w:rsidR="005B0EAE" w:rsidTr="00F033CD">
        <w:tc>
          <w:tcPr>
            <w:tcW w:w="5210" w:type="dxa"/>
          </w:tcPr>
          <w:p w:rsidR="005B0EAE" w:rsidRPr="006045D1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5B0EAE" w:rsidRDefault="009F703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4029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0"/>
        <w:gridCol w:w="2791"/>
      </w:tblGrid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5B0EAE" w:rsidRDefault="00C4685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5B0EAE" w:rsidRDefault="00C4685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5B0EAE" w:rsidRDefault="00C4685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</w:tcPr>
          <w:p w:rsidR="005B0EAE" w:rsidRDefault="00C4685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</w:tcPr>
          <w:p w:rsidR="005B0EAE" w:rsidRDefault="00C4685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Суицид</w:t>
            </w:r>
          </w:p>
        </w:tc>
        <w:tc>
          <w:tcPr>
            <w:tcW w:w="475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9" w:type="dxa"/>
          </w:tcPr>
          <w:p w:rsidR="005B0EAE" w:rsidRDefault="00C4685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B0EAE" w:rsidRDefault="005B0EAE" w:rsidP="005B0EAE">
      <w:pPr>
        <w:pStyle w:val="a7"/>
        <w:ind w:left="1080" w:firstLine="0"/>
        <w:rPr>
          <w:b/>
          <w:szCs w:val="28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Миграционные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7B05D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667" w:type="pct"/>
          </w:tcPr>
          <w:p w:rsidR="005B0EAE" w:rsidRDefault="007B05D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5B0EAE" w:rsidRDefault="007B05D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667" w:type="pct"/>
          </w:tcPr>
          <w:p w:rsidR="005B0EAE" w:rsidRDefault="007B05D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 xml:space="preserve">Турки </w:t>
            </w:r>
            <w:proofErr w:type="spellStart"/>
            <w:r>
              <w:rPr>
                <w:sz w:val="24"/>
                <w:szCs w:val="24"/>
              </w:rPr>
              <w:t>месхи</w:t>
            </w:r>
            <w:r w:rsidRPr="002818D4">
              <w:rPr>
                <w:sz w:val="24"/>
                <w:szCs w:val="24"/>
              </w:rPr>
              <w:t>тинцы</w:t>
            </w:r>
            <w:proofErr w:type="spellEnd"/>
          </w:p>
        </w:tc>
        <w:tc>
          <w:tcPr>
            <w:tcW w:w="1667" w:type="pct"/>
          </w:tcPr>
          <w:p w:rsidR="005B0EAE" w:rsidRDefault="007B05D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67" w:type="pct"/>
          </w:tcPr>
          <w:p w:rsidR="005B0EAE" w:rsidRDefault="007B05D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5B0EAE" w:rsidRDefault="007B05D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7B05D5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молдаване </w:t>
            </w:r>
          </w:p>
        </w:tc>
        <w:tc>
          <w:tcPr>
            <w:tcW w:w="1667" w:type="pct"/>
          </w:tcPr>
          <w:p w:rsidR="005B0EAE" w:rsidRDefault="007B05D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цыгане 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B0EAE" w:rsidRDefault="007B05D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9C33DB" w:rsidRDefault="007B05D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666" w:type="pct"/>
          </w:tcPr>
          <w:p w:rsidR="009C33DB" w:rsidRDefault="007B05D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9C33DB" w:rsidRDefault="007B05D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666" w:type="pct"/>
          </w:tcPr>
          <w:p w:rsidR="009C33DB" w:rsidRDefault="002A16AA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 России</w:t>
            </w:r>
          </w:p>
        </w:tc>
        <w:tc>
          <w:tcPr>
            <w:tcW w:w="1667" w:type="pct"/>
          </w:tcPr>
          <w:p w:rsidR="009C33DB" w:rsidRDefault="007B05D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6" w:type="pct"/>
          </w:tcPr>
          <w:p w:rsidR="009C33DB" w:rsidRDefault="002A16AA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Северо-восточная часть России</w:t>
            </w:r>
          </w:p>
        </w:tc>
        <w:tc>
          <w:tcPr>
            <w:tcW w:w="1667" w:type="pct"/>
          </w:tcPr>
          <w:p w:rsidR="009C33DB" w:rsidRDefault="007B05D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66" w:type="pct"/>
          </w:tcPr>
          <w:p w:rsidR="009C33DB" w:rsidRDefault="007B05D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9C33DB" w:rsidRDefault="009C33D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9C33DB" w:rsidRDefault="002A16AA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5B0EAE" w:rsidRDefault="007B05D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7B05D5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Молдавия</w:t>
            </w:r>
            <w:r w:rsidR="005B0E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</w:tcPr>
          <w:p w:rsidR="005B0EAE" w:rsidRDefault="007B05D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2"/>
        <w:gridCol w:w="1519"/>
      </w:tblGrid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</w:pPr>
    </w:p>
    <w:p w:rsidR="005B0EAE" w:rsidRPr="00F17821" w:rsidRDefault="005B0EAE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5B0EAE" w:rsidRPr="006D2003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«Трубецкой»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Кошевой Дмитрий Иванович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</w:t>
            </w:r>
            <w:r w:rsidR="003B0E85">
              <w:rPr>
                <w:sz w:val="24"/>
                <w:szCs w:val="24"/>
              </w:rPr>
              <w:t>овому) и/или окружному (отдельн</w:t>
            </w:r>
            <w:r w:rsidRPr="006D2003">
              <w:rPr>
                <w:sz w:val="24"/>
                <w:szCs w:val="24"/>
              </w:rPr>
              <w:t>ому)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«Сеятель Северный»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Притула</w:t>
            </w:r>
            <w:proofErr w:type="spellEnd"/>
            <w:r>
              <w:rPr>
                <w:sz w:val="24"/>
                <w:szCs w:val="24"/>
              </w:rPr>
              <w:t xml:space="preserve"> Юрий </w:t>
            </w:r>
            <w:proofErr w:type="spellStart"/>
            <w:r>
              <w:rPr>
                <w:sz w:val="24"/>
                <w:szCs w:val="24"/>
              </w:rPr>
              <w:t>Виктрович</w:t>
            </w:r>
            <w:proofErr w:type="spellEnd"/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еятель</w:t>
            </w:r>
            <w:proofErr w:type="spellEnd"/>
            <w:r>
              <w:rPr>
                <w:sz w:val="24"/>
                <w:szCs w:val="24"/>
              </w:rPr>
              <w:t xml:space="preserve"> Северный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67 кв.1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еятель</w:t>
            </w:r>
            <w:proofErr w:type="spellEnd"/>
            <w:r>
              <w:rPr>
                <w:sz w:val="24"/>
                <w:szCs w:val="24"/>
              </w:rPr>
              <w:t xml:space="preserve"> Северный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67 кв.1</w:t>
            </w:r>
          </w:p>
        </w:tc>
      </w:tr>
    </w:tbl>
    <w:p w:rsidR="005B0EAE" w:rsidRDefault="005B0EAE" w:rsidP="005B0EAE">
      <w:pPr>
        <w:ind w:firstLine="0"/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Религиозные объединения</w:t>
      </w:r>
    </w:p>
    <w:p w:rsidR="00F17821" w:rsidRPr="00D174A5" w:rsidRDefault="00F17821" w:rsidP="00F17821">
      <w:pPr>
        <w:ind w:firstLine="0"/>
        <w:rPr>
          <w:sz w:val="16"/>
          <w:szCs w:val="16"/>
        </w:rPr>
      </w:pPr>
    </w:p>
    <w:p w:rsidR="00F17821" w:rsidRDefault="00F17821" w:rsidP="00F17821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F17821" w:rsidRPr="00484A86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F17821" w:rsidRDefault="003B0E85" w:rsidP="003B0E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</w:t>
            </w:r>
            <w:r w:rsidR="006609BA">
              <w:rPr>
                <w:sz w:val="24"/>
                <w:szCs w:val="24"/>
              </w:rPr>
              <w:t xml:space="preserve">ией Матери </w:t>
            </w:r>
            <w:proofErr w:type="spellStart"/>
            <w:r w:rsidR="006609BA">
              <w:rPr>
                <w:sz w:val="24"/>
                <w:szCs w:val="24"/>
              </w:rPr>
              <w:t>п</w:t>
            </w:r>
            <w:proofErr w:type="gramStart"/>
            <w:r w:rsidR="006609BA">
              <w:rPr>
                <w:sz w:val="24"/>
                <w:szCs w:val="24"/>
              </w:rPr>
              <w:t>.Г</w:t>
            </w:r>
            <w:proofErr w:type="gramEnd"/>
            <w:r w:rsidR="006609BA">
              <w:rPr>
                <w:sz w:val="24"/>
                <w:szCs w:val="24"/>
              </w:rPr>
              <w:t>игант</w:t>
            </w:r>
            <w:proofErr w:type="spellEnd"/>
            <w:r w:rsidR="006609BA">
              <w:rPr>
                <w:sz w:val="24"/>
                <w:szCs w:val="24"/>
              </w:rPr>
              <w:t xml:space="preserve"> Сальского района Ростовской области религиозной Организации «</w:t>
            </w:r>
            <w:proofErr w:type="spellStart"/>
            <w:r w:rsidR="006609BA">
              <w:rPr>
                <w:sz w:val="24"/>
                <w:szCs w:val="24"/>
              </w:rPr>
              <w:t>Волгодонской</w:t>
            </w:r>
            <w:proofErr w:type="spellEnd"/>
            <w:r w:rsidR="006609BA">
              <w:rPr>
                <w:sz w:val="24"/>
                <w:szCs w:val="24"/>
              </w:rPr>
              <w:t xml:space="preserve"> Епархии Русской православной церкви»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Божией Матери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Юркин Тихон </w:t>
            </w:r>
            <w:proofErr w:type="spellStart"/>
            <w:r>
              <w:rPr>
                <w:sz w:val="24"/>
                <w:szCs w:val="24"/>
              </w:rPr>
              <w:t>Перович</w:t>
            </w:r>
            <w:proofErr w:type="spellEnd"/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Сальский район,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Сальский район,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</w:tr>
      <w:tr w:rsidR="00F17821" w:rsidTr="00F033CD">
        <w:tc>
          <w:tcPr>
            <w:tcW w:w="10421" w:type="dxa"/>
            <w:gridSpan w:val="2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Молельный дом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Волгодонской</w:t>
            </w:r>
            <w:proofErr w:type="spellEnd"/>
            <w:r>
              <w:rPr>
                <w:sz w:val="24"/>
                <w:szCs w:val="24"/>
              </w:rPr>
              <w:t xml:space="preserve"> Епархии Русской православной церкви»</w:t>
            </w:r>
          </w:p>
        </w:tc>
      </w:tr>
    </w:tbl>
    <w:p w:rsidR="00F17821" w:rsidRDefault="00F17821" w:rsidP="005B0EAE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2A16AA" w:rsidRPr="00484A86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мусульман Сальского района Ростовской области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мусульман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мусульмане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Нажибов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Лочин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Мухутдинович</w:t>
            </w:r>
            <w:proofErr w:type="spellEnd"/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</w:t>
            </w:r>
            <w:r w:rsidR="00771DB7">
              <w:rPr>
                <w:sz w:val="24"/>
                <w:szCs w:val="24"/>
              </w:rPr>
              <w:t xml:space="preserve">ьский район, </w:t>
            </w:r>
            <w:proofErr w:type="spellStart"/>
            <w:r w:rsidR="00771DB7">
              <w:rPr>
                <w:sz w:val="24"/>
                <w:szCs w:val="24"/>
              </w:rPr>
              <w:t>п</w:t>
            </w:r>
            <w:proofErr w:type="gramStart"/>
            <w:r w:rsidR="00771DB7">
              <w:rPr>
                <w:sz w:val="24"/>
                <w:szCs w:val="24"/>
              </w:rPr>
              <w:t>.Г</w:t>
            </w:r>
            <w:proofErr w:type="gramEnd"/>
            <w:r w:rsidR="00771DB7">
              <w:rPr>
                <w:sz w:val="24"/>
                <w:szCs w:val="24"/>
              </w:rPr>
              <w:t>игант</w:t>
            </w:r>
            <w:proofErr w:type="spellEnd"/>
            <w:r w:rsidR="00771DB7">
              <w:rPr>
                <w:sz w:val="24"/>
                <w:szCs w:val="24"/>
              </w:rPr>
              <w:t>, ул.Учебная,46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Сальск</w:t>
            </w:r>
            <w:r w:rsidR="00771DB7">
              <w:rPr>
                <w:sz w:val="24"/>
                <w:szCs w:val="24"/>
              </w:rPr>
              <w:t xml:space="preserve">ий район, </w:t>
            </w:r>
            <w:proofErr w:type="spellStart"/>
            <w:r w:rsidR="00771DB7">
              <w:rPr>
                <w:sz w:val="24"/>
                <w:szCs w:val="24"/>
              </w:rPr>
              <w:t>п</w:t>
            </w:r>
            <w:proofErr w:type="gramStart"/>
            <w:r w:rsidR="00771DB7">
              <w:rPr>
                <w:sz w:val="24"/>
                <w:szCs w:val="24"/>
              </w:rPr>
              <w:t>.Г</w:t>
            </w:r>
            <w:proofErr w:type="gramEnd"/>
            <w:r w:rsidR="00771DB7">
              <w:rPr>
                <w:sz w:val="24"/>
                <w:szCs w:val="24"/>
              </w:rPr>
              <w:t>игант</w:t>
            </w:r>
            <w:proofErr w:type="spellEnd"/>
            <w:r w:rsidR="00771DB7">
              <w:rPr>
                <w:sz w:val="24"/>
                <w:szCs w:val="24"/>
              </w:rPr>
              <w:t>, ул.Учебная,46</w:t>
            </w:r>
          </w:p>
        </w:tc>
      </w:tr>
      <w:tr w:rsidR="002A16AA" w:rsidTr="00FD6F93">
        <w:tc>
          <w:tcPr>
            <w:tcW w:w="10421" w:type="dxa"/>
            <w:gridSpan w:val="2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</w:p>
        </w:tc>
      </w:tr>
    </w:tbl>
    <w:p w:rsidR="002A16AA" w:rsidRDefault="002A16AA" w:rsidP="005B0EAE">
      <w:pPr>
        <w:ind w:firstLine="0"/>
      </w:pPr>
    </w:p>
    <w:p w:rsidR="00771DB7" w:rsidRPr="00771DB7" w:rsidRDefault="00771DB7" w:rsidP="00771DB7">
      <w:pPr>
        <w:pStyle w:val="a7"/>
        <w:ind w:left="1080" w:firstLine="0"/>
        <w:rPr>
          <w:sz w:val="24"/>
          <w:szCs w:val="24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sz w:val="24"/>
          <w:szCs w:val="24"/>
        </w:rPr>
      </w:pPr>
      <w:r w:rsidRPr="00F17821">
        <w:rPr>
          <w:b/>
          <w:sz w:val="24"/>
          <w:szCs w:val="24"/>
        </w:rPr>
        <w:lastRenderedPageBreak/>
        <w:t>Социально-экономический потенциал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3"/>
        <w:gridCol w:w="4678"/>
      </w:tblGrid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F17821" w:rsidRDefault="00771DB7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4186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71DB7">
              <w:rPr>
                <w:sz w:val="24"/>
                <w:szCs w:val="24"/>
              </w:rPr>
              <w:t>8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F17821" w:rsidRDefault="00771DB7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2899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771DB7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17821">
              <w:rPr>
                <w:sz w:val="24"/>
                <w:szCs w:val="24"/>
              </w:rPr>
              <w:t>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40BAB">
              <w:rPr>
                <w:sz w:val="24"/>
                <w:szCs w:val="24"/>
              </w:rPr>
              <w:t>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F17821">
              <w:rPr>
                <w:sz w:val="24"/>
                <w:szCs w:val="24"/>
              </w:rPr>
              <w:t>00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</w:tr>
    </w:tbl>
    <w:p w:rsidR="00F17821" w:rsidRDefault="00F17821" w:rsidP="005B0EAE">
      <w:pPr>
        <w:ind w:firstLine="0"/>
        <w:rPr>
          <w:lang w:val="en-US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Конфликты и профилактика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</w:t>
            </w:r>
            <w:r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4784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Подготовка и издание дайджестов и библиографических списков литературы по тема</w:t>
            </w:r>
            <w:proofErr w:type="gramStart"/>
            <w:r w:rsidRPr="009D323A">
              <w:rPr>
                <w:sz w:val="20"/>
                <w:szCs w:val="20"/>
              </w:rPr>
              <w:t xml:space="preserve"> :</w:t>
            </w:r>
            <w:proofErr w:type="gramEnd"/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«Воспитание толерантности».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«Дипломатия толерантности».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«Мы за толерантность».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«Нет терроризму и экстремизму».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Участие в проведении областной молодежной акции «Мы -  граждане России»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Подготовка и проведение спортивных мероприятий с участием  представителей национально – культурных объединений Гигантовского с\</w:t>
            </w:r>
            <w:proofErr w:type="gramStart"/>
            <w:r w:rsidRPr="009D323A">
              <w:rPr>
                <w:sz w:val="20"/>
                <w:szCs w:val="20"/>
              </w:rPr>
              <w:t>п</w:t>
            </w:r>
            <w:proofErr w:type="gramEnd"/>
            <w:r w:rsidRPr="009D323A">
              <w:rPr>
                <w:sz w:val="20"/>
                <w:szCs w:val="20"/>
              </w:rPr>
              <w:t xml:space="preserve">    по  мини – футболу, перетягиванию каната, шахматам,  нардам и другим видам спорта.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9D323A">
              <w:rPr>
                <w:sz w:val="20"/>
                <w:szCs w:val="20"/>
              </w:rPr>
              <w:t>патриотических</w:t>
            </w:r>
            <w:proofErr w:type="gramEnd"/>
            <w:r w:rsidRPr="009D323A">
              <w:rPr>
                <w:sz w:val="20"/>
                <w:szCs w:val="20"/>
              </w:rPr>
              <w:t xml:space="preserve"> мероприятия, посвященного Дню Победы, Дню Государственного флага Российской Федерации, Дню Конституции.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Проведение мероприятий в Гигантовском с\</w:t>
            </w:r>
            <w:proofErr w:type="gramStart"/>
            <w:r w:rsidRPr="009D323A">
              <w:rPr>
                <w:sz w:val="20"/>
                <w:szCs w:val="20"/>
              </w:rPr>
              <w:t>п</w:t>
            </w:r>
            <w:proofErr w:type="gramEnd"/>
            <w:r w:rsidRPr="009D323A">
              <w:rPr>
                <w:sz w:val="20"/>
                <w:szCs w:val="20"/>
              </w:rPr>
              <w:t xml:space="preserve"> по проблемам межэтнической толерантности и противодействию экстремизму (сходы граждан, общие собрания и т.д.).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Организация в библиотеках Гигантовского с\</w:t>
            </w:r>
            <w:proofErr w:type="gramStart"/>
            <w:r w:rsidRPr="009D323A">
              <w:rPr>
                <w:sz w:val="20"/>
                <w:szCs w:val="20"/>
              </w:rPr>
              <w:t>п</w:t>
            </w:r>
            <w:proofErr w:type="gramEnd"/>
            <w:r w:rsidRPr="009D323A">
              <w:rPr>
                <w:sz w:val="20"/>
                <w:szCs w:val="20"/>
              </w:rPr>
              <w:t xml:space="preserve">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Участие в проведении областной молодежной акции в рамках декады толерантности.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Участие в организации и проведении регионального этапа Всероссийского конкурса «Моя малая Родина: природа, культура, этнос».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Участие в проведении научно - практических конференций по вопросам </w:t>
            </w:r>
            <w:r w:rsidRPr="009D323A">
              <w:rPr>
                <w:sz w:val="20"/>
                <w:szCs w:val="20"/>
              </w:rPr>
              <w:lastRenderedPageBreak/>
              <w:t>межэтнических отношений.</w:t>
            </w:r>
          </w:p>
          <w:p w:rsidR="00F17821" w:rsidRPr="00DC71F4" w:rsidRDefault="00F17821" w:rsidP="00F033CD">
            <w:r w:rsidRPr="009D323A">
              <w:rPr>
                <w:sz w:val="20"/>
                <w:szCs w:val="20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E21F7A" w:rsidP="00F033CD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771DB7">
              <w:rPr>
                <w:sz w:val="24"/>
                <w:szCs w:val="24"/>
              </w:rPr>
              <w:t>200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534ED8">
              <w:rPr>
                <w:sz w:val="24"/>
                <w:szCs w:val="24"/>
              </w:rPr>
              <w:t>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</w:t>
            </w:r>
            <w:proofErr w:type="spellEnd"/>
            <w:r w:rsidRPr="00534ED8">
              <w:rPr>
                <w:sz w:val="24"/>
                <w:szCs w:val="24"/>
              </w:rPr>
              <w:t>.)</w:t>
            </w:r>
          </w:p>
        </w:tc>
        <w:tc>
          <w:tcPr>
            <w:tcW w:w="4784" w:type="dxa"/>
          </w:tcPr>
          <w:p w:rsidR="00F17821" w:rsidRDefault="00771DB7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Установка видеонаблюдения на учреждениях культуры. В местах массового скопления граждан.</w:t>
            </w:r>
          </w:p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Установка ограждений  на </w:t>
            </w:r>
            <w:proofErr w:type="spellStart"/>
            <w:r>
              <w:rPr>
                <w:rFonts w:eastAsia="Calibri"/>
                <w:sz w:val="20"/>
                <w:szCs w:val="20"/>
              </w:rPr>
              <w:t>водоснабжающих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объектах.</w:t>
            </w:r>
          </w:p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Регулярное обследование нежилых помещений на предмет антитеррористической защищенности.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rFonts w:eastAsia="Calibri"/>
                <w:sz w:val="20"/>
                <w:szCs w:val="20"/>
              </w:rPr>
              <w:t xml:space="preserve">Проведение комплексных  обследований, плановых и внезапных проверок учреждений образования, здравоохранения, культуры, спорта по проверке </w:t>
            </w:r>
            <w:proofErr w:type="spellStart"/>
            <w:r w:rsidRPr="00F91888">
              <w:rPr>
                <w:rFonts w:eastAsia="Calibri"/>
                <w:sz w:val="20"/>
                <w:szCs w:val="20"/>
              </w:rPr>
              <w:t>режимноохранных</w:t>
            </w:r>
            <w:proofErr w:type="spellEnd"/>
            <w:r w:rsidRPr="00F91888">
              <w:rPr>
                <w:rFonts w:eastAsia="Calibri"/>
                <w:sz w:val="20"/>
                <w:szCs w:val="20"/>
              </w:rPr>
              <w:t xml:space="preserve"> мер, оценка состояния и степени антитеррористической защищенности объектов оснащенности средствами защиты.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rFonts w:eastAsia="Calibri"/>
                <w:sz w:val="20"/>
                <w:szCs w:val="20"/>
              </w:rPr>
              <w:t>Проведение учебных тренировок с персоналом учреждений  образования, здравоохранения, культуры, спорта по вопросам предупреждения террористических актов и правил поведения при их возникновении</w:t>
            </w:r>
          </w:p>
          <w:p w:rsidR="00F17821" w:rsidRPr="00F91888" w:rsidRDefault="00F17821" w:rsidP="00F033CD">
            <w:pPr>
              <w:rPr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 xml:space="preserve">Информирование жителей Гигантовского  сельского поселения   о плане действий при угрозе возникновения террористических актов 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>Проверки потенциально опасных объектов на предмет профилактики и предупреждения террористических актов и техногенных аварий на них.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 xml:space="preserve">Изготовление плакатов, стендов, памяток и рекомендаций для </w:t>
            </w:r>
            <w:r w:rsidRPr="00F91888">
              <w:rPr>
                <w:rFonts w:eastAsia="Calibri"/>
                <w:sz w:val="20"/>
                <w:szCs w:val="20"/>
              </w:rPr>
              <w:t xml:space="preserve"> учреждений  образования, здравоохранения, культуры, спорта по вопросам предупреждения террористических актов и правил поведения при их возникновении</w:t>
            </w:r>
          </w:p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F91888">
              <w:rPr>
                <w:sz w:val="20"/>
                <w:szCs w:val="20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771DB7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  <w:bookmarkStart w:id="0" w:name="_GoBack"/>
            <w:bookmarkEnd w:id="0"/>
          </w:p>
        </w:tc>
      </w:tr>
      <w:tr w:rsidR="00F17821" w:rsidTr="00E21F7A">
        <w:tc>
          <w:tcPr>
            <w:tcW w:w="4787" w:type="dxa"/>
          </w:tcPr>
          <w:p w:rsidR="00F17821" w:rsidRPr="00E21F7A" w:rsidRDefault="00F17821" w:rsidP="00E21F7A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 xml:space="preserve">Количество человек, состоящих в </w:t>
            </w:r>
            <w:r w:rsidR="00E21F7A">
              <w:rPr>
                <w:sz w:val="24"/>
                <w:szCs w:val="24"/>
              </w:rPr>
              <w:t>народной дружине</w:t>
            </w:r>
          </w:p>
        </w:tc>
        <w:tc>
          <w:tcPr>
            <w:tcW w:w="4784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F17821" w:rsidRPr="00F17821" w:rsidRDefault="00F17821" w:rsidP="00F17821">
      <w:pPr>
        <w:ind w:firstLine="0"/>
        <w:rPr>
          <w:b/>
          <w:szCs w:val="28"/>
          <w:lang w:val="en-US"/>
        </w:rPr>
      </w:pPr>
    </w:p>
    <w:p w:rsidR="00F17821" w:rsidRDefault="00F17821" w:rsidP="005B0EAE">
      <w:pPr>
        <w:ind w:firstLine="0"/>
      </w:pPr>
    </w:p>
    <w:sectPr w:rsidR="00F1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57" w:rsidRDefault="004C6657" w:rsidP="005B0EAE">
      <w:r>
        <w:separator/>
      </w:r>
    </w:p>
  </w:endnote>
  <w:endnote w:type="continuationSeparator" w:id="0">
    <w:p w:rsidR="004C6657" w:rsidRDefault="004C6657" w:rsidP="005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57" w:rsidRDefault="004C6657" w:rsidP="005B0EAE">
      <w:r>
        <w:separator/>
      </w:r>
    </w:p>
  </w:footnote>
  <w:footnote w:type="continuationSeparator" w:id="0">
    <w:p w:rsidR="004C6657" w:rsidRDefault="004C6657" w:rsidP="005B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54F9"/>
    <w:multiLevelType w:val="hybridMultilevel"/>
    <w:tmpl w:val="A770F1A2"/>
    <w:lvl w:ilvl="0" w:tplc="E2520A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7A0AB0"/>
    <w:multiLevelType w:val="hybridMultilevel"/>
    <w:tmpl w:val="A860D63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97E9D"/>
    <w:multiLevelType w:val="hybridMultilevel"/>
    <w:tmpl w:val="2F040932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2A7B"/>
    <w:multiLevelType w:val="hybridMultilevel"/>
    <w:tmpl w:val="1B8E5A9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3697B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8E"/>
    <w:rsid w:val="0013675F"/>
    <w:rsid w:val="00185966"/>
    <w:rsid w:val="002A16AA"/>
    <w:rsid w:val="003B0E85"/>
    <w:rsid w:val="003E51E1"/>
    <w:rsid w:val="00455DB0"/>
    <w:rsid w:val="004C6657"/>
    <w:rsid w:val="004F3382"/>
    <w:rsid w:val="00573E50"/>
    <w:rsid w:val="005B0EAE"/>
    <w:rsid w:val="006609BA"/>
    <w:rsid w:val="00771DB7"/>
    <w:rsid w:val="007B05D5"/>
    <w:rsid w:val="0084741D"/>
    <w:rsid w:val="009142B4"/>
    <w:rsid w:val="009C33DB"/>
    <w:rsid w:val="009F7035"/>
    <w:rsid w:val="00C4685E"/>
    <w:rsid w:val="00C9268E"/>
    <w:rsid w:val="00C943A1"/>
    <w:rsid w:val="00DA552B"/>
    <w:rsid w:val="00E21F7A"/>
    <w:rsid w:val="00E2657E"/>
    <w:rsid w:val="00EA3FD0"/>
    <w:rsid w:val="00F17821"/>
    <w:rsid w:val="00F61AA6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6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2018-01-23T05:20:00Z</cp:lastPrinted>
  <dcterms:created xsi:type="dcterms:W3CDTF">2016-05-24T12:48:00Z</dcterms:created>
  <dcterms:modified xsi:type="dcterms:W3CDTF">2018-01-23T05:20:00Z</dcterms:modified>
</cp:coreProperties>
</file>