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53CF4" w:rsidRPr="00A0336A" w:rsidRDefault="00CD396F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9D2CFA" wp14:editId="06D366E3">
            <wp:simplePos x="0" y="0"/>
            <wp:positionH relativeFrom="column">
              <wp:posOffset>3539490</wp:posOffset>
            </wp:positionH>
            <wp:positionV relativeFrom="paragraph">
              <wp:posOffset>187325</wp:posOffset>
            </wp:positionV>
            <wp:extent cx="1495425" cy="6381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D44461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53CF4" w:rsidRPr="00A0336A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53CF4" w:rsidRPr="00A0336A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proofErr w:type="spellStart"/>
      <w:r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53CF4" w:rsidRPr="00A0336A" w:rsidRDefault="00B7018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4.12.2020</w:t>
      </w:r>
      <w:r w:rsidR="002D1517">
        <w:rPr>
          <w:rFonts w:eastAsia="Times New Roman"/>
          <w:bCs/>
          <w:iCs/>
          <w:spacing w:val="-10"/>
          <w:sz w:val="28"/>
          <w:szCs w:val="28"/>
        </w:rPr>
        <w:t>г.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41698" w:rsidRPr="00A0336A" w:rsidRDefault="00E41698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Совета по межнациональным отношениям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53CF4" w:rsidRPr="00A0336A" w:rsidRDefault="00B7018E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2021</w:t>
      </w:r>
      <w:r w:rsidR="00853CF4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2281"/>
      </w:tblGrid>
      <w:tr w:rsidR="00A0336A" w:rsidRPr="00A0336A" w:rsidTr="00853CF4">
        <w:tc>
          <w:tcPr>
            <w:tcW w:w="110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A0336A" w:rsidTr="00853CF4">
        <w:tc>
          <w:tcPr>
            <w:tcW w:w="1101" w:type="dxa"/>
          </w:tcPr>
          <w:p w:rsidR="00853CF4" w:rsidRPr="00A0336A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A0336A" w:rsidRDefault="002D28C7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A0336A">
              <w:rPr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состояния межнациональных отношений</w:t>
            </w:r>
            <w:r w:rsidRPr="00A0336A">
              <w:rPr>
                <w:sz w:val="28"/>
                <w:szCs w:val="28"/>
              </w:rPr>
              <w:t xml:space="preserve"> в поселении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0336A" w:rsidRPr="00A0336A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планам</w:t>
            </w: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Матющкина</w:t>
            </w:r>
            <w:proofErr w:type="spellEnd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Совместная работа с ОКДН и ЗП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распоряжений и постановлений руководства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Координация действий общественных организаций и политических партий</w:t>
            </w: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</w:tbl>
    <w:p w:rsidR="00853CF4" w:rsidRPr="00A0336A" w:rsidRDefault="00853CF4" w:rsidP="002D28C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B7018E" w:rsidRDefault="00B7018E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424D4" w:rsidRPr="00A0336A" w:rsidRDefault="001424D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 w:rsidR="00106E26" w:rsidRPr="00A0336A" w:rsidRDefault="00106E2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1951"/>
      </w:tblGrid>
      <w:tr w:rsidR="00A0336A" w:rsidRPr="00A0336A" w:rsidTr="00D44461">
        <w:trPr>
          <w:trHeight w:val="678"/>
        </w:trPr>
        <w:tc>
          <w:tcPr>
            <w:tcW w:w="8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637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C502E" w:rsidRDefault="00650BD0" w:rsidP="008C50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0336A">
              <w:rPr>
                <w:spacing w:val="-3"/>
                <w:sz w:val="28"/>
                <w:szCs w:val="28"/>
              </w:rPr>
              <w:t xml:space="preserve"> </w:t>
            </w:r>
            <w:r w:rsidR="008C502E" w:rsidRPr="00A0336A">
              <w:rPr>
                <w:sz w:val="28"/>
                <w:szCs w:val="28"/>
              </w:rPr>
              <w:t xml:space="preserve">Проведение работы Образовательных учреждений по гармонизации межэтнических отношений и </w:t>
            </w:r>
            <w:proofErr w:type="gramStart"/>
            <w:r w:rsidR="008C502E" w:rsidRPr="00A0336A">
              <w:rPr>
                <w:sz w:val="28"/>
                <w:szCs w:val="28"/>
              </w:rPr>
              <w:t>формировании</w:t>
            </w:r>
            <w:proofErr w:type="gramEnd"/>
            <w:r w:rsidR="008C502E" w:rsidRPr="00A0336A">
              <w:rPr>
                <w:sz w:val="28"/>
                <w:szCs w:val="28"/>
              </w:rPr>
              <w:t xml:space="preserve"> толерантного сознания.</w:t>
            </w:r>
          </w:p>
          <w:p w:rsidR="00650BD0" w:rsidRPr="00A0336A" w:rsidRDefault="00650BD0" w:rsidP="00F42609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</w:p>
          <w:p w:rsidR="005F37A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. Рассмотрение на сходах граждан вопросов </w:t>
            </w:r>
            <w:r w:rsidR="00B96A64" w:rsidRPr="00A0336A">
              <w:rPr>
                <w:rFonts w:eastAsia="Times New Roman"/>
                <w:sz w:val="28"/>
                <w:szCs w:val="28"/>
              </w:rPr>
              <w:t>благоустройства,  правил содержания и выпаса сельск</w:t>
            </w:r>
            <w:r w:rsidR="002732D4">
              <w:rPr>
                <w:rFonts w:eastAsia="Times New Roman"/>
                <w:sz w:val="28"/>
                <w:szCs w:val="28"/>
              </w:rPr>
              <w:t>охозяйственных животных и птицы, находящихся в ЛПХ граждан всех национальностей.</w:t>
            </w:r>
          </w:p>
          <w:p w:rsidR="00F42609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B7018E" w:rsidRPr="00A0336A" w:rsidRDefault="00B7018E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Оказание помощи одиноким и пожилым гражданам всех национальностей в условиях распространения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инфекции.</w:t>
            </w:r>
          </w:p>
          <w:p w:rsidR="00AB1F6F" w:rsidRPr="00A0336A" w:rsidRDefault="00AB1F6F" w:rsidP="00B7018E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B7018E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5.02.2021</w:t>
            </w:r>
          </w:p>
        </w:tc>
        <w:tc>
          <w:tcPr>
            <w:tcW w:w="1951" w:type="dxa"/>
          </w:tcPr>
          <w:p w:rsidR="005F37AD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B58B4" w:rsidP="008300E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50BD0" w:rsidRDefault="008C502E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 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2732D4" w:rsidRPr="00A0336A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650BD0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2</w:t>
            </w:r>
            <w:r w:rsidR="00650BD0" w:rsidRPr="00A0336A">
              <w:rPr>
                <w:spacing w:val="-16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7"/>
                <w:sz w:val="28"/>
                <w:szCs w:val="28"/>
              </w:rPr>
              <w:t>компании</w:t>
            </w:r>
            <w:r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2E1128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</w:t>
            </w:r>
            <w:r w:rsidR="00650BD0" w:rsidRPr="00A0336A">
              <w:rPr>
                <w:spacing w:val="-19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несовершеннолетних</w:t>
            </w:r>
            <w:r w:rsidR="008C502E">
              <w:rPr>
                <w:rFonts w:eastAsia="Times New Roman"/>
                <w:spacing w:val="-7"/>
                <w:sz w:val="28"/>
                <w:szCs w:val="28"/>
              </w:rPr>
              <w:t xml:space="preserve"> всех национальностей, проживающих на территории поселения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AB1F6F" w:rsidRPr="00A0336A" w:rsidRDefault="00AB1F6F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B7018E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4.06.2021</w:t>
            </w:r>
          </w:p>
        </w:tc>
        <w:tc>
          <w:tcPr>
            <w:tcW w:w="1951" w:type="dxa"/>
          </w:tcPr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650BD0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06E26" w:rsidRDefault="00650BD0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  <w:r w:rsidR="00F42609">
              <w:rPr>
                <w:sz w:val="28"/>
                <w:szCs w:val="28"/>
              </w:rPr>
              <w:t>1</w:t>
            </w:r>
            <w:r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 xml:space="preserve"> </w:t>
            </w:r>
            <w:r w:rsidR="00B96A64" w:rsidRPr="00A0336A">
              <w:rPr>
                <w:rFonts w:eastAsia="Times New Roman"/>
                <w:sz w:val="28"/>
                <w:szCs w:val="28"/>
              </w:rPr>
              <w:t>Рассмотрение на сходах граждан вопросов межнационального взаимодействия и профилактики экстре</w:t>
            </w:r>
            <w:r w:rsidR="00F42609">
              <w:rPr>
                <w:rFonts w:eastAsia="Times New Roman"/>
                <w:sz w:val="28"/>
                <w:szCs w:val="28"/>
              </w:rPr>
              <w:t>мизма.</w:t>
            </w:r>
          </w:p>
          <w:p w:rsidR="00F42609" w:rsidRPr="00F42609" w:rsidRDefault="00F42609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B56C64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  <w:r w:rsidR="00B56C64" w:rsidRPr="00A0336A">
              <w:rPr>
                <w:spacing w:val="-20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113986">
              <w:rPr>
                <w:rFonts w:eastAsia="Times New Roman"/>
                <w:spacing w:val="-7"/>
                <w:sz w:val="28"/>
                <w:szCs w:val="28"/>
              </w:rPr>
              <w:t>Участие в проведении</w:t>
            </w:r>
            <w:r w:rsidR="002E1128" w:rsidRPr="00A0336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="00B96A64" w:rsidRPr="00A0336A">
              <w:rPr>
                <w:rFonts w:eastAsia="Times New Roman"/>
                <w:spacing w:val="-7"/>
                <w:sz w:val="28"/>
                <w:szCs w:val="28"/>
              </w:rPr>
              <w:t>фестиваля межнациональных культур среди студентов САТК «В семье единой»</w:t>
            </w:r>
            <w:r>
              <w:rPr>
                <w:rFonts w:eastAsia="Times New Roman"/>
                <w:spacing w:val="-7"/>
                <w:sz w:val="28"/>
                <w:szCs w:val="28"/>
              </w:rPr>
              <w:t>. Организация выставки национальных блюд.</w:t>
            </w:r>
          </w:p>
          <w:p w:rsidR="00F42609" w:rsidRPr="00A0336A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spacing w:val="-19"/>
                <w:sz w:val="28"/>
                <w:szCs w:val="28"/>
              </w:rPr>
            </w:pPr>
          </w:p>
          <w:p w:rsidR="00D44461" w:rsidRPr="00B7018E" w:rsidRDefault="002732D4" w:rsidP="002732D4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 xml:space="preserve">3. </w:t>
            </w:r>
            <w:r w:rsidRPr="00A0336A">
              <w:rPr>
                <w:sz w:val="28"/>
                <w:szCs w:val="28"/>
              </w:rPr>
              <w:t xml:space="preserve">Мониторинг работы </w:t>
            </w:r>
            <w:r>
              <w:rPr>
                <w:sz w:val="28"/>
                <w:szCs w:val="28"/>
              </w:rPr>
              <w:t>САТК</w:t>
            </w:r>
            <w:r w:rsidRPr="00A0336A">
              <w:rPr>
                <w:sz w:val="28"/>
                <w:szCs w:val="28"/>
              </w:rPr>
              <w:t xml:space="preserve"> по вопросу </w:t>
            </w:r>
            <w:r w:rsidR="00B7018E">
              <w:rPr>
                <w:sz w:val="28"/>
                <w:szCs w:val="28"/>
              </w:rPr>
              <w:t>гармонизации межнациональных отношений и формированию</w:t>
            </w:r>
            <w:r w:rsidR="00B7018E" w:rsidRPr="00B7018E">
              <w:rPr>
                <w:sz w:val="28"/>
                <w:szCs w:val="28"/>
              </w:rPr>
              <w:t xml:space="preserve"> </w:t>
            </w:r>
            <w:r w:rsidR="00B7018E">
              <w:rPr>
                <w:sz w:val="28"/>
                <w:szCs w:val="28"/>
              </w:rPr>
              <w:t>толерантного сознания</w:t>
            </w:r>
          </w:p>
          <w:p w:rsidR="002732D4" w:rsidRDefault="002732D4" w:rsidP="008C502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B7018E" w:rsidRDefault="00B7018E" w:rsidP="008C502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B7018E" w:rsidRPr="00A0336A" w:rsidRDefault="00B7018E" w:rsidP="008C502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06E26" w:rsidRPr="00A0336A" w:rsidRDefault="00B7018E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3.09.2021</w:t>
            </w:r>
          </w:p>
        </w:tc>
        <w:tc>
          <w:tcPr>
            <w:tcW w:w="1951" w:type="dxa"/>
          </w:tcPr>
          <w:p w:rsidR="00B56C64" w:rsidRPr="00A0336A" w:rsidRDefault="00B56C64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Матюшкина М.С. 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106E26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</w:tcPr>
          <w:p w:rsidR="002732D4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1. Усиление контроля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со стороны представителей всех национальностей  за   соблюдением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>порядка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и пожарной безопасности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 xml:space="preserve">   во   время   проведения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Новогодних и Рождественских праздников.</w:t>
            </w:r>
          </w:p>
          <w:p w:rsidR="00B770EA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  </w:t>
            </w:r>
          </w:p>
          <w:p w:rsidR="00B7018E" w:rsidRDefault="00B7018E" w:rsidP="00B770EA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F42609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>
              <w:rPr>
                <w:spacing w:val="-19"/>
                <w:sz w:val="28"/>
                <w:szCs w:val="28"/>
              </w:rPr>
              <w:t>2</w:t>
            </w:r>
            <w:r w:rsidR="00B56C64"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Совета </w:t>
            </w:r>
            <w:r w:rsidR="004C0701">
              <w:rPr>
                <w:rFonts w:eastAsia="Times New Roman"/>
                <w:spacing w:val="-6"/>
                <w:sz w:val="28"/>
                <w:szCs w:val="28"/>
              </w:rPr>
              <w:t xml:space="preserve">по межнациональным отношениям 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>за</w:t>
            </w:r>
            <w:r w:rsidR="00B7018E">
              <w:rPr>
                <w:rFonts w:eastAsia="Times New Roman"/>
                <w:spacing w:val="-6"/>
                <w:sz w:val="28"/>
                <w:szCs w:val="28"/>
              </w:rPr>
              <w:t xml:space="preserve"> 2021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 г.</w:t>
            </w:r>
          </w:p>
          <w:p w:rsidR="008E4265" w:rsidRDefault="008E4265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B56C64" w:rsidRPr="008C502E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C502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D44461" w:rsidRPr="008C502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отношений, на территории Гигантовс</w:t>
            </w:r>
            <w:r w:rsidR="00B7018E">
              <w:rPr>
                <w:rFonts w:eastAsia="Times New Roman"/>
                <w:spacing w:val="-4"/>
                <w:sz w:val="28"/>
                <w:szCs w:val="28"/>
              </w:rPr>
              <w:t>кого сельского поселения на 2022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г.</w:t>
            </w:r>
          </w:p>
          <w:p w:rsidR="008C502E" w:rsidRDefault="00B56C64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</w:p>
          <w:p w:rsidR="008C502E" w:rsidRDefault="008C502E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0336A">
              <w:rPr>
                <w:rFonts w:eastAsia="Times New Roman"/>
                <w:spacing w:val="-3"/>
                <w:sz w:val="28"/>
                <w:szCs w:val="28"/>
              </w:rPr>
              <w:t>Утвержде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ние плана работы Совета по ме</w:t>
            </w:r>
            <w:r w:rsidR="002D1517">
              <w:rPr>
                <w:rFonts w:eastAsia="Times New Roman"/>
                <w:spacing w:val="-3"/>
                <w:sz w:val="28"/>
                <w:szCs w:val="28"/>
              </w:rPr>
              <w:t xml:space="preserve">жнациональным отношениям </w:t>
            </w:r>
            <w:r w:rsidR="00B7018E">
              <w:rPr>
                <w:rFonts w:eastAsia="Times New Roman"/>
                <w:spacing w:val="-3"/>
                <w:sz w:val="28"/>
                <w:szCs w:val="28"/>
              </w:rPr>
              <w:t>на 2022</w:t>
            </w:r>
            <w:r w:rsidR="004C0701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A0336A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106E26" w:rsidRPr="00A0336A" w:rsidRDefault="00106E26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B7018E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3.12.2021</w:t>
            </w:r>
          </w:p>
        </w:tc>
        <w:tc>
          <w:tcPr>
            <w:tcW w:w="1951" w:type="dxa"/>
          </w:tcPr>
          <w:p w:rsidR="004B58B4" w:rsidRPr="00A0336A" w:rsidRDefault="004B58B4" w:rsidP="002732D4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</w:tbl>
    <w:p w:rsidR="00106E26" w:rsidRPr="00A0336A" w:rsidRDefault="00106E26" w:rsidP="00106E26">
      <w:pPr>
        <w:pStyle w:val="a3"/>
        <w:rPr>
          <w:sz w:val="28"/>
          <w:szCs w:val="28"/>
        </w:rPr>
      </w:pPr>
    </w:p>
    <w:p w:rsidR="004A720B" w:rsidRPr="00A0336A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B"/>
    <w:rsid w:val="000133AB"/>
    <w:rsid w:val="00106E26"/>
    <w:rsid w:val="001070FB"/>
    <w:rsid w:val="00113986"/>
    <w:rsid w:val="001424D4"/>
    <w:rsid w:val="00186D46"/>
    <w:rsid w:val="002732D4"/>
    <w:rsid w:val="002D1517"/>
    <w:rsid w:val="002D28C7"/>
    <w:rsid w:val="002E1128"/>
    <w:rsid w:val="004323F8"/>
    <w:rsid w:val="00433F2B"/>
    <w:rsid w:val="00440CD2"/>
    <w:rsid w:val="00440D9B"/>
    <w:rsid w:val="004A720B"/>
    <w:rsid w:val="004B58B4"/>
    <w:rsid w:val="004C0701"/>
    <w:rsid w:val="00563658"/>
    <w:rsid w:val="005F37AD"/>
    <w:rsid w:val="00650BD0"/>
    <w:rsid w:val="0066230E"/>
    <w:rsid w:val="00675E9E"/>
    <w:rsid w:val="007E2257"/>
    <w:rsid w:val="00810792"/>
    <w:rsid w:val="008300EC"/>
    <w:rsid w:val="008465B0"/>
    <w:rsid w:val="00853CF4"/>
    <w:rsid w:val="008C502E"/>
    <w:rsid w:val="008E4265"/>
    <w:rsid w:val="009641EA"/>
    <w:rsid w:val="00A0336A"/>
    <w:rsid w:val="00AB1F6F"/>
    <w:rsid w:val="00AD2BD7"/>
    <w:rsid w:val="00B05F04"/>
    <w:rsid w:val="00B21BE7"/>
    <w:rsid w:val="00B56C64"/>
    <w:rsid w:val="00B7018E"/>
    <w:rsid w:val="00B75C8C"/>
    <w:rsid w:val="00B770EA"/>
    <w:rsid w:val="00B96A64"/>
    <w:rsid w:val="00B97F49"/>
    <w:rsid w:val="00CD396F"/>
    <w:rsid w:val="00D44461"/>
    <w:rsid w:val="00D72ED7"/>
    <w:rsid w:val="00D75884"/>
    <w:rsid w:val="00D8253F"/>
    <w:rsid w:val="00E41698"/>
    <w:rsid w:val="00E950D4"/>
    <w:rsid w:val="00F0719D"/>
    <w:rsid w:val="00F42609"/>
    <w:rsid w:val="00FA73AD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User</cp:lastModifiedBy>
  <cp:revision>15</cp:revision>
  <cp:lastPrinted>2020-12-18T07:30:00Z</cp:lastPrinted>
  <dcterms:created xsi:type="dcterms:W3CDTF">2017-12-04T11:16:00Z</dcterms:created>
  <dcterms:modified xsi:type="dcterms:W3CDTF">2020-12-18T07:31:00Z</dcterms:modified>
</cp:coreProperties>
</file>