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CF" w:rsidRPr="00053CCF" w:rsidRDefault="00053CCF" w:rsidP="00053C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3CCF">
        <w:rPr>
          <w:rFonts w:ascii="Times New Roman" w:hAnsi="Times New Roman"/>
          <w:sz w:val="24"/>
          <w:szCs w:val="24"/>
        </w:rPr>
        <w:t>Российская Федерация</w:t>
      </w:r>
    </w:p>
    <w:p w:rsidR="00053CCF" w:rsidRPr="00053CCF" w:rsidRDefault="00053CCF" w:rsidP="00053C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3CCF">
        <w:rPr>
          <w:rFonts w:ascii="Times New Roman" w:hAnsi="Times New Roman"/>
          <w:sz w:val="24"/>
          <w:szCs w:val="24"/>
        </w:rPr>
        <w:t>Ростовская область Сальский район</w:t>
      </w:r>
    </w:p>
    <w:p w:rsidR="00053CCF" w:rsidRPr="00053CCF" w:rsidRDefault="00053CCF" w:rsidP="00053C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3CCF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Гигантовского</w:t>
      </w:r>
      <w:r w:rsidRPr="00053CC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53CCF" w:rsidRPr="00053CCF" w:rsidRDefault="00053CCF" w:rsidP="00053CCF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053CCF" w:rsidRPr="00053CCF" w:rsidRDefault="00053CCF" w:rsidP="00053C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3CCF" w:rsidRPr="00053CCF" w:rsidRDefault="00053CCF" w:rsidP="00053C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53CC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53CCF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053CCF" w:rsidRPr="00053CCF" w:rsidRDefault="00053CCF" w:rsidP="00053CCF">
      <w:pPr>
        <w:jc w:val="both"/>
        <w:rPr>
          <w:rFonts w:ascii="Times New Roman" w:hAnsi="Times New Roman" w:cs="Times New Roman"/>
          <w:sz w:val="24"/>
          <w:szCs w:val="24"/>
        </w:rPr>
      </w:pPr>
      <w:r w:rsidRPr="00053CCF">
        <w:rPr>
          <w:rFonts w:ascii="Times New Roman" w:hAnsi="Times New Roman" w:cs="Times New Roman"/>
          <w:sz w:val="24"/>
          <w:szCs w:val="24"/>
        </w:rPr>
        <w:tab/>
      </w:r>
    </w:p>
    <w:p w:rsidR="00053CCF" w:rsidRPr="00053CCF" w:rsidRDefault="00D47949" w:rsidP="00053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53CCF" w:rsidRPr="00053CCF">
        <w:rPr>
          <w:rFonts w:ascii="Times New Roman" w:hAnsi="Times New Roman" w:cs="Times New Roman"/>
          <w:sz w:val="24"/>
          <w:szCs w:val="24"/>
        </w:rPr>
        <w:t>.1</w:t>
      </w:r>
      <w:r w:rsidR="00053CCF">
        <w:rPr>
          <w:rFonts w:ascii="Times New Roman" w:hAnsi="Times New Roman" w:cs="Times New Roman"/>
          <w:sz w:val="24"/>
          <w:szCs w:val="24"/>
        </w:rPr>
        <w:t>2</w:t>
      </w:r>
      <w:r w:rsidR="00053CCF" w:rsidRPr="00053CCF">
        <w:rPr>
          <w:rFonts w:ascii="Times New Roman" w:hAnsi="Times New Roman" w:cs="Times New Roman"/>
          <w:sz w:val="24"/>
          <w:szCs w:val="24"/>
        </w:rPr>
        <w:t xml:space="preserve">.2011                                                                                       </w:t>
      </w:r>
      <w:r w:rsidR="00053CCF" w:rsidRPr="00053CCF">
        <w:rPr>
          <w:rFonts w:ascii="Times New Roman" w:hAnsi="Times New Roman" w:cs="Times New Roman"/>
          <w:sz w:val="24"/>
          <w:szCs w:val="24"/>
        </w:rPr>
        <w:tab/>
      </w:r>
      <w:r w:rsidR="00053CCF" w:rsidRPr="00053CCF">
        <w:rPr>
          <w:rFonts w:ascii="Times New Roman" w:hAnsi="Times New Roman" w:cs="Times New Roman"/>
          <w:sz w:val="24"/>
          <w:szCs w:val="24"/>
        </w:rPr>
        <w:tab/>
      </w:r>
      <w:r w:rsidR="00053CCF" w:rsidRPr="00053CCF">
        <w:rPr>
          <w:rFonts w:ascii="Times New Roman" w:hAnsi="Times New Roman" w:cs="Times New Roman"/>
          <w:sz w:val="24"/>
          <w:szCs w:val="24"/>
        </w:rPr>
        <w:tab/>
      </w:r>
      <w:r w:rsidR="00053CCF" w:rsidRPr="00053CCF">
        <w:rPr>
          <w:rFonts w:ascii="Times New Roman" w:hAnsi="Times New Roman" w:cs="Times New Roman"/>
          <w:sz w:val="24"/>
          <w:szCs w:val="24"/>
        </w:rPr>
        <w:tab/>
        <w:t xml:space="preserve"> №   </w:t>
      </w:r>
      <w:r>
        <w:rPr>
          <w:rFonts w:ascii="Times New Roman" w:hAnsi="Times New Roman" w:cs="Times New Roman"/>
          <w:sz w:val="24"/>
          <w:szCs w:val="24"/>
        </w:rPr>
        <w:t>365</w:t>
      </w:r>
    </w:p>
    <w:p w:rsidR="00053CCF" w:rsidRPr="00053CCF" w:rsidRDefault="00053CCF" w:rsidP="00053C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игант</w:t>
      </w:r>
    </w:p>
    <w:p w:rsidR="00053CCF" w:rsidRPr="00053CCF" w:rsidRDefault="00053CCF" w:rsidP="00053CCF">
      <w:pPr>
        <w:rPr>
          <w:rFonts w:ascii="Times New Roman" w:hAnsi="Times New Roman" w:cs="Times New Roman"/>
          <w:sz w:val="24"/>
          <w:szCs w:val="24"/>
        </w:rPr>
      </w:pPr>
    </w:p>
    <w:p w:rsidR="00053CCF" w:rsidRPr="00053CCF" w:rsidRDefault="00053CCF" w:rsidP="00053CCF">
      <w:pPr>
        <w:pStyle w:val="1"/>
        <w:tabs>
          <w:tab w:val="num" w:pos="0"/>
        </w:tabs>
        <w:ind w:left="0" w:right="4818" w:firstLine="0"/>
        <w:jc w:val="both"/>
        <w:rPr>
          <w:b w:val="0"/>
          <w:bCs/>
          <w:color w:val="000000"/>
          <w:sz w:val="24"/>
          <w:szCs w:val="24"/>
        </w:rPr>
      </w:pPr>
      <w:r w:rsidRPr="00053CCF">
        <w:rPr>
          <w:b w:val="0"/>
          <w:bCs/>
          <w:color w:val="000000"/>
          <w:sz w:val="24"/>
          <w:szCs w:val="24"/>
        </w:rPr>
        <w:t xml:space="preserve">Об утверждении  перечня  муниципальных услуг с элементами межведомственного и (или) межуровневого взаимодействия </w:t>
      </w:r>
      <w:r>
        <w:rPr>
          <w:b w:val="0"/>
          <w:bCs/>
          <w:color w:val="000000"/>
          <w:sz w:val="24"/>
          <w:szCs w:val="24"/>
        </w:rPr>
        <w:t>Гигантовского</w:t>
      </w:r>
      <w:r w:rsidRPr="00053CCF">
        <w:rPr>
          <w:b w:val="0"/>
          <w:bCs/>
          <w:color w:val="000000"/>
          <w:sz w:val="24"/>
          <w:szCs w:val="24"/>
        </w:rPr>
        <w:t xml:space="preserve"> сельского поселения</w:t>
      </w:r>
    </w:p>
    <w:p w:rsidR="00053CCF" w:rsidRPr="00053CCF" w:rsidRDefault="00053CCF" w:rsidP="00053CCF">
      <w:pPr>
        <w:pStyle w:val="ConsPlusNormal"/>
        <w:widowControl/>
        <w:ind w:right="481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CCF" w:rsidRPr="00053CCF" w:rsidRDefault="00053CCF" w:rsidP="00053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CCF" w:rsidRPr="00053CCF" w:rsidRDefault="00053CCF" w:rsidP="00053CCF">
      <w:pPr>
        <w:tabs>
          <w:tab w:val="left" w:pos="9498"/>
        </w:tabs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053CC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53CCF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27.07.2010 №</w:t>
      </w:r>
      <w:r w:rsidRPr="00053CCF">
        <w:rPr>
          <w:rFonts w:ascii="Times New Roman" w:hAnsi="Times New Roman" w:cs="Times New Roman"/>
          <w:bCs/>
          <w:sz w:val="24"/>
          <w:szCs w:val="24"/>
        </w:rPr>
        <w:t> </w:t>
      </w:r>
      <w:r w:rsidRPr="00053CCF">
        <w:rPr>
          <w:rFonts w:ascii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 и в соответствии с постановлением Правительства Ростовской области от 06.10.2011 №31 «О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услуг», п. 2 Плана мероприятий </w:t>
      </w:r>
      <w:r>
        <w:rPr>
          <w:rFonts w:ascii="Times New Roman" w:hAnsi="Times New Roman" w:cs="Times New Roman"/>
          <w:sz w:val="24"/>
          <w:szCs w:val="24"/>
        </w:rPr>
        <w:t>Гигантовского</w:t>
      </w:r>
      <w:r w:rsidRPr="00053CCF">
        <w:rPr>
          <w:rFonts w:ascii="Times New Roman" w:hAnsi="Times New Roman" w:cs="Times New Roman"/>
          <w:sz w:val="24"/>
          <w:szCs w:val="24"/>
        </w:rPr>
        <w:t xml:space="preserve"> сельского поселения Сальского района по переходу на межведомственное и межуровневое взаимодействие при</w:t>
      </w:r>
      <w:proofErr w:type="gramEnd"/>
      <w:r w:rsidRPr="00053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CCF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053CCF">
        <w:rPr>
          <w:rFonts w:ascii="Times New Roman" w:hAnsi="Times New Roman" w:cs="Times New Roman"/>
          <w:sz w:val="24"/>
          <w:szCs w:val="24"/>
        </w:rPr>
        <w:t xml:space="preserve"> муниципальных услуг на 2011 – 2012 годы, утвержденного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053CC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Гигантовского</w:t>
      </w:r>
      <w:r w:rsidRPr="00053CCF">
        <w:rPr>
          <w:rFonts w:ascii="Times New Roman" w:hAnsi="Times New Roman" w:cs="Times New Roman"/>
          <w:sz w:val="24"/>
          <w:szCs w:val="24"/>
        </w:rPr>
        <w:t xml:space="preserve"> сельского поселения № 20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53CC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53CC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3CCF">
        <w:rPr>
          <w:rFonts w:ascii="Times New Roman" w:hAnsi="Times New Roman" w:cs="Times New Roman"/>
          <w:sz w:val="24"/>
          <w:szCs w:val="24"/>
        </w:rPr>
        <w:t>.2011 года</w:t>
      </w:r>
    </w:p>
    <w:p w:rsidR="00053CCF" w:rsidRPr="00053CCF" w:rsidRDefault="00053CCF" w:rsidP="00053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53CC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53CCF" w:rsidRPr="00053CCF" w:rsidRDefault="00053CCF" w:rsidP="00053C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3CCF">
        <w:rPr>
          <w:rFonts w:ascii="Times New Roman" w:hAnsi="Times New Roman" w:cs="Times New Roman"/>
          <w:sz w:val="24"/>
          <w:szCs w:val="24"/>
        </w:rPr>
        <w:t xml:space="preserve">1. Утвердить Перечень муниципальных услуг с элементами межведомственного и (или) межуровневого взаимодействия </w:t>
      </w:r>
      <w:r>
        <w:rPr>
          <w:rFonts w:ascii="Times New Roman" w:hAnsi="Times New Roman" w:cs="Times New Roman"/>
          <w:sz w:val="24"/>
          <w:szCs w:val="24"/>
        </w:rPr>
        <w:t>Гигантовского</w:t>
      </w:r>
      <w:r w:rsidRPr="00053CCF">
        <w:rPr>
          <w:rFonts w:ascii="Times New Roman" w:hAnsi="Times New Roman" w:cs="Times New Roman"/>
          <w:sz w:val="24"/>
          <w:szCs w:val="24"/>
        </w:rPr>
        <w:t xml:space="preserve"> сельского поселения Сальского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053CCF">
        <w:rPr>
          <w:rFonts w:ascii="Times New Roman" w:hAnsi="Times New Roman" w:cs="Times New Roman"/>
          <w:sz w:val="24"/>
          <w:szCs w:val="24"/>
        </w:rPr>
        <w:t>.</w:t>
      </w:r>
    </w:p>
    <w:p w:rsidR="00053CCF" w:rsidRPr="00053CCF" w:rsidRDefault="00053CCF" w:rsidP="00053C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53CCF">
        <w:rPr>
          <w:rFonts w:ascii="Times New Roman" w:hAnsi="Times New Roman" w:cs="Times New Roman"/>
          <w:sz w:val="24"/>
          <w:szCs w:val="24"/>
        </w:rPr>
        <w:t xml:space="preserve">Настоящее постановление  обнародовать на информационных стендах </w:t>
      </w:r>
      <w:r>
        <w:rPr>
          <w:rFonts w:ascii="Times New Roman" w:hAnsi="Times New Roman" w:cs="Times New Roman"/>
          <w:sz w:val="24"/>
          <w:szCs w:val="24"/>
        </w:rPr>
        <w:t>Гигантовского</w:t>
      </w:r>
      <w:r w:rsidRPr="00053C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разместить </w:t>
      </w:r>
      <w:r w:rsidRPr="00053CCF">
        <w:rPr>
          <w:rFonts w:ascii="Times New Roman" w:hAnsi="Times New Roman" w:cs="Times New Roman"/>
          <w:sz w:val="24"/>
          <w:szCs w:val="24"/>
        </w:rPr>
        <w:t xml:space="preserve">на официальном Интернет-сайте Администрации </w:t>
      </w:r>
      <w:r>
        <w:rPr>
          <w:rFonts w:ascii="Times New Roman" w:hAnsi="Times New Roman" w:cs="Times New Roman"/>
          <w:sz w:val="24"/>
          <w:szCs w:val="24"/>
        </w:rPr>
        <w:t>Гигантовского</w:t>
      </w:r>
      <w:r w:rsidRPr="00053CCF">
        <w:rPr>
          <w:rFonts w:ascii="Times New Roman" w:hAnsi="Times New Roman" w:cs="Times New Roman"/>
          <w:sz w:val="24"/>
          <w:szCs w:val="24"/>
        </w:rPr>
        <w:t xml:space="preserve"> сельского поселения Сальского района.</w:t>
      </w:r>
    </w:p>
    <w:p w:rsidR="00053CCF" w:rsidRPr="00053CCF" w:rsidRDefault="00053CCF" w:rsidP="00053C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CCF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053C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3CCF">
        <w:rPr>
          <w:rFonts w:ascii="Times New Roman" w:hAnsi="Times New Roman" w:cs="Times New Roman"/>
          <w:sz w:val="24"/>
          <w:szCs w:val="24"/>
        </w:rPr>
        <w:t xml:space="preserve"> исполнением 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053C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CCF" w:rsidRPr="00053CCF" w:rsidRDefault="00053CCF" w:rsidP="00053CCF">
      <w:pPr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3CCF" w:rsidRPr="00053CCF" w:rsidRDefault="00053CCF" w:rsidP="0005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CC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Гигантовского</w:t>
      </w:r>
    </w:p>
    <w:p w:rsidR="00053CCF" w:rsidRPr="00053CCF" w:rsidRDefault="00053CCF" w:rsidP="0005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CC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53CCF">
        <w:rPr>
          <w:rFonts w:ascii="Times New Roman" w:hAnsi="Times New Roman" w:cs="Times New Roman"/>
          <w:sz w:val="24"/>
          <w:szCs w:val="24"/>
        </w:rPr>
        <w:tab/>
      </w:r>
      <w:r w:rsidRPr="00053CCF">
        <w:rPr>
          <w:rFonts w:ascii="Times New Roman" w:hAnsi="Times New Roman" w:cs="Times New Roman"/>
          <w:sz w:val="24"/>
          <w:szCs w:val="24"/>
        </w:rPr>
        <w:tab/>
      </w:r>
      <w:r w:rsidRPr="00053CCF">
        <w:rPr>
          <w:rFonts w:ascii="Times New Roman" w:hAnsi="Times New Roman" w:cs="Times New Roman"/>
          <w:sz w:val="24"/>
          <w:szCs w:val="24"/>
        </w:rPr>
        <w:tab/>
      </w:r>
      <w:r w:rsidRPr="00053CCF">
        <w:rPr>
          <w:rFonts w:ascii="Times New Roman" w:hAnsi="Times New Roman" w:cs="Times New Roman"/>
          <w:sz w:val="24"/>
          <w:szCs w:val="24"/>
        </w:rPr>
        <w:tab/>
      </w:r>
      <w:r w:rsidRPr="00053CCF">
        <w:rPr>
          <w:rFonts w:ascii="Times New Roman" w:hAnsi="Times New Roman" w:cs="Times New Roman"/>
          <w:sz w:val="24"/>
          <w:szCs w:val="24"/>
        </w:rPr>
        <w:tab/>
      </w:r>
      <w:r w:rsidRPr="00053CCF">
        <w:rPr>
          <w:rFonts w:ascii="Times New Roman" w:hAnsi="Times New Roman" w:cs="Times New Roman"/>
          <w:sz w:val="24"/>
          <w:szCs w:val="24"/>
        </w:rPr>
        <w:tab/>
      </w:r>
      <w:r w:rsidRPr="00053CCF">
        <w:rPr>
          <w:rFonts w:ascii="Times New Roman" w:hAnsi="Times New Roman" w:cs="Times New Roman"/>
          <w:sz w:val="24"/>
          <w:szCs w:val="24"/>
        </w:rPr>
        <w:tab/>
      </w:r>
      <w:r w:rsidRPr="00053C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П.П.Попов</w:t>
      </w:r>
    </w:p>
    <w:p w:rsidR="00053CCF" w:rsidRPr="00053CCF" w:rsidRDefault="00053CCF" w:rsidP="00053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CCF" w:rsidRPr="00053CCF" w:rsidRDefault="00053CCF" w:rsidP="00053CCF">
      <w:pPr>
        <w:rPr>
          <w:rFonts w:ascii="Times New Roman" w:hAnsi="Times New Roman" w:cs="Times New Roman"/>
          <w:sz w:val="18"/>
          <w:szCs w:val="18"/>
        </w:rPr>
      </w:pPr>
      <w:r w:rsidRPr="00053CCF">
        <w:rPr>
          <w:rFonts w:ascii="Times New Roman" w:hAnsi="Times New Roman" w:cs="Times New Roman"/>
          <w:sz w:val="18"/>
          <w:szCs w:val="18"/>
        </w:rPr>
        <w:t xml:space="preserve">Подготовил специалист </w:t>
      </w:r>
    </w:p>
    <w:p w:rsidR="00053CCF" w:rsidRPr="00053CCF" w:rsidRDefault="00053CCF" w:rsidP="00053CCF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ЛитворенкоО.В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053CCF" w:rsidRPr="00053CCF" w:rsidRDefault="00053CCF" w:rsidP="00053CCF">
      <w:pPr>
        <w:rPr>
          <w:rFonts w:ascii="Times New Roman" w:hAnsi="Times New Roman" w:cs="Times New Roman"/>
          <w:sz w:val="24"/>
          <w:szCs w:val="24"/>
        </w:rPr>
        <w:sectPr w:rsidR="00053CCF" w:rsidRPr="00053CC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053CCF" w:rsidRPr="00053CCF" w:rsidRDefault="00053CCF" w:rsidP="00053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3CC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53CCF" w:rsidRPr="00053CCF" w:rsidRDefault="00053CCF" w:rsidP="00053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3CC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053CCF" w:rsidRDefault="00053CCF" w:rsidP="00053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Гигантовского</w:t>
      </w:r>
      <w:r w:rsidRPr="00053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53CCF" w:rsidRPr="00053CCF" w:rsidRDefault="006710C8" w:rsidP="00053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53CCF">
        <w:rPr>
          <w:rFonts w:ascii="Times New Roman" w:hAnsi="Times New Roman" w:cs="Times New Roman"/>
          <w:sz w:val="24"/>
          <w:szCs w:val="24"/>
        </w:rPr>
        <w:t xml:space="preserve">т </w:t>
      </w:r>
      <w:r w:rsidR="00D47949">
        <w:rPr>
          <w:rFonts w:ascii="Times New Roman" w:hAnsi="Times New Roman" w:cs="Times New Roman"/>
          <w:sz w:val="24"/>
          <w:szCs w:val="24"/>
        </w:rPr>
        <w:t>19</w:t>
      </w:r>
      <w:r w:rsidR="00053CCF" w:rsidRPr="00053CCF">
        <w:rPr>
          <w:rFonts w:ascii="Times New Roman" w:hAnsi="Times New Roman" w:cs="Times New Roman"/>
          <w:sz w:val="24"/>
          <w:szCs w:val="24"/>
        </w:rPr>
        <w:t>.1</w:t>
      </w:r>
      <w:r w:rsidR="00053CCF">
        <w:rPr>
          <w:rFonts w:ascii="Times New Roman" w:hAnsi="Times New Roman" w:cs="Times New Roman"/>
          <w:sz w:val="24"/>
          <w:szCs w:val="24"/>
        </w:rPr>
        <w:t>2</w:t>
      </w:r>
      <w:r w:rsidR="00053CCF" w:rsidRPr="00053CCF">
        <w:rPr>
          <w:rFonts w:ascii="Times New Roman" w:hAnsi="Times New Roman" w:cs="Times New Roman"/>
          <w:sz w:val="24"/>
          <w:szCs w:val="24"/>
        </w:rPr>
        <w:t xml:space="preserve">.2011 г. № </w:t>
      </w:r>
      <w:r w:rsidR="00D47949">
        <w:rPr>
          <w:rFonts w:ascii="Times New Roman" w:hAnsi="Times New Roman" w:cs="Times New Roman"/>
          <w:sz w:val="24"/>
          <w:szCs w:val="24"/>
        </w:rPr>
        <w:t>365</w:t>
      </w:r>
    </w:p>
    <w:p w:rsidR="00053CCF" w:rsidRPr="00053CCF" w:rsidRDefault="00053CCF" w:rsidP="00053C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CCF" w:rsidRPr="00053CCF" w:rsidRDefault="00053CCF" w:rsidP="00053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CCF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услуг с элементами межведомственного и (или) межуровневого взаимодействия  Гигантовского сельского поселения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6027"/>
        <w:gridCol w:w="3248"/>
      </w:tblGrid>
      <w:tr w:rsidR="00053CCF" w:rsidRPr="00053CCF" w:rsidTr="009069F5">
        <w:trPr>
          <w:trHeight w:val="65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CF" w:rsidRPr="00053CCF" w:rsidRDefault="00053CCF" w:rsidP="00A8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3C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3CCF" w:rsidRPr="00053CCF" w:rsidRDefault="00053CCF" w:rsidP="00A8182A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53C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3C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CF" w:rsidRPr="00053CCF" w:rsidRDefault="00053CCF" w:rsidP="00A8182A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CF" w:rsidRPr="00053CCF" w:rsidRDefault="00053CCF" w:rsidP="00A8182A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5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Ответственное должностное лицо </w:t>
            </w:r>
          </w:p>
        </w:tc>
      </w:tr>
      <w:tr w:rsidR="00A423CC" w:rsidRPr="00053CCF" w:rsidTr="009069F5">
        <w:trPr>
          <w:trHeight w:val="4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CC" w:rsidRPr="00053CCF" w:rsidRDefault="00A423CC" w:rsidP="00A8182A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72" w:rsidRPr="00364AAB" w:rsidRDefault="000F3B72" w:rsidP="00EB5F5D">
            <w:pPr>
              <w:pStyle w:val="ConsPlusNormal"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AB">
              <w:rPr>
                <w:rFonts w:ascii="Times New Roman" w:hAnsi="Times New Roman" w:cs="Times New Roman"/>
                <w:sz w:val="24"/>
                <w:szCs w:val="24"/>
              </w:rPr>
              <w:t>Заключение (перезаключение) договоров найма</w:t>
            </w:r>
          </w:p>
          <w:p w:rsidR="00A423CC" w:rsidRPr="00364AAB" w:rsidRDefault="000F3B72" w:rsidP="00EB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364AAB">
              <w:rPr>
                <w:rFonts w:ascii="Times New Roman" w:hAnsi="Times New Roman" w:cs="Times New Roman"/>
                <w:sz w:val="24"/>
                <w:szCs w:val="24"/>
              </w:rPr>
              <w:t>(социального, служебного)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CC" w:rsidRPr="00053CCF" w:rsidRDefault="00364AAB" w:rsidP="00EB5F5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управлению муниципальным имуществом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</w:t>
            </w:r>
          </w:p>
        </w:tc>
      </w:tr>
      <w:tr w:rsidR="000F3B72" w:rsidRPr="00053CCF" w:rsidTr="009069F5">
        <w:trPr>
          <w:trHeight w:val="76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72" w:rsidRPr="00053CCF" w:rsidRDefault="000F3B72" w:rsidP="00A8182A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2" w:rsidRPr="00364AAB" w:rsidRDefault="000F3B72" w:rsidP="00EB5F5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4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договоров на приватизацию муниципального жилого фонда и соглашений на реприватизацию 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2" w:rsidRPr="00053CCF" w:rsidRDefault="00364AAB" w:rsidP="00EB5F5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управлению муниципальным имуществом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</w:t>
            </w:r>
          </w:p>
        </w:tc>
      </w:tr>
      <w:tr w:rsidR="000F3B72" w:rsidRPr="00053CCF" w:rsidTr="009069F5">
        <w:trPr>
          <w:trHeight w:val="4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72" w:rsidRPr="00053CCF" w:rsidRDefault="000F3B72" w:rsidP="000F3B72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2" w:rsidRPr="00364AAB" w:rsidRDefault="000F3B72" w:rsidP="0090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A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90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</w:t>
            </w:r>
            <w:r w:rsidR="009069F5">
              <w:rPr>
                <w:rFonts w:ascii="Times New Roman" w:hAnsi="Times New Roman" w:cs="Times New Roman"/>
                <w:sz w:val="24"/>
                <w:szCs w:val="24"/>
              </w:rPr>
              <w:t>в аренду и безвозмездное пользование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2" w:rsidRPr="00053CCF" w:rsidRDefault="00364AAB" w:rsidP="00EB5F5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управлению муниципальным имуществом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</w:t>
            </w:r>
          </w:p>
        </w:tc>
      </w:tr>
      <w:tr w:rsidR="000F3B72" w:rsidRPr="00053CCF" w:rsidTr="009069F5">
        <w:trPr>
          <w:trHeight w:val="4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72" w:rsidRPr="00053CCF" w:rsidRDefault="000F3B72" w:rsidP="000F3B72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2" w:rsidRPr="00364AAB" w:rsidRDefault="000F3B72" w:rsidP="00EB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AB">
              <w:rPr>
                <w:rFonts w:ascii="Times New Roman" w:hAnsi="Times New Roman" w:cs="Times New Roman"/>
                <w:sz w:val="24"/>
                <w:szCs w:val="24"/>
              </w:rPr>
              <w:t>Предоставление физическим и юридическим лицам земельных участков находящихся в муниципальной собственности в аренду и в собственность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2" w:rsidRPr="00053CCF" w:rsidRDefault="00364AAB" w:rsidP="00EB5F5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пециалист по земельным отношениям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</w:p>
        </w:tc>
      </w:tr>
      <w:tr w:rsidR="000F3B72" w:rsidRPr="00053CCF" w:rsidTr="009069F5">
        <w:trPr>
          <w:trHeight w:val="4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72" w:rsidRPr="00053CCF" w:rsidRDefault="000F3B72" w:rsidP="00A8182A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2" w:rsidRPr="00364AAB" w:rsidRDefault="000F3B72" w:rsidP="00EB5F5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4AAB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</w:t>
            </w:r>
            <w:r w:rsidRPr="00364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жилого помещения в </w:t>
            </w:r>
            <w:proofErr w:type="gramStart"/>
            <w:r w:rsidRPr="00364AA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 w:rsidRPr="00364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нежилого в жилое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2" w:rsidRPr="00053CCF" w:rsidRDefault="000F3B72" w:rsidP="00EB5F5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пециалист ЖКХ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Кислица А.И.</w:t>
            </w:r>
          </w:p>
        </w:tc>
      </w:tr>
      <w:tr w:rsidR="000F3B72" w:rsidRPr="00053CCF" w:rsidTr="009069F5">
        <w:trPr>
          <w:trHeight w:val="4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72" w:rsidRPr="00053CCF" w:rsidRDefault="000F3B72" w:rsidP="000F3B72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2" w:rsidRPr="00364AAB" w:rsidRDefault="000F3B72" w:rsidP="00EB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AB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о согласовании переустройства и перепланировки помещения 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72" w:rsidRPr="00053CCF" w:rsidRDefault="00364AAB" w:rsidP="00EB5F5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пециалист ЖКХ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Кислица А.И.</w:t>
            </w:r>
          </w:p>
        </w:tc>
      </w:tr>
      <w:tr w:rsidR="000F3B72" w:rsidRPr="00053CCF" w:rsidTr="009069F5">
        <w:trPr>
          <w:trHeight w:val="4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72" w:rsidRPr="00053CCF" w:rsidRDefault="000F3B72" w:rsidP="000F3B72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2" w:rsidRPr="00364AAB" w:rsidRDefault="000F3B72" w:rsidP="00EB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AB">
              <w:rPr>
                <w:rFonts w:ascii="Times New Roman" w:hAnsi="Times New Roman" w:cs="Times New Roman"/>
                <w:sz w:val="24"/>
                <w:szCs w:val="24"/>
              </w:rPr>
              <w:t>Выдача разрешений, продление срока разрешений на ст</w:t>
            </w:r>
            <w:r w:rsidR="00364AAB">
              <w:rPr>
                <w:rFonts w:ascii="Times New Roman" w:hAnsi="Times New Roman" w:cs="Times New Roman"/>
                <w:sz w:val="24"/>
                <w:szCs w:val="24"/>
              </w:rPr>
              <w:t>роительство, реконструкцию, капитальный</w:t>
            </w:r>
            <w:r w:rsidRPr="00364AAB">
              <w:rPr>
                <w:rFonts w:ascii="Times New Roman" w:hAnsi="Times New Roman" w:cs="Times New Roman"/>
                <w:sz w:val="24"/>
                <w:szCs w:val="24"/>
              </w:rPr>
              <w:t xml:space="preserve"> ремонт объектов кап</w:t>
            </w:r>
            <w:r w:rsidR="00364AAB">
              <w:rPr>
                <w:rFonts w:ascii="Times New Roman" w:hAnsi="Times New Roman" w:cs="Times New Roman"/>
                <w:sz w:val="24"/>
                <w:szCs w:val="24"/>
              </w:rPr>
              <w:t>итального</w:t>
            </w:r>
            <w:r w:rsidRPr="00364AA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индивидуального жилищного строительства, гаражей 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2" w:rsidRPr="00053CCF" w:rsidRDefault="000F3B72" w:rsidP="00EB5F5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пециалист ЖКХ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Кислица А.И.</w:t>
            </w:r>
          </w:p>
        </w:tc>
      </w:tr>
      <w:tr w:rsidR="000F3B72" w:rsidRPr="00053CCF" w:rsidTr="009069F5">
        <w:trPr>
          <w:trHeight w:val="4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72" w:rsidRPr="00053CCF" w:rsidRDefault="000F3B72" w:rsidP="000F3B72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2" w:rsidRPr="00364AAB" w:rsidRDefault="000F3B72" w:rsidP="00EB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A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объекта в эксплуатацию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2" w:rsidRPr="00053CCF" w:rsidRDefault="000F3B72" w:rsidP="00EB5F5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пециалист ЖКХ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Кислица А.И.</w:t>
            </w:r>
          </w:p>
        </w:tc>
      </w:tr>
      <w:tr w:rsidR="000F3B72" w:rsidRPr="00053CCF" w:rsidTr="009069F5">
        <w:trPr>
          <w:trHeight w:val="4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72" w:rsidRPr="00053CCF" w:rsidRDefault="000F3B72" w:rsidP="000F3B72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2" w:rsidRPr="00364AAB" w:rsidRDefault="000F3B72" w:rsidP="00EB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AB">
              <w:rPr>
                <w:rFonts w:ascii="Times New Roman" w:hAnsi="Times New Roman" w:cs="Times New Roman"/>
                <w:sz w:val="24"/>
                <w:szCs w:val="24"/>
              </w:rPr>
              <w:t>Присвоение (уточнение) адреса объекту недвижимости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2" w:rsidRPr="00053CCF" w:rsidRDefault="00364AAB" w:rsidP="00EB5F5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архивной и </w:t>
            </w:r>
            <w:r w:rsidRPr="0005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кадровой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Беккер Н.С.</w:t>
            </w:r>
          </w:p>
        </w:tc>
      </w:tr>
      <w:tr w:rsidR="000F3B72" w:rsidRPr="00053CCF" w:rsidTr="009069F5">
        <w:trPr>
          <w:trHeight w:val="4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72" w:rsidRPr="00053CCF" w:rsidRDefault="000F3B72" w:rsidP="000F3B72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2" w:rsidRPr="00364AAB" w:rsidRDefault="000F3B72" w:rsidP="00EB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AB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 Администрацией поселения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72" w:rsidRPr="00053CCF" w:rsidRDefault="00364AAB" w:rsidP="00EB5F5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5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архивной и </w:t>
            </w:r>
            <w:r w:rsidRPr="0005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кадровой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Беккер Н.С.</w:t>
            </w:r>
          </w:p>
        </w:tc>
      </w:tr>
      <w:tr w:rsidR="00364AAB" w:rsidRPr="00053CCF" w:rsidTr="009069F5">
        <w:trPr>
          <w:trHeight w:val="4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AB" w:rsidRPr="00053CCF" w:rsidRDefault="00364AAB" w:rsidP="00364AAB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AB" w:rsidRPr="00364AAB" w:rsidRDefault="00364AAB" w:rsidP="00EB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AB">
              <w:rPr>
                <w:rFonts w:ascii="Times New Roman" w:eastAsia="Calibri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AB" w:rsidRDefault="00364AAB" w:rsidP="00EB5F5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правовой работе Донцова А.С.</w:t>
            </w:r>
          </w:p>
        </w:tc>
      </w:tr>
      <w:tr w:rsidR="00364AAB" w:rsidRPr="00053CCF" w:rsidTr="009069F5">
        <w:trPr>
          <w:trHeight w:val="4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AB" w:rsidRPr="00053CCF" w:rsidRDefault="00364AAB" w:rsidP="00364AAB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AB" w:rsidRPr="00364AAB" w:rsidRDefault="00364AAB" w:rsidP="00EB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A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разрешенного использования земельного участка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AB" w:rsidRDefault="00EB5F5D" w:rsidP="00EB5F5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пециалист по земельным отношениям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</w:p>
        </w:tc>
      </w:tr>
    </w:tbl>
    <w:p w:rsidR="00053CCF" w:rsidRPr="00053CCF" w:rsidRDefault="00053CCF" w:rsidP="00053CCF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6B17" w:rsidRDefault="00053CCF" w:rsidP="00053CCF">
      <w:pPr>
        <w:rPr>
          <w:rFonts w:ascii="Times New Roman" w:hAnsi="Times New Roman" w:cs="Times New Roman"/>
          <w:sz w:val="24"/>
          <w:szCs w:val="24"/>
        </w:rPr>
      </w:pPr>
      <w:r w:rsidRPr="00053CCF"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     </w:t>
      </w:r>
      <w:r w:rsidR="00A8182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A8182A">
        <w:rPr>
          <w:rFonts w:ascii="Times New Roman" w:hAnsi="Times New Roman" w:cs="Times New Roman"/>
          <w:sz w:val="24"/>
          <w:szCs w:val="24"/>
        </w:rPr>
        <w:t>Литворенко</w:t>
      </w:r>
      <w:proofErr w:type="spellEnd"/>
      <w:r w:rsidR="00A8182A">
        <w:rPr>
          <w:rFonts w:ascii="Times New Roman" w:hAnsi="Times New Roman" w:cs="Times New Roman"/>
          <w:sz w:val="24"/>
          <w:szCs w:val="24"/>
        </w:rPr>
        <w:t xml:space="preserve"> О.В.</w:t>
      </w:r>
      <w:r w:rsidRPr="00053CC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423CC" w:rsidRDefault="00A423CC" w:rsidP="00053CCF">
      <w:pPr>
        <w:rPr>
          <w:rFonts w:ascii="Times New Roman" w:hAnsi="Times New Roman" w:cs="Times New Roman"/>
          <w:sz w:val="24"/>
          <w:szCs w:val="24"/>
        </w:rPr>
      </w:pPr>
    </w:p>
    <w:p w:rsidR="00A423CC" w:rsidRDefault="00A423CC" w:rsidP="00053CCF">
      <w:pPr>
        <w:rPr>
          <w:rFonts w:ascii="Times New Roman" w:hAnsi="Times New Roman" w:cs="Times New Roman"/>
          <w:sz w:val="24"/>
          <w:szCs w:val="24"/>
        </w:rPr>
      </w:pPr>
    </w:p>
    <w:p w:rsidR="00A423CC" w:rsidRDefault="00A423CC" w:rsidP="00053CCF">
      <w:pPr>
        <w:rPr>
          <w:rFonts w:ascii="Times New Roman" w:hAnsi="Times New Roman" w:cs="Times New Roman"/>
          <w:sz w:val="24"/>
          <w:szCs w:val="24"/>
        </w:rPr>
      </w:pPr>
    </w:p>
    <w:p w:rsidR="00A423CC" w:rsidRDefault="00A423CC" w:rsidP="00053CCF">
      <w:pPr>
        <w:rPr>
          <w:rFonts w:ascii="Times New Roman" w:hAnsi="Times New Roman" w:cs="Times New Roman"/>
          <w:sz w:val="24"/>
          <w:szCs w:val="24"/>
        </w:rPr>
      </w:pPr>
    </w:p>
    <w:p w:rsidR="00A423CC" w:rsidRDefault="00A423CC" w:rsidP="00053CCF">
      <w:pPr>
        <w:rPr>
          <w:rFonts w:ascii="Times New Roman" w:hAnsi="Times New Roman" w:cs="Times New Roman"/>
          <w:sz w:val="24"/>
          <w:szCs w:val="24"/>
        </w:rPr>
      </w:pPr>
    </w:p>
    <w:p w:rsidR="00A423CC" w:rsidRDefault="00A423CC" w:rsidP="00053CCF">
      <w:pPr>
        <w:rPr>
          <w:rFonts w:ascii="Times New Roman" w:hAnsi="Times New Roman" w:cs="Times New Roman"/>
          <w:sz w:val="24"/>
          <w:szCs w:val="24"/>
        </w:rPr>
      </w:pPr>
    </w:p>
    <w:p w:rsidR="00A423CC" w:rsidRDefault="00A423CC" w:rsidP="00053CCF">
      <w:pPr>
        <w:rPr>
          <w:rFonts w:ascii="Times New Roman" w:hAnsi="Times New Roman" w:cs="Times New Roman"/>
          <w:sz w:val="24"/>
          <w:szCs w:val="24"/>
        </w:rPr>
      </w:pPr>
    </w:p>
    <w:p w:rsidR="00A423CC" w:rsidRDefault="00A423CC" w:rsidP="00053CCF">
      <w:pPr>
        <w:rPr>
          <w:rFonts w:ascii="Times New Roman" w:hAnsi="Times New Roman" w:cs="Times New Roman"/>
          <w:sz w:val="24"/>
          <w:szCs w:val="24"/>
        </w:rPr>
      </w:pPr>
    </w:p>
    <w:p w:rsidR="00A423CC" w:rsidRDefault="00A423CC" w:rsidP="00053CCF">
      <w:pPr>
        <w:rPr>
          <w:rFonts w:ascii="Times New Roman" w:hAnsi="Times New Roman" w:cs="Times New Roman"/>
          <w:sz w:val="24"/>
          <w:szCs w:val="24"/>
        </w:rPr>
      </w:pPr>
    </w:p>
    <w:p w:rsidR="00A423CC" w:rsidRDefault="00A423CC" w:rsidP="00053CCF">
      <w:pPr>
        <w:rPr>
          <w:rFonts w:ascii="Times New Roman" w:hAnsi="Times New Roman" w:cs="Times New Roman"/>
          <w:sz w:val="24"/>
          <w:szCs w:val="24"/>
        </w:rPr>
      </w:pPr>
    </w:p>
    <w:p w:rsidR="00A423CC" w:rsidRDefault="00A423CC" w:rsidP="00053CCF">
      <w:pPr>
        <w:rPr>
          <w:rFonts w:ascii="Times New Roman" w:hAnsi="Times New Roman" w:cs="Times New Roman"/>
          <w:sz w:val="24"/>
          <w:szCs w:val="24"/>
        </w:rPr>
      </w:pPr>
    </w:p>
    <w:sectPr w:rsidR="00A423CC" w:rsidSect="00A423CC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E7432D"/>
    <w:multiLevelType w:val="hybridMultilevel"/>
    <w:tmpl w:val="FE12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D6481"/>
    <w:multiLevelType w:val="hybridMultilevel"/>
    <w:tmpl w:val="05F0457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">
    <w:nsid w:val="4B233872"/>
    <w:multiLevelType w:val="hybridMultilevel"/>
    <w:tmpl w:val="4CE432A4"/>
    <w:lvl w:ilvl="0" w:tplc="025840B2">
      <w:start w:val="1"/>
      <w:numFmt w:val="decimal"/>
      <w:lvlText w:val="%1."/>
      <w:lvlJc w:val="left"/>
      <w:pPr>
        <w:ind w:left="4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4EC236E5"/>
    <w:multiLevelType w:val="hybridMultilevel"/>
    <w:tmpl w:val="A54265AE"/>
    <w:lvl w:ilvl="0" w:tplc="196C9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6D2B8E"/>
    <w:multiLevelType w:val="hybridMultilevel"/>
    <w:tmpl w:val="6AC0A336"/>
    <w:lvl w:ilvl="0" w:tplc="025840B2">
      <w:start w:val="1"/>
      <w:numFmt w:val="decimal"/>
      <w:lvlText w:val="%1."/>
      <w:lvlJc w:val="left"/>
      <w:pPr>
        <w:ind w:left="4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66A504F3"/>
    <w:multiLevelType w:val="hybridMultilevel"/>
    <w:tmpl w:val="52F63630"/>
    <w:lvl w:ilvl="0" w:tplc="F64C550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>
    <w:nsid w:val="70AD7290"/>
    <w:multiLevelType w:val="hybridMultilevel"/>
    <w:tmpl w:val="4CE432A4"/>
    <w:lvl w:ilvl="0" w:tplc="025840B2">
      <w:start w:val="1"/>
      <w:numFmt w:val="decimal"/>
      <w:lvlText w:val="%1."/>
      <w:lvlJc w:val="left"/>
      <w:pPr>
        <w:ind w:left="4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3CCF"/>
    <w:rsid w:val="00053CCF"/>
    <w:rsid w:val="000F3B72"/>
    <w:rsid w:val="00104C2C"/>
    <w:rsid w:val="00266B17"/>
    <w:rsid w:val="00364AAB"/>
    <w:rsid w:val="00365AC5"/>
    <w:rsid w:val="006710C8"/>
    <w:rsid w:val="009069F5"/>
    <w:rsid w:val="00A423CC"/>
    <w:rsid w:val="00A8182A"/>
    <w:rsid w:val="00D47949"/>
    <w:rsid w:val="00EB5F5D"/>
    <w:rsid w:val="00F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3CCF"/>
    <w:pPr>
      <w:keepNext/>
      <w:tabs>
        <w:tab w:val="num" w:pos="432"/>
      </w:tabs>
      <w:suppressAutoHyphens/>
      <w:overflowPunct w:val="0"/>
      <w:autoSpaceDE w:val="0"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CC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No Spacing"/>
    <w:qFormat/>
    <w:rsid w:val="00053C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53C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Цветовое выделение"/>
    <w:rsid w:val="00053CCF"/>
    <w:rPr>
      <w:b/>
      <w:bCs w:val="0"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A423CC"/>
  </w:style>
  <w:style w:type="paragraph" w:customStyle="1" w:styleId="a5">
    <w:name w:val="Прижатый влево"/>
    <w:basedOn w:val="a"/>
    <w:next w:val="a"/>
    <w:rsid w:val="00A423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4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23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3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888</cp:lastModifiedBy>
  <cp:revision>9</cp:revision>
  <cp:lastPrinted>2011-12-22T10:53:00Z</cp:lastPrinted>
  <dcterms:created xsi:type="dcterms:W3CDTF">2011-12-18T18:17:00Z</dcterms:created>
  <dcterms:modified xsi:type="dcterms:W3CDTF">2011-12-22T12:55:00Z</dcterms:modified>
</cp:coreProperties>
</file>