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DE" w:rsidRPr="00F5117A" w:rsidRDefault="006978DE" w:rsidP="00F5117A">
      <w:pPr>
        <w:pStyle w:val="Standard"/>
        <w:tabs>
          <w:tab w:val="left" w:pos="10490"/>
        </w:tabs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511EF5" w:rsidRPr="00F5117A" w:rsidRDefault="00511EF5" w:rsidP="00F5117A">
      <w:pPr>
        <w:pStyle w:val="Standard"/>
        <w:tabs>
          <w:tab w:val="left" w:pos="10490"/>
        </w:tabs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Российская Федерация</w:t>
      </w:r>
    </w:p>
    <w:p w:rsidR="00511EF5" w:rsidRPr="00F5117A" w:rsidRDefault="00511EF5" w:rsidP="00F5117A">
      <w:pPr>
        <w:pStyle w:val="Standard"/>
        <w:tabs>
          <w:tab w:val="left" w:pos="10490"/>
        </w:tabs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Ростовская область Сальский район</w:t>
      </w:r>
    </w:p>
    <w:p w:rsidR="00511EF5" w:rsidRPr="00F5117A" w:rsidRDefault="00511EF5" w:rsidP="00F5117A">
      <w:pPr>
        <w:pStyle w:val="Standard"/>
        <w:tabs>
          <w:tab w:val="left" w:pos="10490"/>
        </w:tabs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Администрация Гигантовского сельского поселения</w:t>
      </w:r>
    </w:p>
    <w:p w:rsidR="00511EF5" w:rsidRPr="00F5117A" w:rsidRDefault="00511EF5" w:rsidP="00F5117A">
      <w:pPr>
        <w:pStyle w:val="Standard"/>
        <w:tabs>
          <w:tab w:val="left" w:pos="10490"/>
        </w:tabs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_____________________________________________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_________________________</w:t>
      </w:r>
    </w:p>
    <w:p w:rsidR="00511EF5" w:rsidRPr="00F5117A" w:rsidRDefault="00511EF5" w:rsidP="00F5117A">
      <w:pPr>
        <w:pStyle w:val="Standard"/>
        <w:tabs>
          <w:tab w:val="left" w:pos="10490"/>
        </w:tabs>
        <w:jc w:val="center"/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511EF5" w:rsidRPr="00F5117A" w:rsidRDefault="00511EF5" w:rsidP="00F5117A">
      <w:pPr>
        <w:pStyle w:val="Standard"/>
        <w:ind w:right="-642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ПОСТАНОВЛЕНИЕ</w:t>
      </w:r>
    </w:p>
    <w:p w:rsidR="00511EF5" w:rsidRPr="00F5117A" w:rsidRDefault="00F5117A" w:rsidP="00F5117A">
      <w:pPr>
        <w:pStyle w:val="Standard"/>
        <w:tabs>
          <w:tab w:val="right" w:pos="9355"/>
        </w:tabs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04.03.2015 </w:t>
      </w:r>
      <w:r w:rsidR="00511EF5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г                                                                                     </w:t>
      </w:r>
      <w:r w:rsidR="00493A1B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   </w:t>
      </w:r>
      <w:r w:rsidR="00511EF5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49</w:t>
      </w:r>
    </w:p>
    <w:p w:rsidR="00511EF5" w:rsidRPr="00F5117A" w:rsidRDefault="00511EF5" w:rsidP="00F5117A">
      <w:pPr>
        <w:pStyle w:val="Standard"/>
        <w:tabs>
          <w:tab w:val="right" w:pos="9355"/>
        </w:tabs>
        <w:jc w:val="center"/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511EF5" w:rsidRPr="00F5117A" w:rsidRDefault="00511EF5" w:rsidP="00F5117A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п. Гигант</w:t>
      </w:r>
    </w:p>
    <w:p w:rsidR="00511EF5" w:rsidRPr="00F5117A" w:rsidRDefault="00511EF5" w:rsidP="00F5117A">
      <w:pPr>
        <w:pStyle w:val="Standard"/>
        <w:tabs>
          <w:tab w:val="left" w:pos="2800"/>
        </w:tabs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</w:r>
    </w:p>
    <w:p w:rsidR="00511EF5" w:rsidRPr="00F5117A" w:rsidRDefault="00F02572" w:rsidP="00F5117A">
      <w:pPr>
        <w:pStyle w:val="Standard"/>
        <w:tabs>
          <w:tab w:val="left" w:pos="3828"/>
          <w:tab w:val="left" w:pos="4820"/>
        </w:tabs>
        <w:ind w:right="425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 внесении 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дополнений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 постановление администрации </w:t>
      </w:r>
      <w:proofErr w:type="spell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Гигантовского</w:t>
      </w:r>
      <w:proofErr w:type="spellEnd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сельского поселения № 274 от 30.07.2013 г «</w:t>
      </w:r>
      <w:r w:rsidR="00511EF5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Об утверждении административного регламента по </w:t>
      </w:r>
      <w:r w:rsidR="006978DE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осуществлению</w:t>
      </w:r>
      <w:r w:rsidR="00511EF5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муниципальной </w:t>
      </w:r>
      <w:r w:rsidR="006978DE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функции</w:t>
      </w:r>
      <w:r w:rsidR="00511EF5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«</w:t>
      </w:r>
      <w:r w:rsidR="006978DE" w:rsidRPr="00F5117A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Осуществление приема граждан, обеспечение своевременного и полного рассмотрения устных и письменных обращений граждан, принятия по ним решений и направления ответов заявителям в установленный законодательством РФ срок»</w:t>
      </w:r>
      <w:proofErr w:type="gramEnd"/>
    </w:p>
    <w:p w:rsidR="00511EF5" w:rsidRPr="00F5117A" w:rsidRDefault="00511EF5" w:rsidP="00F5117A">
      <w:pPr>
        <w:pStyle w:val="Standard"/>
        <w:tabs>
          <w:tab w:val="left" w:pos="3402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6978DE" w:rsidRPr="00F5117A" w:rsidRDefault="00511EF5" w:rsidP="00F5117A">
      <w:pPr>
        <w:pStyle w:val="Standard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федеральным законом от 24.11.2014 № 357-ФЗ «О внесении изменений в Федеральный закон «О правовом положении иностранных граждан в Российской Федерации», 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федеральным законом от 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02.05.2006 № 59-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ФЗ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«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 порядке рассмотрения обращений граждан</w:t>
      </w:r>
      <w:proofErr w:type="gramEnd"/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Российской Федерации»</w:t>
      </w:r>
      <w:r w:rsidR="006978DE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, 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</w:p>
    <w:p w:rsidR="00511EF5" w:rsidRPr="00F5117A" w:rsidRDefault="00511EF5" w:rsidP="00F5117A">
      <w:pPr>
        <w:pStyle w:val="Standard"/>
        <w:ind w:right="-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</w:t>
      </w:r>
      <w:proofErr w:type="gramEnd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о с т а н о в л я 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ю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:</w:t>
      </w:r>
    </w:p>
    <w:p w:rsidR="00511EF5" w:rsidRPr="00F5117A" w:rsidRDefault="00F02572" w:rsidP="00F5117A">
      <w:pPr>
        <w:pStyle w:val="Standard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Дополнить главу 2 частями:</w:t>
      </w:r>
    </w:p>
    <w:p w:rsidR="00F02572" w:rsidRPr="00F5117A" w:rsidRDefault="001E105F" w:rsidP="00F5117A">
      <w:pPr>
        <w:pStyle w:val="Standard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2.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16. </w:t>
      </w:r>
      <w:r w:rsidR="00F02572" w:rsidRPr="00F5117A">
        <w:rPr>
          <w:rFonts w:ascii="Times New Roman" w:hAnsi="Times New Roman" w:cs="Times New Roman"/>
          <w:sz w:val="27"/>
          <w:szCs w:val="27"/>
          <w:lang w:val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="00F02572" w:rsidRPr="00F5117A">
        <w:rPr>
          <w:rFonts w:ascii="Times New Roman" w:hAnsi="Times New Roman" w:cs="Times New Roman"/>
          <w:sz w:val="27"/>
          <w:szCs w:val="27"/>
          <w:lang w:val="ru-RU"/>
        </w:rPr>
        <w:t>) с уведомлением гражданина, направившего обращение, о переадресации его обращения, за исключением случая, указанного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 главе 3 часть 3.</w:t>
      </w:r>
      <w:r w:rsidR="00F02572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10.</w:t>
      </w:r>
    </w:p>
    <w:p w:rsidR="001E105F" w:rsidRPr="00F5117A" w:rsidRDefault="001E105F" w:rsidP="00F5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17A">
        <w:rPr>
          <w:rFonts w:ascii="Times New Roman" w:eastAsia="Times New Roman" w:hAnsi="Times New Roman" w:cs="Times New Roman"/>
          <w:sz w:val="27"/>
          <w:szCs w:val="27"/>
        </w:rPr>
        <w:t xml:space="preserve">2.17. </w:t>
      </w:r>
      <w:r w:rsidRPr="00F5117A">
        <w:rPr>
          <w:rFonts w:ascii="Times New Roman" w:hAnsi="Times New Roman" w:cs="Times New Roman"/>
          <w:sz w:val="27"/>
          <w:szCs w:val="27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 </w:t>
      </w:r>
    </w:p>
    <w:p w:rsidR="001E105F" w:rsidRPr="00F5117A" w:rsidRDefault="001E105F" w:rsidP="00F5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17A">
        <w:rPr>
          <w:rFonts w:ascii="Times New Roman" w:hAnsi="Times New Roman" w:cs="Times New Roman"/>
          <w:sz w:val="27"/>
          <w:szCs w:val="27"/>
        </w:rPr>
        <w:lastRenderedPageBreak/>
        <w:t xml:space="preserve">2.18.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</w:t>
      </w:r>
      <w:r w:rsidR="00F5117A" w:rsidRPr="00F5117A">
        <w:rPr>
          <w:rFonts w:ascii="Times New Roman" w:hAnsi="Times New Roman" w:cs="Times New Roman"/>
          <w:sz w:val="27"/>
          <w:szCs w:val="27"/>
        </w:rPr>
        <w:t>2.17</w:t>
      </w:r>
      <w:r w:rsidRPr="00F5117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E105F" w:rsidRPr="00F5117A" w:rsidRDefault="001E105F" w:rsidP="00F5117A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511EF5" w:rsidRPr="00F5117A" w:rsidRDefault="00511EF5" w:rsidP="00F5117A">
      <w:pPr>
        <w:pStyle w:val="Standard"/>
        <w:tabs>
          <w:tab w:val="left" w:pos="567"/>
          <w:tab w:val="left" w:pos="10490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2.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  <w:t>Обнародовать настоящее постановление на информационных стендах Гигантовского сельского поселения.</w:t>
      </w:r>
    </w:p>
    <w:p w:rsidR="00511EF5" w:rsidRPr="00F5117A" w:rsidRDefault="00511EF5" w:rsidP="00F5117A">
      <w:pPr>
        <w:pStyle w:val="Standard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3.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  <w:t xml:space="preserve">Специалисту по организационной работе </w:t>
      </w: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разместить</w:t>
      </w:r>
      <w:proofErr w:type="gramEnd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511EF5" w:rsidRPr="00F5117A" w:rsidRDefault="00511EF5" w:rsidP="00F5117A">
      <w:pPr>
        <w:pStyle w:val="Standard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4.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  <w:t>Настоящее постановление вступает в силу со дня его официального обнародования.</w:t>
      </w:r>
    </w:p>
    <w:p w:rsidR="00511EF5" w:rsidRPr="00F5117A" w:rsidRDefault="00511EF5" w:rsidP="00F5117A">
      <w:pPr>
        <w:pStyle w:val="Standard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5.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ab/>
      </w:r>
      <w:proofErr w:type="gram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Контроль за</w:t>
      </w:r>
      <w:proofErr w:type="gramEnd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исполнением настоящего постановления возложить </w:t>
      </w:r>
      <w:r w:rsidR="00BB3B67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на 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специалиста </w:t>
      </w:r>
      <w:r w:rsidR="00BB3B67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по кадровой и архивной работе </w:t>
      </w:r>
      <w:proofErr w:type="spellStart"/>
      <w:r w:rsidR="00BB3B67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Статову</w:t>
      </w:r>
      <w:proofErr w:type="spellEnd"/>
      <w:r w:rsidR="00BB3B67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Т.В.</w:t>
      </w:r>
    </w:p>
    <w:p w:rsidR="00511EF5" w:rsidRPr="00F5117A" w:rsidRDefault="00511EF5" w:rsidP="00F5117A">
      <w:pPr>
        <w:pStyle w:val="Standard"/>
        <w:tabs>
          <w:tab w:val="left" w:pos="10490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BB3B67" w:rsidRPr="00F5117A" w:rsidRDefault="00BB3B67" w:rsidP="00F5117A">
      <w:pPr>
        <w:pStyle w:val="Standard"/>
        <w:tabs>
          <w:tab w:val="left" w:pos="10490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511EF5" w:rsidRPr="00F5117A" w:rsidRDefault="00511EF5" w:rsidP="00F5117A">
      <w:pPr>
        <w:pStyle w:val="Standard"/>
        <w:tabs>
          <w:tab w:val="left" w:pos="10490"/>
        </w:tabs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Глава  </w:t>
      </w:r>
      <w:proofErr w:type="spell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Гигантовского</w:t>
      </w:r>
      <w:proofErr w:type="spellEnd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сельского поселения                        </w:t>
      </w:r>
      <w:r w:rsid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</w:t>
      </w:r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Ю.М. </w:t>
      </w:r>
      <w:proofErr w:type="spellStart"/>
      <w:r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Штельман</w:t>
      </w:r>
      <w:proofErr w:type="spellEnd"/>
    </w:p>
    <w:p w:rsidR="00511EF5" w:rsidRPr="00F5117A" w:rsidRDefault="00511EF5" w:rsidP="00F5117A">
      <w:pPr>
        <w:pStyle w:val="Standard"/>
        <w:tabs>
          <w:tab w:val="left" w:pos="10490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BB3B67" w:rsidRPr="00F5117A" w:rsidRDefault="00BB3B67" w:rsidP="00F5117A">
      <w:pPr>
        <w:pStyle w:val="Standard"/>
        <w:tabs>
          <w:tab w:val="left" w:pos="10490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BB3B67" w:rsidRPr="00F5117A" w:rsidRDefault="00BB3B67" w:rsidP="00F5117A">
      <w:pPr>
        <w:pStyle w:val="Standard"/>
        <w:tabs>
          <w:tab w:val="left" w:pos="10490"/>
        </w:tabs>
        <w:rPr>
          <w:rFonts w:ascii="Times New Roman" w:eastAsia="Calibri" w:hAnsi="Times New Roman" w:cs="Times New Roman"/>
          <w:color w:val="auto"/>
          <w:sz w:val="27"/>
          <w:szCs w:val="27"/>
          <w:lang w:val="ru-RU"/>
        </w:rPr>
      </w:pPr>
    </w:p>
    <w:p w:rsidR="00511EF5" w:rsidRPr="00F5117A" w:rsidRDefault="00BB3B67" w:rsidP="00F5117A">
      <w:pPr>
        <w:pStyle w:val="Standard"/>
        <w:tabs>
          <w:tab w:val="left" w:pos="1049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Подготовил</w:t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="00511EF5" w:rsidRPr="00F5117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Постановление вносит  </w:t>
      </w:r>
    </w:p>
    <w:p w:rsidR="00511EF5" w:rsidRPr="00F5117A" w:rsidRDefault="00511EF5" w:rsidP="00F5117A">
      <w:pPr>
        <w:pStyle w:val="Standard"/>
        <w:tabs>
          <w:tab w:val="left" w:pos="10490"/>
        </w:tabs>
        <w:ind w:right="47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117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Специалист </w:t>
      </w:r>
      <w:proofErr w:type="spellStart"/>
      <w:r w:rsidR="00BB3B67" w:rsidRPr="00F5117A">
        <w:rPr>
          <w:rFonts w:ascii="Times New Roman" w:eastAsia="Times New Roman" w:hAnsi="Times New Roman" w:cs="Times New Roman"/>
          <w:sz w:val="20"/>
          <w:szCs w:val="20"/>
          <w:lang w:val="ru-RU"/>
        </w:rPr>
        <w:t>Статова</w:t>
      </w:r>
      <w:proofErr w:type="spellEnd"/>
      <w:r w:rsidR="00BB3B67" w:rsidRPr="00F5117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Т.В.</w:t>
      </w:r>
    </w:p>
    <w:p w:rsidR="00BB3B67" w:rsidRPr="00F5117A" w:rsidRDefault="00BB3B67" w:rsidP="00F5117A">
      <w:pPr>
        <w:pStyle w:val="Standard"/>
        <w:tabs>
          <w:tab w:val="left" w:pos="10490"/>
        </w:tabs>
        <w:ind w:right="4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1D32" w:rsidRPr="00F5117A" w:rsidRDefault="009C1D32" w:rsidP="00F5117A">
      <w:pPr>
        <w:pStyle w:val="Standard"/>
        <w:tabs>
          <w:tab w:val="left" w:pos="10490"/>
        </w:tabs>
        <w:ind w:right="4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1D32" w:rsidRPr="00F5117A" w:rsidRDefault="009C1D32" w:rsidP="00F5117A">
      <w:pPr>
        <w:pStyle w:val="Standard"/>
        <w:tabs>
          <w:tab w:val="left" w:pos="10490"/>
        </w:tabs>
        <w:ind w:right="4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sectPr w:rsidR="009C1D32" w:rsidRPr="00F5117A" w:rsidSect="00F5117A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B82"/>
    <w:multiLevelType w:val="singleLevel"/>
    <w:tmpl w:val="EF44982C"/>
    <w:lvl w:ilvl="0">
      <w:start w:val="2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">
    <w:nsid w:val="29380448"/>
    <w:multiLevelType w:val="hybridMultilevel"/>
    <w:tmpl w:val="DFC40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5784"/>
    <w:multiLevelType w:val="hybridMultilevel"/>
    <w:tmpl w:val="FD4CFEF4"/>
    <w:lvl w:ilvl="0" w:tplc="423C6F1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1F9D"/>
    <w:multiLevelType w:val="hybridMultilevel"/>
    <w:tmpl w:val="E51A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13D3C"/>
    <w:multiLevelType w:val="hybridMultilevel"/>
    <w:tmpl w:val="573898A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BB"/>
    <w:rsid w:val="000D52EC"/>
    <w:rsid w:val="001E105F"/>
    <w:rsid w:val="001F28D0"/>
    <w:rsid w:val="00243DA8"/>
    <w:rsid w:val="002F14CA"/>
    <w:rsid w:val="00493A1B"/>
    <w:rsid w:val="00511EF5"/>
    <w:rsid w:val="00691A3E"/>
    <w:rsid w:val="006978DE"/>
    <w:rsid w:val="007E325B"/>
    <w:rsid w:val="00800143"/>
    <w:rsid w:val="00852758"/>
    <w:rsid w:val="00900AF9"/>
    <w:rsid w:val="0099451C"/>
    <w:rsid w:val="009C1D32"/>
    <w:rsid w:val="00B706CE"/>
    <w:rsid w:val="00BB3B67"/>
    <w:rsid w:val="00D864AB"/>
    <w:rsid w:val="00DE03EC"/>
    <w:rsid w:val="00E871BB"/>
    <w:rsid w:val="00F02572"/>
    <w:rsid w:val="00F335E6"/>
    <w:rsid w:val="00F5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CE"/>
  </w:style>
  <w:style w:type="paragraph" w:styleId="2">
    <w:name w:val="heading 2"/>
    <w:basedOn w:val="a"/>
    <w:link w:val="20"/>
    <w:uiPriority w:val="9"/>
    <w:qFormat/>
    <w:rsid w:val="0085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758"/>
    <w:rPr>
      <w:color w:val="0000FF"/>
      <w:u w:val="single"/>
    </w:rPr>
  </w:style>
  <w:style w:type="paragraph" w:customStyle="1" w:styleId="Standard">
    <w:name w:val="Standard"/>
    <w:rsid w:val="00511EF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900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758"/>
    <w:rPr>
      <w:color w:val="0000FF"/>
      <w:u w:val="single"/>
    </w:rPr>
  </w:style>
  <w:style w:type="paragraph" w:customStyle="1" w:styleId="Standard">
    <w:name w:val="Standard"/>
    <w:rsid w:val="00511EF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90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9</cp:revision>
  <cp:lastPrinted>2015-03-17T11:20:00Z</cp:lastPrinted>
  <dcterms:created xsi:type="dcterms:W3CDTF">2013-09-04T11:16:00Z</dcterms:created>
  <dcterms:modified xsi:type="dcterms:W3CDTF">2015-03-17T11:20:00Z</dcterms:modified>
</cp:coreProperties>
</file>