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700E" w:rsidRPr="0046700E" w:rsidRDefault="0046700E" w:rsidP="0046700E">
      <w:pPr>
        <w:pStyle w:val="afe"/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Российская Федерация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Ростовская область Сальский район</w: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  <w:r w:rsidRPr="0046700E">
        <w:rPr>
          <w:sz w:val="26"/>
          <w:szCs w:val="26"/>
        </w:rPr>
        <w:t>Администрация Гигантовского сельского поселения</w:t>
      </w:r>
    </w:p>
    <w:p w:rsidR="0046700E" w:rsidRPr="0046700E" w:rsidRDefault="00D8090A" w:rsidP="0046700E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pict>
          <v:line id="_x0000_s2052" style="position:absolute;left:0;text-align:left;z-index:1" from="-3.85pt,16.15pt" to="485.9pt,16.15pt" strokeweight=".35mm">
            <v:stroke joinstyle="miter"/>
          </v:line>
        </w:pict>
      </w:r>
    </w:p>
    <w:p w:rsidR="0046700E" w:rsidRPr="0046700E" w:rsidRDefault="0046700E" w:rsidP="0046700E">
      <w:pPr>
        <w:contextualSpacing/>
        <w:jc w:val="center"/>
        <w:rPr>
          <w:sz w:val="26"/>
          <w:szCs w:val="26"/>
        </w:rPr>
      </w:pP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  <w:r w:rsidRPr="00AE474E">
        <w:rPr>
          <w:b/>
          <w:sz w:val="26"/>
          <w:szCs w:val="26"/>
        </w:rPr>
        <w:t>ПОСТАНОВЛЕНИ</w:t>
      </w:r>
      <w:r w:rsidR="009D2B90">
        <w:rPr>
          <w:b/>
          <w:sz w:val="26"/>
          <w:szCs w:val="26"/>
        </w:rPr>
        <w:t>Е</w:t>
      </w:r>
    </w:p>
    <w:p w:rsidR="0046700E" w:rsidRPr="00AE474E" w:rsidRDefault="0046700E" w:rsidP="0046700E">
      <w:pPr>
        <w:jc w:val="center"/>
        <w:rPr>
          <w:b/>
          <w:sz w:val="26"/>
          <w:szCs w:val="26"/>
        </w:rPr>
      </w:pPr>
    </w:p>
    <w:p w:rsidR="0046700E" w:rsidRPr="00AE474E" w:rsidRDefault="001E0558" w:rsidP="0046700E">
      <w:pPr>
        <w:jc w:val="both"/>
        <w:rPr>
          <w:sz w:val="26"/>
          <w:szCs w:val="26"/>
        </w:rPr>
      </w:pPr>
      <w:r>
        <w:rPr>
          <w:sz w:val="26"/>
          <w:szCs w:val="26"/>
        </w:rPr>
        <w:t>От 09.11.2022</w:t>
      </w:r>
      <w:r w:rsidR="0046700E" w:rsidRPr="00F56824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="00F56824">
        <w:rPr>
          <w:sz w:val="26"/>
          <w:szCs w:val="26"/>
        </w:rPr>
        <w:t>№</w:t>
      </w:r>
      <w:r>
        <w:rPr>
          <w:sz w:val="26"/>
          <w:szCs w:val="26"/>
        </w:rPr>
        <w:t xml:space="preserve"> 156</w:t>
      </w:r>
      <w:r w:rsidR="00F56824">
        <w:rPr>
          <w:sz w:val="26"/>
          <w:szCs w:val="26"/>
        </w:rPr>
        <w:t xml:space="preserve"> </w:t>
      </w:r>
      <w:r w:rsidR="0046700E" w:rsidRPr="00AE474E">
        <w:rPr>
          <w:sz w:val="26"/>
          <w:szCs w:val="26"/>
        </w:rPr>
        <w:t xml:space="preserve">                               </w:t>
      </w:r>
    </w:p>
    <w:p w:rsidR="0046700E" w:rsidRPr="0046700E" w:rsidRDefault="0046700E" w:rsidP="0046700E">
      <w:pPr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93"/>
      </w:tblGrid>
      <w:tr w:rsidR="00BE09FD">
        <w:trPr>
          <w:trHeight w:val="100"/>
        </w:trPr>
        <w:tc>
          <w:tcPr>
            <w:tcW w:w="5293" w:type="dxa"/>
          </w:tcPr>
          <w:p w:rsidR="00BE09FD" w:rsidRDefault="00BE09FD">
            <w:pPr>
              <w:widowControl w:val="0"/>
              <w:spacing w:after="200" w:line="1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</w:t>
            </w:r>
            <w:r>
              <w:rPr>
                <w:sz w:val="26"/>
                <w:szCs w:val="26"/>
                <w:lang w:eastAsia="ru-RU"/>
              </w:rPr>
              <w:t>дминистративного регламента предоставления муниципальной услуги</w:t>
            </w:r>
            <w:r w:rsidR="0046700E">
              <w:rPr>
                <w:sz w:val="26"/>
                <w:szCs w:val="26"/>
                <w:lang w:eastAsia="ru-RU"/>
              </w:rPr>
              <w:t xml:space="preserve"> «</w:t>
            </w:r>
            <w:r>
              <w:rPr>
                <w:spacing w:val="-4"/>
                <w:sz w:val="26"/>
                <w:szCs w:val="26"/>
              </w:rPr>
              <w:t xml:space="preserve">Присвоение адреса объекту адресации, изменение и </w:t>
            </w:r>
            <w:r>
              <w:rPr>
                <w:rFonts w:eastAsia="Calibri"/>
                <w:spacing w:val="-4"/>
                <w:sz w:val="26"/>
                <w:szCs w:val="26"/>
                <w:lang w:eastAsia="ru-RU"/>
              </w:rPr>
              <w:t>аннулирование такого адреса</w:t>
            </w:r>
            <w:r w:rsidR="0046700E">
              <w:rPr>
                <w:rFonts w:eastAsia="Calibri"/>
                <w:spacing w:val="-4"/>
                <w:sz w:val="26"/>
                <w:szCs w:val="26"/>
                <w:lang w:eastAsia="ru-RU"/>
              </w:rPr>
              <w:t>»</w:t>
            </w:r>
          </w:p>
        </w:tc>
      </w:tr>
    </w:tbl>
    <w:p w:rsidR="00BE09FD" w:rsidRDefault="00BE09FD">
      <w:pPr>
        <w:widowControl w:val="0"/>
        <w:spacing w:line="100" w:lineRule="atLeast"/>
        <w:jc w:val="both"/>
        <w:rPr>
          <w:sz w:val="26"/>
          <w:szCs w:val="26"/>
        </w:rPr>
      </w:pPr>
    </w:p>
    <w:p w:rsidR="00BE09FD" w:rsidRDefault="00BE09FD" w:rsidP="0046700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услуг, </w:t>
      </w:r>
      <w:r w:rsidR="0046700E" w:rsidRPr="008C26D8">
        <w:rPr>
          <w:sz w:val="26"/>
          <w:szCs w:val="26"/>
        </w:rPr>
        <w:t>в целях приведения правовых актов Администрации Гигантовского сельского поселения  Сальского района в соответствие с действующим законодательством</w:t>
      </w:r>
      <w:r w:rsidR="0046700E">
        <w:rPr>
          <w:sz w:val="26"/>
          <w:szCs w:val="26"/>
        </w:rPr>
        <w:t>,</w:t>
      </w:r>
    </w:p>
    <w:p w:rsidR="0046700E" w:rsidRPr="0046700E" w:rsidRDefault="0046700E" w:rsidP="0046700E">
      <w:pPr>
        <w:widowControl w:val="0"/>
        <w:jc w:val="center"/>
        <w:rPr>
          <w:b/>
          <w:spacing w:val="20"/>
          <w:sz w:val="26"/>
          <w:szCs w:val="26"/>
        </w:rPr>
      </w:pPr>
      <w:r w:rsidRPr="008C26D8">
        <w:rPr>
          <w:b/>
          <w:spacing w:val="20"/>
          <w:sz w:val="26"/>
          <w:szCs w:val="26"/>
        </w:rPr>
        <w:t>постановляю:</w:t>
      </w:r>
    </w:p>
    <w:p w:rsidR="00BE09FD" w:rsidRDefault="00BE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административный регламент предоставления муниципальной услуги </w:t>
      </w:r>
      <w:r w:rsidR="0046700E">
        <w:rPr>
          <w:sz w:val="26"/>
          <w:szCs w:val="26"/>
        </w:rPr>
        <w:t>«</w:t>
      </w:r>
      <w:r>
        <w:rPr>
          <w:sz w:val="26"/>
          <w:szCs w:val="26"/>
        </w:rPr>
        <w:t xml:space="preserve">Присвоение адреса объекту адресации, изменение и  </w:t>
      </w:r>
      <w:r>
        <w:rPr>
          <w:spacing w:val="-4"/>
          <w:sz w:val="26"/>
          <w:szCs w:val="26"/>
        </w:rPr>
        <w:t>аннулирование такого адреса</w:t>
      </w:r>
      <w:r w:rsidR="0046700E">
        <w:rPr>
          <w:spacing w:val="-4"/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ru-RU"/>
        </w:rPr>
        <w:t xml:space="preserve"> (прилагается).</w:t>
      </w:r>
    </w:p>
    <w:p w:rsidR="00BE09FD" w:rsidRDefault="0046700E">
      <w:pPr>
        <w:ind w:firstLine="567"/>
        <w:jc w:val="both"/>
        <w:rPr>
          <w:spacing w:val="-4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BE09FD">
        <w:rPr>
          <w:sz w:val="26"/>
          <w:szCs w:val="26"/>
        </w:rPr>
        <w:t xml:space="preserve">. Признать утратившим силу </w:t>
      </w:r>
      <w:r>
        <w:rPr>
          <w:sz w:val="26"/>
          <w:szCs w:val="26"/>
        </w:rPr>
        <w:t xml:space="preserve">постановление администрации Гигантовского сельского поселения </w:t>
      </w:r>
      <w:r w:rsidR="00BE09FD">
        <w:rPr>
          <w:sz w:val="26"/>
          <w:szCs w:val="26"/>
        </w:rPr>
        <w:t xml:space="preserve">от </w:t>
      </w:r>
      <w:r>
        <w:rPr>
          <w:sz w:val="26"/>
          <w:szCs w:val="26"/>
          <w:lang w:eastAsia="ru-RU"/>
        </w:rPr>
        <w:t>20.08.2015</w:t>
      </w:r>
      <w:r w:rsidR="00BE09FD">
        <w:rPr>
          <w:sz w:val="26"/>
          <w:szCs w:val="26"/>
        </w:rPr>
        <w:t xml:space="preserve"> № </w:t>
      </w:r>
      <w:r>
        <w:rPr>
          <w:sz w:val="26"/>
          <w:szCs w:val="26"/>
          <w:lang w:eastAsia="ru-RU"/>
        </w:rPr>
        <w:t>142</w:t>
      </w:r>
      <w:r w:rsidR="00BE09FD">
        <w:rPr>
          <w:sz w:val="26"/>
          <w:szCs w:val="26"/>
        </w:rPr>
        <w:t xml:space="preserve"> «</w:t>
      </w:r>
      <w:r w:rsidR="00BE09FD">
        <w:rPr>
          <w:rFonts w:eastAsia="Mangal"/>
          <w:sz w:val="26"/>
          <w:szCs w:val="26"/>
          <w:lang w:eastAsia="ar-SA"/>
        </w:rPr>
        <w:t>Об</w:t>
      </w:r>
      <w:r>
        <w:rPr>
          <w:sz w:val="26"/>
          <w:szCs w:val="26"/>
          <w:lang w:eastAsia="ar-SA"/>
        </w:rPr>
        <w:t xml:space="preserve"> утверждении А</w:t>
      </w:r>
      <w:r w:rsidR="00BE09FD">
        <w:rPr>
          <w:sz w:val="26"/>
          <w:szCs w:val="26"/>
          <w:lang w:eastAsia="ar-SA"/>
        </w:rPr>
        <w:t>дминистративного регламента</w:t>
      </w:r>
      <w:r>
        <w:rPr>
          <w:sz w:val="26"/>
          <w:szCs w:val="26"/>
          <w:lang w:eastAsia="ar-SA"/>
        </w:rPr>
        <w:t xml:space="preserve"> Администрации Гигантовского сельского поселения по</w:t>
      </w:r>
      <w:r w:rsidR="00BE09FD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ru-RU"/>
        </w:rPr>
        <w:t>предоставлению</w:t>
      </w:r>
      <w:r w:rsidR="00BE09FD">
        <w:rPr>
          <w:sz w:val="26"/>
          <w:szCs w:val="26"/>
          <w:lang w:eastAsia="ru-RU"/>
        </w:rPr>
        <w:t xml:space="preserve"> муниципальной услуги</w:t>
      </w:r>
      <w:r>
        <w:rPr>
          <w:sz w:val="26"/>
          <w:szCs w:val="26"/>
          <w:lang w:eastAsia="ru-RU"/>
        </w:rPr>
        <w:t xml:space="preserve"> «</w:t>
      </w:r>
      <w:r>
        <w:rPr>
          <w:spacing w:val="-4"/>
          <w:sz w:val="26"/>
          <w:szCs w:val="26"/>
          <w:lang w:eastAsia="ru-RU"/>
        </w:rPr>
        <w:t>Присвоение, изменение и аннулирование адреса объекта адресации</w:t>
      </w:r>
      <w:r w:rsidR="00BE09FD">
        <w:rPr>
          <w:spacing w:val="-4"/>
          <w:sz w:val="26"/>
          <w:szCs w:val="26"/>
          <w:lang w:eastAsia="en-US"/>
        </w:rPr>
        <w:t>».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  <w:highlight w:val="magenta"/>
        </w:rPr>
      </w:pPr>
      <w:r w:rsidRPr="008C26D8">
        <w:rPr>
          <w:sz w:val="26"/>
          <w:szCs w:val="26"/>
        </w:rPr>
        <w:t xml:space="preserve">3.Разместить настоящее постановление в сети Интернет на официальном Интернет-сайте </w:t>
      </w:r>
      <w:hyperlink r:id="rId7" w:history="1">
        <w:r w:rsidRPr="008C26D8">
          <w:rPr>
            <w:rStyle w:val="a8"/>
            <w:sz w:val="26"/>
            <w:szCs w:val="26"/>
            <w:lang w:val="en-US"/>
          </w:rPr>
          <w:t>www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gigantovskoe</w:t>
        </w:r>
        <w:r w:rsidRPr="008C26D8">
          <w:rPr>
            <w:rStyle w:val="a8"/>
            <w:sz w:val="26"/>
            <w:szCs w:val="26"/>
          </w:rPr>
          <w:t>.</w:t>
        </w:r>
        <w:r w:rsidRPr="008C26D8">
          <w:rPr>
            <w:rStyle w:val="a8"/>
            <w:sz w:val="26"/>
            <w:szCs w:val="26"/>
            <w:lang w:val="en-US"/>
          </w:rPr>
          <w:t>ru</w:t>
        </w:r>
      </w:hyperlink>
      <w:r w:rsidRPr="008C26D8">
        <w:rPr>
          <w:sz w:val="26"/>
          <w:szCs w:val="26"/>
        </w:rPr>
        <w:t xml:space="preserve"> Администрации Гигантовского сельского поселения.</w:t>
      </w:r>
      <w:r w:rsidRPr="008C26D8">
        <w:rPr>
          <w:color w:val="EEECE1"/>
          <w:sz w:val="26"/>
          <w:szCs w:val="26"/>
        </w:rPr>
        <w:t>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4.Настоящее постановление вступает в силу со дня его официального опубликования.</w:t>
      </w:r>
    </w:p>
    <w:p w:rsidR="0046700E" w:rsidRPr="008C26D8" w:rsidRDefault="0046700E" w:rsidP="0046700E">
      <w:pPr>
        <w:ind w:firstLine="708"/>
        <w:jc w:val="both"/>
        <w:rPr>
          <w:sz w:val="26"/>
          <w:szCs w:val="26"/>
        </w:rPr>
      </w:pPr>
      <w:r w:rsidRPr="008C26D8">
        <w:rPr>
          <w:sz w:val="26"/>
          <w:szCs w:val="26"/>
        </w:rPr>
        <w:t>5.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регламента.</w:t>
      </w:r>
    </w:p>
    <w:p w:rsidR="0046700E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C26D8">
        <w:rPr>
          <w:rFonts w:ascii="Times New Roman" w:hAnsi="Times New Roman" w:cs="Times New Roman"/>
          <w:sz w:val="26"/>
          <w:szCs w:val="26"/>
        </w:rPr>
        <w:t>6. Контроль за выполнением постановления возложить на ведущего специалиста сектора земельных и имущественных отношений Администрации Гигантовского сельского поселения</w:t>
      </w:r>
    </w:p>
    <w:p w:rsidR="0046700E" w:rsidRPr="008C26D8" w:rsidRDefault="0046700E" w:rsidP="0046700E">
      <w:pPr>
        <w:pStyle w:val="ConsPlusNormal0"/>
        <w:tabs>
          <w:tab w:val="left" w:pos="993"/>
        </w:tabs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6700E" w:rsidRPr="008C26D8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6"/>
          <w:szCs w:val="26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Глава  Администрации</w:t>
      </w:r>
    </w:p>
    <w:p w:rsidR="0046700E" w:rsidRPr="00F91F21" w:rsidRDefault="0046700E" w:rsidP="0046700E">
      <w:pPr>
        <w:pStyle w:val="ConsPlusNormal0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26D8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  <w:r w:rsidRPr="008C26D8">
        <w:rPr>
          <w:rFonts w:ascii="Times New Roman" w:hAnsi="Times New Roman" w:cs="Times New Roman"/>
          <w:sz w:val="26"/>
          <w:szCs w:val="26"/>
        </w:rPr>
        <w:tab/>
      </w:r>
      <w:r w:rsidRPr="008C26D8">
        <w:rPr>
          <w:rFonts w:ascii="Times New Roman" w:hAnsi="Times New Roman" w:cs="Times New Roman"/>
          <w:sz w:val="26"/>
          <w:szCs w:val="26"/>
        </w:rPr>
        <w:tab/>
        <w:t xml:space="preserve">                         Ю.М. Штельман</w:t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</w:r>
      <w:r w:rsidRPr="00F91F2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46700E" w:rsidRPr="00F91F21" w:rsidRDefault="0046700E" w:rsidP="0046700E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п</w:t>
      </w:r>
      <w:r w:rsidRPr="00F91F21">
        <w:rPr>
          <w:bCs/>
          <w:sz w:val="16"/>
          <w:szCs w:val="16"/>
        </w:rPr>
        <w:t>остановление вносит</w:t>
      </w:r>
    </w:p>
    <w:p w:rsidR="0046700E" w:rsidRPr="008C26D8" w:rsidRDefault="0046700E" w:rsidP="0046700E">
      <w:pPr>
        <w:jc w:val="both"/>
        <w:rPr>
          <w:bCs/>
          <w:sz w:val="16"/>
          <w:szCs w:val="16"/>
        </w:rPr>
      </w:pPr>
      <w:r w:rsidRPr="00F91F21">
        <w:rPr>
          <w:bCs/>
          <w:sz w:val="16"/>
          <w:szCs w:val="16"/>
        </w:rPr>
        <w:t>Мажурина Е.В.</w:t>
      </w:r>
    </w:p>
    <w:p w:rsidR="0046700E" w:rsidRDefault="0046700E">
      <w:pPr>
        <w:ind w:firstLine="567"/>
        <w:jc w:val="both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 w:rsidP="00F56824">
      <w:pPr>
        <w:widowControl w:val="0"/>
        <w:rPr>
          <w:sz w:val="26"/>
          <w:szCs w:val="26"/>
        </w:rPr>
        <w:sectPr w:rsidR="00BE09FD" w:rsidSect="0046700E">
          <w:headerReference w:type="default" r:id="rId8"/>
          <w:footerReference w:type="default" r:id="rId9"/>
          <w:headerReference w:type="first" r:id="rId10"/>
          <w:pgSz w:w="11906" w:h="16838"/>
          <w:pgMar w:top="0" w:right="1274" w:bottom="776" w:left="1418" w:header="720" w:footer="720" w:gutter="0"/>
          <w:pgNumType w:start="1"/>
          <w:cols w:space="720"/>
          <w:titlePg/>
          <w:docGrid w:linePitch="360"/>
        </w:sectPr>
      </w:pPr>
    </w:p>
    <w:p w:rsidR="00BE09FD" w:rsidRDefault="00BE09FD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373"/>
      </w:tblGrid>
      <w:tr w:rsidR="00BE09FD" w:rsidTr="0046700E">
        <w:trPr>
          <w:trHeight w:val="1080"/>
        </w:trPr>
        <w:tc>
          <w:tcPr>
            <w:tcW w:w="4820" w:type="dxa"/>
          </w:tcPr>
          <w:p w:rsidR="00BE09FD" w:rsidRDefault="00BE09FD">
            <w:pPr>
              <w:pStyle w:val="aff2"/>
              <w:snapToGrid w:val="0"/>
              <w:spacing w:after="200"/>
              <w:jc w:val="both"/>
              <w:rPr>
                <w:sz w:val="26"/>
                <w:szCs w:val="26"/>
              </w:rPr>
            </w:pPr>
          </w:p>
        </w:tc>
        <w:tc>
          <w:tcPr>
            <w:tcW w:w="4373" w:type="dxa"/>
          </w:tcPr>
          <w:p w:rsidR="00BE09FD" w:rsidRDefault="00BE09FD">
            <w:pPr>
              <w:pStyle w:val="aff2"/>
              <w:spacing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46700E">
              <w:rPr>
                <w:sz w:val="26"/>
                <w:szCs w:val="26"/>
              </w:rPr>
              <w:t xml:space="preserve">Гигантовского </w:t>
            </w:r>
            <w:r>
              <w:rPr>
                <w:sz w:val="26"/>
                <w:szCs w:val="26"/>
                <w:lang w:eastAsia="ru-RU"/>
              </w:rPr>
              <w:t>сельского поселения</w:t>
            </w:r>
            <w:r w:rsidR="0046700E">
              <w:rPr>
                <w:sz w:val="26"/>
                <w:szCs w:val="26"/>
              </w:rPr>
              <w:t xml:space="preserve">  от  </w:t>
            </w:r>
            <w:r w:rsidR="001E0558">
              <w:rPr>
                <w:sz w:val="26"/>
                <w:szCs w:val="26"/>
              </w:rPr>
              <w:t>09.11.2022</w:t>
            </w:r>
            <w:r w:rsidR="0046700E">
              <w:rPr>
                <w:sz w:val="26"/>
                <w:szCs w:val="26"/>
              </w:rPr>
              <w:t xml:space="preserve">      №   </w:t>
            </w:r>
            <w:r w:rsidR="001E0558">
              <w:rPr>
                <w:sz w:val="26"/>
                <w:szCs w:val="26"/>
              </w:rPr>
              <w:t>156</w:t>
            </w:r>
          </w:p>
        </w:tc>
      </w:tr>
    </w:tbl>
    <w:p w:rsidR="00BE09FD" w:rsidRDefault="00BE09FD">
      <w:pPr>
        <w:widowControl w:val="0"/>
        <w:jc w:val="center"/>
        <w:rPr>
          <w:sz w:val="26"/>
          <w:szCs w:val="26"/>
        </w:rPr>
      </w:pP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Административный регламент предоставления муниципальной услуги  </w:t>
      </w:r>
      <w:r w:rsidR="0046700E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Присвоение адреса объекту адресации, изменение и </w:t>
      </w:r>
    </w:p>
    <w:p w:rsidR="00BE09FD" w:rsidRDefault="00BE09FD">
      <w:pPr>
        <w:widowControl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аннулирование такого адреса</w:t>
      </w:r>
      <w:r w:rsidR="0046700E">
        <w:rPr>
          <w:b/>
          <w:bCs/>
          <w:sz w:val="26"/>
          <w:szCs w:val="26"/>
        </w:rPr>
        <w:t>»</w:t>
      </w:r>
    </w:p>
    <w:p w:rsidR="00BE09FD" w:rsidRDefault="00BE09FD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E09FD" w:rsidRPr="00BE581C" w:rsidRDefault="00BE09FD">
      <w:pPr>
        <w:autoSpaceDE w:val="0"/>
        <w:jc w:val="center"/>
        <w:rPr>
          <w:b/>
          <w:sz w:val="26"/>
          <w:szCs w:val="26"/>
        </w:rPr>
      </w:pPr>
      <w:r w:rsidRPr="00BE581C">
        <w:rPr>
          <w:b/>
          <w:sz w:val="26"/>
          <w:szCs w:val="26"/>
          <w:lang w:val="en-US"/>
        </w:rPr>
        <w:t>I</w:t>
      </w:r>
      <w:r w:rsidRPr="00BE581C">
        <w:rPr>
          <w:b/>
          <w:sz w:val="26"/>
          <w:szCs w:val="26"/>
        </w:rPr>
        <w:t>. Общие положения</w:t>
      </w: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>
        <w:rPr>
          <w:rFonts w:ascii="Symbol" w:eastAsia="Symbol" w:hAnsi="Symbol" w:cs="Symbol"/>
          <w:sz w:val="26"/>
          <w:szCs w:val="26"/>
        </w:rPr>
        <w:t></w:t>
      </w:r>
      <w:r>
        <w:rPr>
          <w:sz w:val="26"/>
          <w:szCs w:val="26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собственниками объекта адресации;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лицами, обладающи</w:t>
      </w:r>
      <w:r>
        <w:rPr>
          <w:sz w:val="26"/>
          <w:szCs w:val="26"/>
          <w:lang w:eastAsia="en-US"/>
        </w:rPr>
        <w:t>ми одним из следующих вещных прав на объект адресации: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а) право хозяйственного ведения;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б) право оперативного управления;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в) право пожизненно наследуемого владения;</w:t>
      </w:r>
    </w:p>
    <w:p w:rsidR="00BE09FD" w:rsidRDefault="00BE09FD">
      <w:pPr>
        <w:pStyle w:val="19"/>
        <w:ind w:firstLine="539"/>
        <w:rPr>
          <w:sz w:val="26"/>
          <w:szCs w:val="26"/>
        </w:rPr>
      </w:pPr>
      <w:r>
        <w:rPr>
          <w:sz w:val="26"/>
          <w:szCs w:val="26"/>
          <w:lang w:eastAsia="en-US"/>
        </w:rPr>
        <w:t>г) право постоянного (бессрочного) пользования.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С заявлением вправе обратиться </w:t>
      </w:r>
      <w:hyperlink r:id="rId11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представители</w:t>
        </w:r>
      </w:hyperlink>
      <w:r>
        <w:rPr>
          <w:sz w:val="26"/>
          <w:szCs w:val="26"/>
          <w:lang w:eastAsia="en-US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</w:t>
      </w:r>
      <w:r w:rsidR="0046700E">
        <w:rPr>
          <w:sz w:val="26"/>
          <w:szCs w:val="26"/>
          <w:lang w:eastAsia="en-US"/>
        </w:rPr>
        <w:t>еренности, на указании Ф</w:t>
      </w:r>
      <w:r>
        <w:rPr>
          <w:sz w:val="26"/>
          <w:szCs w:val="26"/>
          <w:lang w:eastAsia="en-US"/>
        </w:rPr>
        <w:t>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2" w:history="1">
        <w:r>
          <w:rPr>
            <w:rStyle w:val="a8"/>
            <w:color w:val="000000"/>
            <w:sz w:val="26"/>
            <w:szCs w:val="26"/>
            <w:u w:val="none"/>
            <w:lang w:eastAsia="en-US"/>
          </w:rPr>
          <w:t>законодательством</w:t>
        </w:r>
      </w:hyperlink>
      <w:r>
        <w:rPr>
          <w:sz w:val="26"/>
          <w:szCs w:val="26"/>
          <w:lang w:eastAsia="en-US"/>
        </w:rPr>
        <w:t xml:space="preserve"> Российской Федерации порядке решением общего собрания указанных собственников.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От </w:t>
      </w:r>
      <w:r>
        <w:rPr>
          <w:sz w:val="26"/>
          <w:szCs w:val="26"/>
        </w:rPr>
        <w:t>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</w:t>
      </w:r>
      <w:r>
        <w:rPr>
          <w:sz w:val="26"/>
          <w:szCs w:val="26"/>
        </w:rPr>
        <w:lastRenderedPageBreak/>
        <w:t>Федерального закона «О кадастровой деятельности», на основании которого осуществляетс</w:t>
      </w:r>
      <w:r w:rsidR="0046700E">
        <w:rPr>
          <w:sz w:val="26"/>
          <w:szCs w:val="26"/>
        </w:rPr>
        <w:t>я выполнение кадастровых работ и</w:t>
      </w:r>
      <w:r>
        <w:rPr>
          <w:sz w:val="26"/>
          <w:szCs w:val="26"/>
        </w:rPr>
        <w:t>ли комплексных кадастровых работ в отношении соответствующего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rFonts w:eastAsia="Calibri"/>
          <w:sz w:val="26"/>
          <w:szCs w:val="26"/>
          <w:lang w:eastAsia="en-US"/>
        </w:rPr>
        <w:t xml:space="preserve"> Информация о месте нахождения, графике работы, справочных телефонах, адресе официального сайта в информационно-телекоммуникационной сети "Интернет" (далее - сети "Интернет"), электронной почты и формы обратной связи </w:t>
      </w:r>
      <w:r w:rsidR="0046700E">
        <w:rPr>
          <w:rFonts w:eastAsia="Calibri"/>
          <w:sz w:val="26"/>
          <w:szCs w:val="26"/>
          <w:lang w:eastAsia="en-US"/>
        </w:rPr>
        <w:t xml:space="preserve">Администрации Гигантовского 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>
        <w:rPr>
          <w:rFonts w:eastAsia="Calibri"/>
          <w:sz w:val="26"/>
          <w:szCs w:val="26"/>
          <w:lang w:eastAsia="en-US"/>
        </w:rPr>
        <w:t xml:space="preserve"> (далее Уполномоченного органа),  размещается на официальном сайте Уполномоченного органа в сети "Интернет" </w:t>
      </w:r>
      <w:r w:rsidR="00652D0F">
        <w:rPr>
          <w:rFonts w:eastAsia="Calibri"/>
          <w:sz w:val="26"/>
          <w:szCs w:val="26"/>
          <w:lang w:val="en-US" w:eastAsia="en-US"/>
        </w:rPr>
        <w:t>www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gigantovskoe</w:t>
      </w:r>
      <w:r w:rsidR="00652D0F" w:rsidRPr="00652D0F">
        <w:rPr>
          <w:rFonts w:eastAsia="Calibri"/>
          <w:sz w:val="26"/>
          <w:szCs w:val="26"/>
          <w:lang w:eastAsia="en-US"/>
        </w:rPr>
        <w:t>.</w:t>
      </w:r>
      <w:r w:rsidR="00652D0F">
        <w:rPr>
          <w:rFonts w:eastAsia="Calibri"/>
          <w:sz w:val="26"/>
          <w:szCs w:val="26"/>
          <w:lang w:val="en-US" w:eastAsia="en-US"/>
        </w:rPr>
        <w:t>ru</w:t>
      </w:r>
      <w:r>
        <w:rPr>
          <w:rFonts w:eastAsia="Calibri"/>
          <w:sz w:val="26"/>
          <w:szCs w:val="26"/>
          <w:lang w:eastAsia="en-US"/>
        </w:rPr>
        <w:t>, в государственных информационных системах "Реестр государстве</w:t>
      </w:r>
      <w:r w:rsidR="00652D0F">
        <w:rPr>
          <w:rFonts w:eastAsia="Calibri"/>
          <w:sz w:val="26"/>
          <w:szCs w:val="26"/>
          <w:lang w:eastAsia="en-US"/>
        </w:rPr>
        <w:t>нных услуг (функций) Ростовской</w:t>
      </w:r>
      <w:r>
        <w:rPr>
          <w:rFonts w:eastAsia="Calibri"/>
          <w:sz w:val="26"/>
          <w:szCs w:val="26"/>
          <w:lang w:eastAsia="en-US"/>
        </w:rPr>
        <w:t xml:space="preserve"> области" и "Портал государственных и муниципал</w:t>
      </w:r>
      <w:r w:rsidR="00652D0F">
        <w:rPr>
          <w:rFonts w:eastAsia="Calibri"/>
          <w:sz w:val="26"/>
          <w:szCs w:val="26"/>
          <w:lang w:eastAsia="en-US"/>
        </w:rPr>
        <w:t xml:space="preserve">ьных услуг (функций) Ростовской </w:t>
      </w:r>
      <w:r>
        <w:rPr>
          <w:rFonts w:eastAsia="Calibri"/>
          <w:sz w:val="26"/>
          <w:szCs w:val="26"/>
          <w:lang w:eastAsia="en-US"/>
        </w:rPr>
        <w:t xml:space="preserve"> области" (далее соответственно - Реестр, Региональный портал).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>
        <w:rPr>
          <w:sz w:val="26"/>
          <w:szCs w:val="26"/>
        </w:rPr>
        <w:t>. Способы получения информации о правилах предоставления муниципальной услуги: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лично;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телефонной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электронной почты,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в помещениях Уполномоченного органа;</w:t>
      </w:r>
    </w:p>
    <w:p w:rsidR="00CB5469" w:rsidRDefault="00CB5469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информационных стендах муниципального автономного учреждения «Многофункциональный центр предоставления государственных и муниципальных услуг»;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информационно-телекоммуникационной сети «Интернет»: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Едином портале государственных и муниципальных услуг (функций);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 Порядок информирования о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.1. Информирование о предоставлении муниципальной услуги осуществляется по следующим вопросам: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Уполномоченного органа, его структурных подразделений;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график работы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сайта в сети «Интернет»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ход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BE09FD" w:rsidRDefault="00BE09FD">
      <w:pPr>
        <w:tabs>
          <w:tab w:val="left" w:pos="54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порядок и формы контроля за предоставлением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предоставлении муниципальной услуги;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>
        <w:rPr>
          <w:sz w:val="26"/>
          <w:szCs w:val="26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Администрацию</w:t>
      </w:r>
      <w:r w:rsidR="00BE581C">
        <w:rPr>
          <w:sz w:val="26"/>
          <w:szCs w:val="26"/>
        </w:rPr>
        <w:t xml:space="preserve"> Гигантовского сельского поселения</w:t>
      </w:r>
      <w:r>
        <w:rPr>
          <w:sz w:val="26"/>
          <w:szCs w:val="26"/>
        </w:rPr>
        <w:t xml:space="preserve"> и требования к оформлению обращения.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главой</w:t>
      </w:r>
      <w:r w:rsidR="00652D0F">
        <w:rPr>
          <w:sz w:val="26"/>
          <w:szCs w:val="26"/>
        </w:rPr>
        <w:t xml:space="preserve"> Администрации Гигантовского</w:t>
      </w:r>
      <w:r>
        <w:rPr>
          <w:sz w:val="26"/>
          <w:szCs w:val="26"/>
        </w:rPr>
        <w:t xml:space="preserve"> сельского поселения и направляется способом, позволяющим подтвердить факт и дату направления.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>
        <w:rPr>
          <w:sz w:val="26"/>
          <w:szCs w:val="26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средствах массовой информации;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сайте в сети Интернет;</w:t>
      </w:r>
    </w:p>
    <w:p w:rsidR="00BE09FD" w:rsidRDefault="00BE09FD">
      <w:pPr>
        <w:widowControl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 Региональном портале;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на информационных стендах Уполномоченного органа.</w:t>
      </w:r>
    </w:p>
    <w:p w:rsidR="00BE09FD" w:rsidRDefault="00BE09FD">
      <w:pPr>
        <w:tabs>
          <w:tab w:val="left" w:pos="0"/>
        </w:tabs>
        <w:ind w:firstLine="539"/>
        <w:jc w:val="both"/>
        <w:rPr>
          <w:sz w:val="26"/>
          <w:szCs w:val="26"/>
        </w:rPr>
      </w:pPr>
    </w:p>
    <w:p w:rsidR="00BE09FD" w:rsidRPr="00BE581C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 w:rsidRPr="00BE581C">
        <w:rPr>
          <w:rFonts w:ascii="Times New Roman" w:hAnsi="Times New Roman"/>
          <w:i w:val="0"/>
          <w:color w:val="000000"/>
          <w:sz w:val="26"/>
          <w:szCs w:val="26"/>
          <w:lang w:val="en-US"/>
        </w:rPr>
        <w:t>II</w:t>
      </w:r>
      <w:r w:rsidRPr="00BE581C">
        <w:rPr>
          <w:rFonts w:ascii="Times New Roman" w:hAnsi="Times New Roman"/>
          <w:i w:val="0"/>
          <w:color w:val="000000"/>
          <w:sz w:val="26"/>
          <w:szCs w:val="26"/>
        </w:rPr>
        <w:t>. Стандарт предоставления муниципальной услуги</w:t>
      </w:r>
    </w:p>
    <w:p w:rsidR="00BE09FD" w:rsidRDefault="00BE09FD">
      <w:pPr>
        <w:ind w:right="-2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ind w:right="-2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2.1. Наименование муниципальной услуги</w:t>
      </w:r>
    </w:p>
    <w:p w:rsidR="00BE09FD" w:rsidRDefault="00BE09FD">
      <w:pPr>
        <w:ind w:firstLine="540"/>
        <w:jc w:val="center"/>
        <w:rPr>
          <w:b/>
          <w:i/>
          <w:color w:val="000000"/>
          <w:sz w:val="26"/>
          <w:szCs w:val="26"/>
        </w:rPr>
      </w:pP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BE09FD" w:rsidRDefault="00BE09FD">
      <w:pPr>
        <w:widowControl w:val="0"/>
        <w:autoSpaceDE w:val="0"/>
        <w:rPr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2.2. Наименование органа местного самоуправления, </w:t>
      </w:r>
    </w:p>
    <w:p w:rsidR="00BE09FD" w:rsidRDefault="00BE09FD"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предоставляющего муниципальную услугу</w:t>
      </w:r>
    </w:p>
    <w:p w:rsidR="00C25337" w:rsidRPr="00C25337" w:rsidRDefault="00C25337" w:rsidP="00C25337"/>
    <w:p w:rsidR="00C25337" w:rsidRPr="00C25337" w:rsidRDefault="00C25337" w:rsidP="00C2533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25337">
        <w:rPr>
          <w:b/>
          <w:color w:val="000000"/>
          <w:sz w:val="26"/>
          <w:szCs w:val="26"/>
        </w:rPr>
        <w:t xml:space="preserve">        </w:t>
      </w:r>
      <w:r w:rsidRPr="00C25337">
        <w:rPr>
          <w:color w:val="000000"/>
          <w:sz w:val="26"/>
          <w:szCs w:val="26"/>
        </w:rPr>
        <w:t>2.2.1.</w:t>
      </w:r>
      <w:r w:rsidRPr="00C25337">
        <w:rPr>
          <w:sz w:val="26"/>
          <w:szCs w:val="26"/>
        </w:rPr>
        <w:t xml:space="preserve"> Консультирование, прием и выдачу результата предоставления услуги (документов) осуществляют: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</w:t>
      </w:r>
      <w:r w:rsidRPr="00C25337">
        <w:rPr>
          <w:rStyle w:val="rvts6"/>
          <w:sz w:val="26"/>
          <w:szCs w:val="26"/>
        </w:rPr>
        <w:t>Администрация  Гигантовского сельского поселения</w:t>
      </w:r>
      <w:r w:rsidRPr="00C25337">
        <w:rPr>
          <w:sz w:val="26"/>
          <w:szCs w:val="26"/>
        </w:rPr>
        <w:t xml:space="preserve">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</w:t>
      </w:r>
      <w:r w:rsidRPr="00C25337">
        <w:rPr>
          <w:rStyle w:val="rvts6"/>
          <w:sz w:val="26"/>
          <w:szCs w:val="26"/>
        </w:rPr>
        <w:t>Администрации Гигантовского сельского поселения</w:t>
      </w:r>
      <w:r w:rsidRPr="00C25337">
        <w:rPr>
          <w:sz w:val="26"/>
          <w:szCs w:val="26"/>
        </w:rPr>
        <w:t xml:space="preserve">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Адрес электронной почты (e-mail):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Контактные телефоны: (86372) 78-6-87   факс: (86372) 78-6-65   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Официальный сайт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 xml:space="preserve"> </w:t>
      </w:r>
      <w:r w:rsidRPr="00C25337">
        <w:rPr>
          <w:sz w:val="26"/>
          <w:szCs w:val="26"/>
          <w:lang w:val="en-US"/>
        </w:rPr>
        <w:t>www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gigantovskoe</w:t>
      </w:r>
      <w:r w:rsidRPr="00C25337">
        <w:rPr>
          <w:sz w:val="26"/>
          <w:szCs w:val="26"/>
        </w:rPr>
        <w:t>.</w:t>
      </w:r>
      <w:r w:rsidRPr="00C25337">
        <w:rPr>
          <w:sz w:val="26"/>
          <w:szCs w:val="26"/>
          <w:lang w:val="en-US"/>
        </w:rPr>
        <w:t>ru</w:t>
      </w:r>
      <w:r w:rsidRPr="00C25337">
        <w:rPr>
          <w:sz w:val="26"/>
          <w:szCs w:val="26"/>
        </w:rPr>
        <w:t xml:space="preserve"> в сети Интернет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Режим приема в </w:t>
      </w:r>
      <w:r w:rsidRPr="00C25337">
        <w:rPr>
          <w:rStyle w:val="rvts6"/>
          <w:sz w:val="26"/>
          <w:szCs w:val="26"/>
        </w:rPr>
        <w:t>Администрации  Гигантовского сельского поселения поселения</w:t>
      </w:r>
      <w:r w:rsidRPr="00C25337">
        <w:rPr>
          <w:sz w:val="26"/>
          <w:szCs w:val="26"/>
        </w:rPr>
        <w:t>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</w:t>
      </w:r>
      <w:r w:rsidRPr="00C25337">
        <w:rPr>
          <w:sz w:val="26"/>
          <w:szCs w:val="26"/>
          <w:lang w:val="en-US"/>
        </w:rPr>
        <w:t> </w:t>
      </w:r>
      <w:r w:rsidRPr="00C25337">
        <w:rPr>
          <w:sz w:val="26"/>
          <w:szCs w:val="26"/>
        </w:rPr>
        <w:t xml:space="preserve">08.00 - 16.12 </w:t>
      </w:r>
    </w:p>
    <w:p w:rsidR="00C25337" w:rsidRPr="00C25337" w:rsidRDefault="00C25337" w:rsidP="00C25337">
      <w:pPr>
        <w:tabs>
          <w:tab w:val="left" w:pos="42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  <w:r w:rsidRPr="00C25337">
        <w:rPr>
          <w:sz w:val="26"/>
          <w:szCs w:val="26"/>
        </w:rPr>
        <w:tab/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суббота, воскресенье - выходной.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-Муниципальное автономное учреждение Сальского района «Многофункциональный центр по предоставлению государственных и муниципальных услуг» (далее – МФЦ).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 xml:space="preserve">Местонахождение МФЦ: 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347631, Ростовская область, Сальский район, г.</w:t>
            </w:r>
            <w:r w:rsidRPr="00C25337">
              <w:rPr>
                <w:sz w:val="26"/>
                <w:szCs w:val="26"/>
                <w:lang w:val="en-US" w:eastAsia="ru-RU"/>
              </w:rPr>
              <w:t> </w:t>
            </w:r>
            <w:r w:rsidRPr="00C25337">
              <w:rPr>
                <w:sz w:val="26"/>
                <w:szCs w:val="26"/>
                <w:lang w:eastAsia="ru-RU"/>
              </w:rPr>
              <w:t xml:space="preserve">Сальск,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ул. Ленина, 100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Контактные телефоны:</w:t>
            </w:r>
          </w:p>
        </w:tc>
        <w:tc>
          <w:tcPr>
            <w:tcW w:w="4600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 xml:space="preserve">(86372) 7-39-72 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(86372) 7-42-49</w:t>
            </w:r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val="en-US" w:eastAsia="ru-RU"/>
              </w:rPr>
            </w:pPr>
          </w:p>
        </w:tc>
      </w:tr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D8090A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3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D8090A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4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lastRenderedPageBreak/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Понедельник, вторник, четверг, пятница,  суббота: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Среда: 08.00 – 20.00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нет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Местонахождение центра доступа к услугам МФЦ: 347630, Ростовская 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область, Сальский район, г. Сальск, ул. Ленина, 100.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Контактный телефон: (86372) 7-14-13</w:t>
      </w:r>
    </w:p>
    <w:tbl>
      <w:tblPr>
        <w:tblW w:w="0" w:type="auto"/>
        <w:jc w:val="center"/>
        <w:tblInd w:w="-1419" w:type="dxa"/>
        <w:tblLook w:val="01E0"/>
      </w:tblPr>
      <w:tblGrid>
        <w:gridCol w:w="4866"/>
        <w:gridCol w:w="4600"/>
      </w:tblGrid>
      <w:tr w:rsidR="00C25337" w:rsidRPr="00C25337" w:rsidTr="00EB799E">
        <w:trPr>
          <w:jc w:val="center"/>
        </w:trPr>
        <w:tc>
          <w:tcPr>
            <w:tcW w:w="4866" w:type="dxa"/>
            <w:hideMark/>
          </w:tcPr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сайта МФЦ в сети Интернет: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Интернет-портала МФЦ:</w:t>
            </w:r>
          </w:p>
          <w:p w:rsidR="00C25337" w:rsidRPr="00C25337" w:rsidRDefault="00C25337" w:rsidP="00EB799E">
            <w:pPr>
              <w:pStyle w:val="ae"/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eastAsia="ru-RU"/>
              </w:rPr>
              <w:t>Адрес электронной почты:</w:t>
            </w:r>
          </w:p>
        </w:tc>
        <w:tc>
          <w:tcPr>
            <w:tcW w:w="4600" w:type="dxa"/>
            <w:hideMark/>
          </w:tcPr>
          <w:p w:rsidR="00C25337" w:rsidRPr="00C25337" w:rsidRDefault="00D8090A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5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www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r w:rsidRPr="00C25337">
              <w:rPr>
                <w:sz w:val="26"/>
                <w:szCs w:val="26"/>
                <w:lang w:val="en-US" w:eastAsia="ru-RU"/>
              </w:rPr>
              <w:t>www</w:t>
            </w:r>
            <w:r w:rsidRPr="00C25337">
              <w:rPr>
                <w:sz w:val="26"/>
                <w:szCs w:val="26"/>
                <w:lang w:eastAsia="ru-RU"/>
              </w:rPr>
              <w:t>.</w:t>
            </w:r>
            <w:r w:rsidRPr="00C25337">
              <w:rPr>
                <w:sz w:val="26"/>
                <w:szCs w:val="26"/>
                <w:lang w:val="en-US" w:eastAsia="ru-RU"/>
              </w:rPr>
              <w:t>mfc</w:t>
            </w:r>
            <w:r w:rsidRPr="00C25337">
              <w:rPr>
                <w:sz w:val="26"/>
                <w:szCs w:val="26"/>
                <w:lang w:eastAsia="ru-RU"/>
              </w:rPr>
              <w:t>61.</w:t>
            </w:r>
            <w:r w:rsidRPr="00C25337">
              <w:rPr>
                <w:sz w:val="26"/>
                <w:szCs w:val="26"/>
                <w:lang w:val="en-US" w:eastAsia="ru-RU"/>
              </w:rPr>
              <w:t>ru</w:t>
            </w:r>
          </w:p>
          <w:p w:rsidR="00C25337" w:rsidRPr="00C25337" w:rsidRDefault="00D8090A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  <w:hyperlink r:id="rId16" w:history="1"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info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@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salskmfc</w:t>
              </w:r>
              <w:r w:rsidR="00C25337" w:rsidRPr="00C25337">
                <w:rPr>
                  <w:rStyle w:val="a8"/>
                  <w:sz w:val="26"/>
                  <w:szCs w:val="26"/>
                  <w:lang w:eastAsia="ru-RU"/>
                </w:rPr>
                <w:t>.</w:t>
              </w:r>
              <w:r w:rsidR="00C25337" w:rsidRPr="00C25337">
                <w:rPr>
                  <w:rStyle w:val="a8"/>
                  <w:sz w:val="26"/>
                  <w:szCs w:val="26"/>
                  <w:lang w:val="en-US" w:eastAsia="ru-RU"/>
                </w:rPr>
                <w:t>ru</w:t>
              </w:r>
            </w:hyperlink>
          </w:p>
          <w:p w:rsidR="00C25337" w:rsidRPr="00C25337" w:rsidRDefault="00C25337" w:rsidP="00EB799E">
            <w:pPr>
              <w:pStyle w:val="ae"/>
              <w:spacing w:after="0"/>
              <w:ind w:firstLine="709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Режим работы: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Понедельник – пятница: 08.00 – 17.00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Перерыв: 12.00 – 13.00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>Суббота, воскресенье – выходной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Центры доступа к услугам МФЦ Сальского района в </w:t>
      </w:r>
      <w:r>
        <w:rPr>
          <w:sz w:val="26"/>
          <w:szCs w:val="26"/>
        </w:rPr>
        <w:t>Гигантовском сельском поселение</w:t>
      </w:r>
      <w:r w:rsidRPr="00C25337">
        <w:rPr>
          <w:sz w:val="26"/>
          <w:szCs w:val="26"/>
        </w:rPr>
        <w:t xml:space="preserve">: - </w:t>
      </w:r>
    </w:p>
    <w:p w:rsidR="00BE09FD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Гигантовское сельское поселение. Местонахождение: 347628, Ростовская область, Сальский р-н, п. Гигант, ул. Красная, 20. Контактный телефон:             (86372) 7-82-02. E-mail: </w:t>
      </w:r>
      <w:hyperlink r:id="rId17" w:history="1">
        <w:r w:rsidRPr="00C25337">
          <w:rPr>
            <w:rStyle w:val="a8"/>
            <w:sz w:val="26"/>
            <w:szCs w:val="26"/>
          </w:rPr>
          <w:t>info@salskmfc.ru</w:t>
        </w:r>
      </w:hyperlink>
      <w:r w:rsidRPr="00C25337">
        <w:rPr>
          <w:sz w:val="26"/>
          <w:szCs w:val="26"/>
        </w:rPr>
        <w:t>. Режим работы: Понедельник – пятница: 08.00 – 17.00, перерыв: нет, суббота, воскресенье – выходной</w:t>
      </w:r>
    </w:p>
    <w:p w:rsidR="00C25337" w:rsidRPr="00C25337" w:rsidRDefault="00C25337" w:rsidP="00C25337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2.2.2</w:t>
      </w:r>
      <w:r w:rsidR="00BE09FD">
        <w:rPr>
          <w:sz w:val="26"/>
          <w:szCs w:val="26"/>
        </w:rPr>
        <w:t xml:space="preserve">. </w:t>
      </w:r>
      <w:r w:rsidRPr="00C25337">
        <w:rPr>
          <w:sz w:val="26"/>
          <w:szCs w:val="26"/>
        </w:rPr>
        <w:t xml:space="preserve">В предоставлении муниципальной услуги </w:t>
      </w:r>
      <w:r w:rsidRPr="00C25337">
        <w:rPr>
          <w:rStyle w:val="rvts6"/>
          <w:sz w:val="26"/>
          <w:szCs w:val="26"/>
        </w:rPr>
        <w:t>Администрации поселения</w:t>
      </w:r>
      <w:r w:rsidRPr="00C25337">
        <w:rPr>
          <w:sz w:val="26"/>
          <w:szCs w:val="26"/>
        </w:rPr>
        <w:t xml:space="preserve"> участвуют иные федеральные органы исполнительной власти и органы местного самоуправления: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Администрация Сальского района Ростовской области, местонахождение: 347630, Ростовская область, Сальский район, г. Сальск,  ул. Ленина, 22, контактный телефон: 8(6372)50101, факс (86372)52275.Официальный сайт Администрация Сальского района Ростовской области в сети Интернет: </w:t>
      </w:r>
      <w:hyperlink r:id="rId18" w:history="1">
        <w:r w:rsidRPr="00C25337">
          <w:rPr>
            <w:rStyle w:val="a8"/>
            <w:sz w:val="26"/>
            <w:szCs w:val="26"/>
          </w:rPr>
          <w:t>www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HYPERLINK</w:t>
        </w:r>
        <w:r w:rsidRPr="00C25337">
          <w:rPr>
            <w:rStyle w:val="a8"/>
            <w:vanish/>
            <w:sz w:val="26"/>
            <w:szCs w:val="26"/>
          </w:rPr>
          <w:t xml:space="preserve"> "</w:t>
        </w:r>
        <w:r w:rsidRPr="00C25337">
          <w:rPr>
            <w:rStyle w:val="a8"/>
            <w:vanish/>
            <w:sz w:val="26"/>
            <w:szCs w:val="26"/>
            <w:lang w:val="en-US"/>
          </w:rPr>
          <w:t>http</w:t>
        </w:r>
        <w:r w:rsidRPr="00C25337">
          <w:rPr>
            <w:rStyle w:val="a8"/>
            <w:vanish/>
            <w:sz w:val="26"/>
            <w:szCs w:val="26"/>
          </w:rPr>
          <w:t>://</w:t>
        </w:r>
        <w:r w:rsidRPr="00C25337">
          <w:rPr>
            <w:rStyle w:val="a8"/>
            <w:vanish/>
            <w:sz w:val="26"/>
            <w:szCs w:val="26"/>
            <w:lang w:val="en-US"/>
          </w:rPr>
          <w:t>www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salsk</w:t>
        </w:r>
        <w:r w:rsidRPr="00C25337">
          <w:rPr>
            <w:rStyle w:val="a8"/>
            <w:vanish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  <w:lang w:val="en-US"/>
          </w:rPr>
          <w:t>org</w:t>
        </w:r>
        <w:r w:rsidRPr="00C25337">
          <w:rPr>
            <w:rStyle w:val="a8"/>
            <w:vanish/>
            <w:sz w:val="26"/>
            <w:szCs w:val="26"/>
          </w:rPr>
          <w:t>/"</w:t>
        </w:r>
        <w:r w:rsidRPr="00C25337">
          <w:rPr>
            <w:rStyle w:val="a8"/>
            <w:sz w:val="26"/>
            <w:szCs w:val="26"/>
            <w:lang w:val="en-US"/>
          </w:rPr>
          <w:t>org</w:t>
        </w:r>
      </w:hyperlink>
      <w:r w:rsidRPr="00C25337">
        <w:rPr>
          <w:sz w:val="26"/>
          <w:szCs w:val="26"/>
        </w:rPr>
        <w:t xml:space="preserve">, e-mail:        </w:t>
      </w:r>
      <w:hyperlink r:id="rId19" w:history="1">
        <w:r w:rsidRPr="00C25337">
          <w:rPr>
            <w:rStyle w:val="a8"/>
            <w:sz w:val="26"/>
            <w:szCs w:val="26"/>
          </w:rPr>
          <w:t>adm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-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slk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@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salsk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donpac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.</w:t>
        </w:r>
        <w:r w:rsidRPr="00C25337">
          <w:rPr>
            <w:rStyle w:val="a8"/>
            <w:vanish/>
            <w:sz w:val="26"/>
            <w:szCs w:val="26"/>
          </w:rPr>
          <w:t>HYPERLINK "mailto:adm-slk@salsk.donpac.ru"</w:t>
        </w:r>
        <w:r w:rsidRPr="00C25337">
          <w:rPr>
            <w:rStyle w:val="a8"/>
            <w:sz w:val="26"/>
            <w:szCs w:val="26"/>
          </w:rPr>
          <w:t>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Управления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пер. Узенький, 25. Контактный телефон: (86372) 7-11-59, адрес электронной почты </w:t>
      </w:r>
      <w:hyperlink r:id="rId20" w:history="1">
        <w:r w:rsidRPr="00C25337">
          <w:rPr>
            <w:rStyle w:val="a8"/>
            <w:sz w:val="26"/>
            <w:szCs w:val="26"/>
          </w:rPr>
          <w:t>21.40-1@donjust.ru</w:t>
        </w:r>
      </w:hyperlink>
      <w:r w:rsidRPr="00C25337">
        <w:rPr>
          <w:sz w:val="26"/>
          <w:szCs w:val="26"/>
        </w:rPr>
        <w:t>;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t xml:space="preserve">- Сальский отдел ФБУ «Федеральная кадастровая палата» Федеральной службы государственной регистрации, кадастра и картографии по Ростовской области. Местонахождение: 347630, Ростовская область, Сальский р-н, г. Сальск,  ул. Кирова, 2. Контактный телефон: (86372) 7-34-40; </w:t>
      </w:r>
    </w:p>
    <w:p w:rsidR="00C25337" w:rsidRPr="00C25337" w:rsidRDefault="00C25337" w:rsidP="00C253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5337">
        <w:rPr>
          <w:sz w:val="26"/>
          <w:szCs w:val="26"/>
        </w:rPr>
        <w:lastRenderedPageBreak/>
        <w:t xml:space="preserve">Специалист, оказывающий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Pr="00C25337">
          <w:rPr>
            <w:rStyle w:val="a8"/>
            <w:sz w:val="26"/>
            <w:szCs w:val="26"/>
          </w:rPr>
          <w:t>части 1 статьи 9</w:t>
        </w:r>
      </w:hyperlink>
      <w:r w:rsidRPr="00C25337">
        <w:rPr>
          <w:sz w:val="26"/>
          <w:szCs w:val="26"/>
        </w:rPr>
        <w:t xml:space="preserve"> Федерального закона от 27.07.2010   № 210-ФЗ «Об организации предоставления государственных и муниципальных услуг».</w:t>
      </w:r>
    </w:p>
    <w:p w:rsidR="00BE09FD" w:rsidRDefault="00BE09FD">
      <w:pPr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211"/>
        <w:spacing w:after="0" w:line="240" w:lineRule="auto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2.3. Результат предоставления муниципальной услуги</w:t>
      </w:r>
    </w:p>
    <w:p w:rsidR="00BE09FD" w:rsidRDefault="00BE09FD">
      <w:pPr>
        <w:pStyle w:val="211"/>
        <w:spacing w:after="0" w:line="240" w:lineRule="auto"/>
        <w:ind w:firstLine="540"/>
        <w:jc w:val="both"/>
        <w:rPr>
          <w:i/>
          <w:sz w:val="26"/>
          <w:szCs w:val="26"/>
        </w:rPr>
      </w:pP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BE09FD" w:rsidRDefault="00BE09FD">
      <w:pPr>
        <w:pStyle w:val="ConsPlusNormal0"/>
        <w:ind w:firstLine="709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2.4. Срок предоставления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</w:t>
      </w:r>
      <w:r>
        <w:rPr>
          <w:rFonts w:eastAsia="Calibri"/>
          <w:sz w:val="26"/>
          <w:szCs w:val="26"/>
        </w:rPr>
        <w:t>Решение о присвоении объекту адресации адреса или аннулировании его адреса, решение об отказе в таком присвоении или аннулировании, а также внесение  соответствующих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Федеральную информационную адресную систему (далее – ФИАС)</w:t>
      </w:r>
      <w:r>
        <w:rPr>
          <w:rFonts w:eastAsia="Calibri"/>
          <w:sz w:val="26"/>
          <w:szCs w:val="26"/>
        </w:rPr>
        <w:t xml:space="preserve"> осуществляются Уполномоченным органом в срок не более чем 10 рабочих дней со дня поступления заявления.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2.4.2. </w:t>
      </w:r>
      <w:r>
        <w:rPr>
          <w:rFonts w:eastAsia="Calibri"/>
          <w:sz w:val="26"/>
          <w:szCs w:val="26"/>
        </w:rPr>
        <w:t xml:space="preserve">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="00BE581C">
        <w:rPr>
          <w:rFonts w:eastAsia="Calibri"/>
          <w:sz w:val="26"/>
          <w:szCs w:val="26"/>
        </w:rPr>
        <w:t>ФИАС</w:t>
      </w:r>
      <w:r>
        <w:rPr>
          <w:rFonts w:eastAsia="Calibri"/>
          <w:sz w:val="26"/>
          <w:szCs w:val="26"/>
        </w:rPr>
        <w:t xml:space="preserve"> в течение 3 рабочих дней со дня принятия такого решения.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</w:t>
      </w:r>
      <w:r w:rsidR="00BE581C">
        <w:rPr>
          <w:rFonts w:eastAsia="Calibri"/>
          <w:sz w:val="26"/>
          <w:szCs w:val="26"/>
        </w:rPr>
        <w:t xml:space="preserve"> ФИАС</w:t>
      </w:r>
      <w:r>
        <w:rPr>
          <w:rFonts w:eastAsia="Calibri"/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2.4.3. </w:t>
      </w:r>
      <w:r>
        <w:rPr>
          <w:rFonts w:eastAsia="Calibri"/>
          <w:sz w:val="26"/>
          <w:szCs w:val="26"/>
        </w:rPr>
        <w:t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:rsidR="00BE09FD" w:rsidRDefault="00BE09FD">
      <w:pPr>
        <w:autoSpaceDE w:val="0"/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both"/>
        <w:rPr>
          <w:rFonts w:eastAsia="Calibri"/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BE09FD" w:rsidRDefault="00BE09FD">
      <w:pPr>
        <w:autoSpaceDE w:val="0"/>
        <w:ind w:right="-2" w:firstLine="540"/>
        <w:jc w:val="both"/>
        <w:rPr>
          <w:i/>
          <w:sz w:val="26"/>
          <w:szCs w:val="26"/>
        </w:rPr>
      </w:pPr>
    </w:p>
    <w:p w:rsidR="00D23148" w:rsidRDefault="00BE09FD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  <w:r w:rsidR="00D23148">
        <w:rPr>
          <w:rFonts w:ascii="Times New Roman" w:hAnsi="Times New Roman" w:cs="Times New Roman"/>
          <w:color w:val="000000"/>
          <w:spacing w:val="-4"/>
          <w:sz w:val="26"/>
          <w:szCs w:val="26"/>
        </w:rPr>
        <w:t>:</w:t>
      </w:r>
    </w:p>
    <w:p w:rsidR="00D23148" w:rsidRPr="00D23148" w:rsidRDefault="00D23148" w:rsidP="00D23148">
      <w:pPr>
        <w:pStyle w:val="aff7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>-</w:t>
      </w:r>
      <w:r w:rsidRPr="00D23148">
        <w:rPr>
          <w:sz w:val="26"/>
          <w:szCs w:val="26"/>
          <w:lang w:val="ru-RU" w:eastAsia="ru-RU"/>
        </w:rPr>
        <w:t>Постановление Правительства РФ от 19.11.2014 № 1221 «Об утверждении Правил присвоения, изменения и аннулирования адресов»</w:t>
      </w:r>
    </w:p>
    <w:p w:rsidR="00BE09FD" w:rsidRDefault="00BE09FD" w:rsidP="00D23148">
      <w:pPr>
        <w:pStyle w:val="ae"/>
        <w:spacing w:after="0"/>
        <w:ind w:left="0" w:firstLine="540"/>
        <w:jc w:val="both"/>
        <w:rPr>
          <w:sz w:val="26"/>
          <w:szCs w:val="26"/>
        </w:rPr>
      </w:pPr>
    </w:p>
    <w:p w:rsidR="00BE09FD" w:rsidRDefault="00BE09FD">
      <w:pPr>
        <w:ind w:firstLine="54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направляется (представляется) по месту нахождения объекта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составляется в единственном экземпляре – оригинале.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подписывается заявителем либо представителем заявителя.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б) </w:t>
      </w:r>
      <w:r>
        <w:rPr>
          <w:sz w:val="26"/>
          <w:szCs w:val="26"/>
          <w:lang w:eastAsia="en-US"/>
        </w:rPr>
        <w:t xml:space="preserve">документ, удостоверяющий личность заявителя или представителя заявителя (при личном обращении </w:t>
      </w:r>
      <w:r>
        <w:rPr>
          <w:sz w:val="26"/>
          <w:szCs w:val="26"/>
        </w:rPr>
        <w:t>в Уполномоченный орган)</w:t>
      </w:r>
      <w:r>
        <w:rPr>
          <w:sz w:val="26"/>
          <w:szCs w:val="26"/>
          <w:lang w:eastAsia="en-US"/>
        </w:rPr>
        <w:t>;</w:t>
      </w:r>
    </w:p>
    <w:p w:rsidR="00BE09FD" w:rsidRDefault="00BE09FD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для представителей физического лица: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 рождении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-свидетельство об усыновлении (на представление интересов несовершеннолетнего ребенка до 14 лет);</w:t>
      </w:r>
    </w:p>
    <w:p w:rsidR="00B45D1E" w:rsidRDefault="00B45D1E" w:rsidP="00B45D1E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-акт органа опеки и попечительства о назначении опекуна или попечителя.</w:t>
      </w:r>
    </w:p>
    <w:p w:rsid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lastRenderedPageBreak/>
        <w:t xml:space="preserve">      </w:t>
      </w:r>
      <w:r w:rsidRPr="00B45D1E">
        <w:rPr>
          <w:sz w:val="26"/>
          <w:szCs w:val="26"/>
          <w:lang w:val="ru-RU" w:eastAsia="ru-RU"/>
        </w:rPr>
        <w:t xml:space="preserve">   - </w:t>
      </w:r>
      <w:r>
        <w:rPr>
          <w:sz w:val="26"/>
          <w:szCs w:val="26"/>
          <w:lang w:val="ru-RU" w:eastAsia="ru-RU"/>
        </w:rPr>
        <w:t>п</w:t>
      </w:r>
      <w:r w:rsidRPr="00B45D1E">
        <w:rPr>
          <w:sz w:val="26"/>
          <w:szCs w:val="26"/>
          <w:lang w:val="ru-RU" w:eastAsia="ru-RU"/>
        </w:rPr>
        <w:t>ротокол (выписка из протокола) общего собрания собственников помещения в многоквартирном доме</w:t>
      </w:r>
      <w:r>
        <w:rPr>
          <w:sz w:val="26"/>
          <w:szCs w:val="26"/>
          <w:lang w:val="ru-RU" w:eastAsia="ru-RU"/>
        </w:rPr>
        <w:t>;</w:t>
      </w:r>
    </w:p>
    <w:p w:rsidR="00B45D1E" w:rsidRPr="00B45D1E" w:rsidRDefault="00B45D1E" w:rsidP="00B45D1E">
      <w:pPr>
        <w:pStyle w:val="aff7"/>
        <w:jc w:val="both"/>
        <w:rPr>
          <w:sz w:val="26"/>
          <w:szCs w:val="26"/>
          <w:lang w:eastAsia="ru-RU"/>
        </w:rPr>
      </w:pPr>
      <w:r w:rsidRPr="00B45D1E">
        <w:rPr>
          <w:sz w:val="26"/>
          <w:szCs w:val="26"/>
          <w:lang w:val="ru-RU" w:eastAsia="ru-RU"/>
        </w:rPr>
        <w:t xml:space="preserve">         - </w:t>
      </w:r>
      <w:r>
        <w:rPr>
          <w:sz w:val="26"/>
          <w:szCs w:val="26"/>
          <w:lang w:val="ru-RU" w:eastAsia="ru-RU"/>
        </w:rPr>
        <w:t>п</w:t>
      </w:r>
      <w:r w:rsidRPr="00B45D1E">
        <w:rPr>
          <w:sz w:val="26"/>
          <w:szCs w:val="26"/>
          <w:lang w:val="ru-RU" w:eastAsia="ru-RU"/>
        </w:rPr>
        <w:t>ротокол (выписка из протокола) общего собрания членов садоводческого или огороднического некоммерческого объединения граждан</w:t>
      </w:r>
      <w:r>
        <w:rPr>
          <w:sz w:val="26"/>
          <w:szCs w:val="26"/>
          <w:lang w:val="ru-RU" w:eastAsia="ru-RU"/>
        </w:rPr>
        <w:t>;</w:t>
      </w:r>
    </w:p>
    <w:p w:rsidR="00B45D1E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Лицо, имеющее право действовать без доверенности от имен</w:t>
      </w:r>
      <w:r w:rsidR="00B45D1E">
        <w:rPr>
          <w:sz w:val="26"/>
          <w:szCs w:val="26"/>
        </w:rPr>
        <w:t>и юридического лица:</w:t>
      </w:r>
    </w:p>
    <w:p w:rsidR="00BE09FD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E09FD">
        <w:rPr>
          <w:sz w:val="26"/>
          <w:szCs w:val="26"/>
        </w:rPr>
        <w:t xml:space="preserve">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B45D1E" w:rsidRPr="00B45D1E" w:rsidRDefault="00B45D1E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-</w:t>
      </w:r>
      <w:r w:rsidRPr="00B45D1E">
        <w:rPr>
          <w:sz w:val="26"/>
          <w:szCs w:val="26"/>
          <w:lang w:eastAsia="ru-RU"/>
        </w:rPr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D23148">
        <w:rPr>
          <w:sz w:val="26"/>
          <w:szCs w:val="26"/>
        </w:rPr>
        <w:t>т</w:t>
      </w:r>
      <w:r>
        <w:rPr>
          <w:sz w:val="26"/>
          <w:szCs w:val="26"/>
        </w:rPr>
        <w:t>вующего объекта недвижимости, являющегося объектом адресации.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г) правоустанавливающие и (или) правоудостоверяющие документы на объект (объекты) адресации, если </w:t>
      </w:r>
      <w:r>
        <w:rPr>
          <w:sz w:val="26"/>
          <w:szCs w:val="26"/>
        </w:rPr>
        <w:t>право на него (них) не зарегистрировано (не зарегистрированы) в Едином государственном реестре недвижимости (далее – ЕГРН)</w:t>
      </w:r>
      <w:r>
        <w:rPr>
          <w:sz w:val="26"/>
          <w:szCs w:val="26"/>
          <w:lang w:eastAsia="en-US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2.6.2. </w:t>
      </w:r>
      <w:r>
        <w:rPr>
          <w:rFonts w:eastAsia="Calibri"/>
          <w:sz w:val="26"/>
          <w:szCs w:val="26"/>
        </w:rPr>
        <w:t xml:space="preserve">Заявление направляется заявителем (представителем заявителя) </w:t>
      </w:r>
      <w:r>
        <w:rPr>
          <w:sz w:val="26"/>
          <w:szCs w:val="26"/>
        </w:rPr>
        <w:t xml:space="preserve"> в Уполномоченный орган </w:t>
      </w:r>
      <w:r>
        <w:rPr>
          <w:rFonts w:eastAsia="Calibri"/>
          <w:sz w:val="26"/>
          <w:szCs w:val="26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sz w:val="26"/>
          <w:szCs w:val="26"/>
        </w:rPr>
        <w:t xml:space="preserve">с использованием Регионального портала.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Заявление представляется заявителем (представителем заявителя)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>
        <w:rPr>
          <w:rFonts w:eastAsia="Calibri"/>
          <w:sz w:val="26"/>
          <w:szCs w:val="26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708"/>
        <w:jc w:val="both"/>
        <w:rPr>
          <w:sz w:val="26"/>
          <w:szCs w:val="26"/>
          <w:lang w:eastAsia="en-US"/>
        </w:rPr>
      </w:pPr>
    </w:p>
    <w:p w:rsidR="00BE09FD" w:rsidRDefault="00BE09FD">
      <w:pPr>
        <w:tabs>
          <w:tab w:val="left" w:pos="851"/>
        </w:tabs>
        <w:autoSpaceDE w:val="0"/>
        <w:jc w:val="center"/>
        <w:rPr>
          <w:sz w:val="26"/>
          <w:szCs w:val="26"/>
        </w:rPr>
      </w:pPr>
      <w:bookmarkStart w:id="0" w:name="Par77"/>
      <w:bookmarkStart w:id="1" w:name="Par76"/>
      <w:bookmarkStart w:id="2" w:name="Par83"/>
      <w:bookmarkEnd w:id="0"/>
      <w:bookmarkEnd w:id="1"/>
      <w:bookmarkEnd w:id="2"/>
      <w:r>
        <w:rPr>
          <w:i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BE09FD" w:rsidRDefault="00BE09FD">
      <w:pPr>
        <w:pStyle w:val="ConsPlusNormal0"/>
        <w:widowControl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2.7.1. Заявитель вправе представить в Уполномоченный орган следующие документы: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 которых</w:t>
      </w:r>
      <w:r w:rsidR="00BE581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 сооружение;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 при наличии разрешения на ввод объекта адресации в эксплуатацию;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</w:t>
      </w:r>
      <w:r>
        <w:rPr>
          <w:sz w:val="26"/>
          <w:szCs w:val="26"/>
          <w:lang w:eastAsia="en-US"/>
        </w:rPr>
        <w:lastRenderedPageBreak/>
        <w:t>вследствие его перевода из жилого помещения в нежилое помещение или нежилого помещения в жилое помещение);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E581C" w:rsidRDefault="00BE09FD">
      <w:pPr>
        <w:autoSpaceDE w:val="0"/>
        <w:ind w:firstLine="53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</w:t>
      </w:r>
      <w:r w:rsidR="00BE581C">
        <w:rPr>
          <w:sz w:val="26"/>
          <w:szCs w:val="26"/>
          <w:lang w:eastAsia="en-US"/>
        </w:rPr>
        <w:t>)</w:t>
      </w:r>
      <w:r>
        <w:rPr>
          <w:sz w:val="26"/>
          <w:szCs w:val="26"/>
          <w:lang w:eastAsia="en-US"/>
        </w:rPr>
        <w:t xml:space="preserve">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указанные в подпунктах 2), 5), 8) и 9) нас</w:t>
      </w:r>
      <w:r w:rsidR="00BE581C">
        <w:rPr>
          <w:sz w:val="26"/>
          <w:szCs w:val="26"/>
        </w:rPr>
        <w:t>тоящего пункта предоставляются ф</w:t>
      </w:r>
      <w:r>
        <w:rPr>
          <w:sz w:val="26"/>
          <w:szCs w:val="26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BE581C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указанного органа подведом</w:t>
      </w:r>
      <w:r w:rsidR="00BE581C">
        <w:rPr>
          <w:sz w:val="26"/>
          <w:szCs w:val="26"/>
        </w:rPr>
        <w:t>ст</w:t>
      </w:r>
      <w:r>
        <w:rPr>
          <w:sz w:val="26"/>
          <w:szCs w:val="26"/>
        </w:rPr>
        <w:t>венным ему федеральным государственным бюджетным учреждением в порядке межведомственного информационного взаимодействия.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2.7.2. Документы, указанные в </w:t>
      </w:r>
      <w:hyperlink w:anchor="P196" w:history="1">
        <w:r>
          <w:rPr>
            <w:rStyle w:val="a8"/>
            <w:sz w:val="26"/>
            <w:szCs w:val="26"/>
          </w:rPr>
          <w:t>пункте 2.7.1</w:t>
        </w:r>
      </w:hyperlink>
      <w:r>
        <w:rPr>
          <w:sz w:val="26"/>
          <w:szCs w:val="26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путем личного обращения в Уполномоченный орган  лично либо через своих представителей;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почтовой связи;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 электронной почте;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посредством Единого портала государственных услуг.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2.7.3. Уполномоченный орган запрашивает документы, указанные в пункте 2.7.1 настоящего административного регламента, в </w:t>
      </w:r>
      <w:r w:rsidR="00BE581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BE09FD" w:rsidRDefault="00BE09FD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BE09FD" w:rsidRDefault="00BE581C">
      <w:pPr>
        <w:pStyle w:val="ConsPlusNormal0"/>
        <w:widowControl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BE09FD">
        <w:rPr>
          <w:rFonts w:ascii="Times New Roman" w:hAnsi="Times New Roman" w:cs="Times New Roman"/>
          <w:sz w:val="26"/>
          <w:szCs w:val="26"/>
        </w:rPr>
        <w:t>, указанные в подпунктах 1), 3), 4) 6) и 7) пункта 2.7.1. настоящего административного регламента,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2.7.5. Запрещено требовать от заявителя: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rPr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>
        <w:rPr>
          <w:bCs/>
          <w:iCs/>
          <w:sz w:val="26"/>
          <w:szCs w:val="26"/>
        </w:rPr>
        <w:t>муниципаль</w:t>
      </w:r>
      <w:r>
        <w:rPr>
          <w:sz w:val="26"/>
          <w:szCs w:val="26"/>
        </w:rPr>
        <w:t>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2" w:history="1">
        <w:r>
          <w:rPr>
            <w:rStyle w:val="a8"/>
            <w:color w:val="000000"/>
            <w:sz w:val="26"/>
            <w:szCs w:val="26"/>
            <w:u w:val="none"/>
          </w:rPr>
          <w:t>пунктом 4 части 1 статьи 7</w:t>
        </w:r>
      </w:hyperlink>
      <w:r>
        <w:rPr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E09FD" w:rsidRDefault="00BE09FD">
      <w:pPr>
        <w:ind w:firstLine="540"/>
        <w:rPr>
          <w:b/>
          <w:color w:val="000000"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BE09FD" w:rsidRDefault="00BE09FD">
      <w:pPr>
        <w:ind w:firstLine="709"/>
        <w:jc w:val="both"/>
        <w:rPr>
          <w:sz w:val="26"/>
          <w:szCs w:val="26"/>
        </w:rPr>
      </w:pPr>
    </w:p>
    <w:p w:rsidR="00BE09FD" w:rsidRDefault="00BE09FD">
      <w:pPr>
        <w:ind w:firstLine="709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BE09FD" w:rsidRDefault="00BE09FD">
      <w:pPr>
        <w:ind w:firstLine="540"/>
        <w:rPr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2.9.2. Основания для отказа в присвоении или аннулировании адреса: 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BE09FD" w:rsidRDefault="00BE09FD">
      <w:pPr>
        <w:pStyle w:val="a0"/>
        <w:spacing w:after="0"/>
        <w:ind w:firstLine="540"/>
        <w:jc w:val="both"/>
        <w:rPr>
          <w:sz w:val="26"/>
          <w:szCs w:val="26"/>
        </w:rPr>
      </w:pPr>
    </w:p>
    <w:p w:rsidR="00BE09FD" w:rsidRDefault="00BE09FD">
      <w:pPr>
        <w:pStyle w:val="31"/>
        <w:spacing w:after="0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>
        <w:rPr>
          <w:i/>
          <w:sz w:val="26"/>
          <w:szCs w:val="26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BE09FD" w:rsidRDefault="00BE09FD">
      <w:pPr>
        <w:pStyle w:val="ConsPlusNormal0"/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BE09FD" w:rsidRDefault="00BE09FD">
      <w:pPr>
        <w:pStyle w:val="a0"/>
        <w:spacing w:after="0"/>
        <w:ind w:firstLine="540"/>
        <w:jc w:val="both"/>
        <w:rPr>
          <w:b/>
          <w:i/>
          <w:color w:val="000000"/>
          <w:sz w:val="26"/>
          <w:szCs w:val="26"/>
        </w:rPr>
      </w:pPr>
    </w:p>
    <w:p w:rsidR="00BE09FD" w:rsidRDefault="00BE09FD">
      <w:pPr>
        <w:pStyle w:val="210"/>
        <w:spacing w:after="0" w:line="240" w:lineRule="auto"/>
        <w:ind w:left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BE09FD" w:rsidRDefault="00BE09FD">
      <w:pPr>
        <w:pStyle w:val="210"/>
        <w:spacing w:after="0" w:line="240" w:lineRule="auto"/>
        <w:ind w:left="284" w:firstLine="709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E09FD" w:rsidRDefault="00BE09FD">
      <w:pPr>
        <w:pStyle w:val="4"/>
        <w:spacing w:before="0"/>
        <w:ind w:firstLine="709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</w:p>
    <w:p w:rsidR="00BE09FD" w:rsidRDefault="00BE09FD">
      <w:pPr>
        <w:pStyle w:val="4"/>
        <w:spacing w:before="0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E09FD" w:rsidRDefault="00BE09FD">
      <w:pPr>
        <w:pStyle w:val="a0"/>
        <w:spacing w:after="0"/>
        <w:ind w:firstLine="709"/>
        <w:jc w:val="both"/>
        <w:rPr>
          <w:b/>
          <w:color w:val="000000"/>
          <w:sz w:val="26"/>
          <w:szCs w:val="26"/>
        </w:rPr>
      </w:pPr>
    </w:p>
    <w:p w:rsidR="00BE09FD" w:rsidRDefault="00BE09FD">
      <w:pPr>
        <w:pStyle w:val="a0"/>
        <w:spacing w:after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E09FD" w:rsidRDefault="00BE09FD">
      <w:pPr>
        <w:pStyle w:val="a0"/>
        <w:spacing w:after="0"/>
        <w:ind w:firstLine="709"/>
        <w:jc w:val="both"/>
        <w:rPr>
          <w:sz w:val="26"/>
          <w:szCs w:val="26"/>
        </w:rPr>
      </w:pP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2.13. Срок регистрации запроса заявителя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 предоставлении муниципальной услуги, в том числе в электронной форме</w:t>
      </w:r>
    </w:p>
    <w:p w:rsidR="00BE09FD" w:rsidRDefault="00BE09FD">
      <w:pPr>
        <w:autoSpaceDE w:val="0"/>
        <w:ind w:firstLine="709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заявления</w:t>
      </w:r>
      <w:r>
        <w:rPr>
          <w:rFonts w:eastAsia="Calibri"/>
          <w:sz w:val="26"/>
          <w:szCs w:val="26"/>
        </w:rPr>
        <w:t>, в том числе в электронной форме осуществляется</w:t>
      </w:r>
      <w:r>
        <w:rPr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4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2.14. Требования к помещениям, в которых </w:t>
      </w:r>
      <w:r>
        <w:rPr>
          <w:rFonts w:ascii="Times New Roman" w:hAnsi="Times New Roman"/>
          <w:b w:val="0"/>
          <w:iCs w:val="0"/>
          <w:color w:val="000000"/>
          <w:sz w:val="26"/>
          <w:szCs w:val="26"/>
        </w:rPr>
        <w:t>предоставляется</w:t>
      </w:r>
    </w:p>
    <w:p w:rsidR="00BE09FD" w:rsidRDefault="00BE09FD">
      <w:pPr>
        <w:pStyle w:val="ConsPlusNormal0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муниципальная услуга</w:t>
      </w:r>
      <w:r>
        <w:rPr>
          <w:rFonts w:ascii="Times New Roman" w:hAnsi="Times New Roman" w:cs="Times New Roman"/>
          <w:i/>
          <w:sz w:val="26"/>
          <w:szCs w:val="26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E09FD" w:rsidRDefault="00BE09FD">
      <w:pPr>
        <w:pStyle w:val="ConsPlusNormal0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3" w:history="1">
        <w:r>
          <w:rPr>
            <w:rStyle w:val="a8"/>
            <w:color w:val="000000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труда и социальной защиты Российской Федерации от 22 июня 2015 года N 386н;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2.14.5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sz w:val="26"/>
          <w:szCs w:val="26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</w:t>
      </w:r>
      <w:r>
        <w:rPr>
          <w:sz w:val="26"/>
          <w:szCs w:val="26"/>
        </w:rPr>
        <w:lastRenderedPageBreak/>
        <w:t>необходимых для предоставления муниципальная услуги, а также текстом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BE09FD" w:rsidRDefault="00BE09FD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  <w:sz w:val="26"/>
          <w:szCs w:val="26"/>
        </w:rPr>
      </w:pPr>
    </w:p>
    <w:p w:rsidR="00BE09FD" w:rsidRPr="00F504FB" w:rsidRDefault="00BE09FD">
      <w:pPr>
        <w:pStyle w:val="4"/>
        <w:spacing w:before="0"/>
        <w:jc w:val="center"/>
        <w:rPr>
          <w:sz w:val="26"/>
          <w:szCs w:val="26"/>
        </w:rPr>
      </w:pPr>
      <w:r w:rsidRPr="00F504FB">
        <w:rPr>
          <w:rFonts w:ascii="Times New Roman" w:hAnsi="Times New Roman"/>
          <w:b w:val="0"/>
          <w:iCs w:val="0"/>
          <w:color w:val="000000"/>
          <w:sz w:val="26"/>
          <w:szCs w:val="26"/>
        </w:rPr>
        <w:t>2.15. Показатели доступности и качества муниципальной услуги</w:t>
      </w:r>
    </w:p>
    <w:p w:rsidR="00BE09FD" w:rsidRDefault="00BE09FD">
      <w:pPr>
        <w:autoSpaceDE w:val="0"/>
        <w:ind w:firstLine="709"/>
        <w:jc w:val="both"/>
        <w:rPr>
          <w:b/>
          <w:iCs/>
          <w:color w:val="000000"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2.15.1. Показателями доступности муниципальной услуги являются: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информирование заявителей о предоставлении муниципальной услуги;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графика работы Уполномоченного органа;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2.15.2. Показателями качества муниципальной услуги являются: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E09FD" w:rsidRDefault="00BE09FD">
      <w:pPr>
        <w:pStyle w:val="4"/>
        <w:spacing w:before="0"/>
        <w:ind w:firstLine="539"/>
        <w:jc w:val="both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BE09FD" w:rsidRDefault="00BE09FD">
      <w:pPr>
        <w:ind w:firstLine="539"/>
        <w:jc w:val="both"/>
        <w:rPr>
          <w:sz w:val="26"/>
          <w:szCs w:val="26"/>
        </w:rPr>
      </w:pPr>
    </w:p>
    <w:p w:rsidR="00BE09FD" w:rsidRDefault="00BE09FD">
      <w:pPr>
        <w:autoSpaceDE w:val="0"/>
        <w:ind w:firstLine="709"/>
        <w:jc w:val="both"/>
        <w:rPr>
          <w:sz w:val="26"/>
          <w:szCs w:val="26"/>
        </w:rPr>
      </w:pP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III. Состав, последовательность и сроки выполнения административных процедур (действий)</w:t>
      </w:r>
    </w:p>
    <w:p w:rsidR="00BE09FD" w:rsidRDefault="00BE09FD">
      <w:pPr>
        <w:tabs>
          <w:tab w:val="left" w:pos="900"/>
        </w:tabs>
        <w:ind w:right="-2"/>
        <w:jc w:val="center"/>
        <w:rPr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i/>
          <w:sz w:val="26"/>
          <w:szCs w:val="26"/>
        </w:rPr>
        <w:t>3.1. Исчерпывающий перечень административных процедур</w:t>
      </w:r>
    </w:p>
    <w:p w:rsidR="00BE09FD" w:rsidRDefault="00BE09FD">
      <w:pPr>
        <w:autoSpaceDE w:val="0"/>
        <w:jc w:val="both"/>
        <w:rPr>
          <w:i/>
          <w:sz w:val="26"/>
          <w:szCs w:val="26"/>
        </w:rPr>
      </w:pP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1) прием и регистрация заявления и прилагаемых документов;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BE09FD" w:rsidRDefault="00BE09FD">
      <w:pPr>
        <w:widowControl w:val="0"/>
        <w:autoSpaceDE w:val="0"/>
        <w:ind w:right="-2" w:firstLine="70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3.2. Прием и регистрация заявления и прилагаемых документов </w:t>
      </w:r>
    </w:p>
    <w:p w:rsidR="00BE09FD" w:rsidRDefault="00BE09FD">
      <w:pPr>
        <w:widowControl w:val="0"/>
        <w:tabs>
          <w:tab w:val="left" w:pos="1276"/>
        </w:tabs>
        <w:autoSpaceDE w:val="0"/>
        <w:jc w:val="center"/>
        <w:rPr>
          <w:i/>
          <w:sz w:val="26"/>
          <w:szCs w:val="26"/>
        </w:rPr>
      </w:pP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E09FD" w:rsidRDefault="00BE09FD">
      <w:pPr>
        <w:pStyle w:val="ConsPlusNormal0"/>
        <w:widowControl/>
        <w:tabs>
          <w:tab w:val="left" w:pos="1288"/>
          <w:tab w:val="left" w:pos="1560"/>
        </w:tabs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регистрацию заявления и прилагаемых документов в журнале регистрации входящих обращений;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выдает расписку </w:t>
      </w:r>
      <w:r>
        <w:rPr>
          <w:rFonts w:eastAsia="Calibri"/>
          <w:sz w:val="26"/>
          <w:szCs w:val="26"/>
        </w:rPr>
        <w:t>в получении от заявителя документов с указанием их перечня и даты их получения Уполномоченным органом</w:t>
      </w:r>
      <w:r>
        <w:rPr>
          <w:sz w:val="26"/>
          <w:szCs w:val="26"/>
        </w:rPr>
        <w:t>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3.2.3. В случае е</w:t>
      </w:r>
      <w:r>
        <w:rPr>
          <w:rFonts w:eastAsia="Calibri"/>
          <w:sz w:val="26"/>
          <w:szCs w:val="26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>
        <w:rPr>
          <w:sz w:val="26"/>
          <w:szCs w:val="26"/>
        </w:rPr>
        <w:t xml:space="preserve">должностное лицо Уполномоченного органа, ответственное за прием и регистрацию заявления </w:t>
      </w:r>
      <w:r>
        <w:rPr>
          <w:rFonts w:eastAsia="Calibri"/>
          <w:sz w:val="26"/>
          <w:szCs w:val="26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Единого портала.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Уполномоченный орган.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3.3. Рассмотрение заявления и прилагаемых к нему документов, </w:t>
      </w:r>
    </w:p>
    <w:p w:rsidR="00BE09FD" w:rsidRDefault="00BE09FD">
      <w:pPr>
        <w:pStyle w:val="19"/>
        <w:jc w:val="center"/>
        <w:rPr>
          <w:sz w:val="26"/>
          <w:szCs w:val="26"/>
        </w:rPr>
      </w:pPr>
      <w:r>
        <w:rPr>
          <w:i/>
          <w:sz w:val="26"/>
          <w:szCs w:val="26"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autoSpaceDE w:val="0"/>
        <w:rPr>
          <w:i/>
          <w:sz w:val="26"/>
          <w:szCs w:val="26"/>
        </w:rPr>
      </w:pPr>
      <w:bookmarkStart w:id="3" w:name="Par94"/>
      <w:bookmarkEnd w:id="3"/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В случае поступления </w:t>
      </w:r>
      <w:hyperlink w:anchor="Par428" w:history="1">
        <w:r>
          <w:rPr>
            <w:rStyle w:val="a8"/>
            <w:rFonts w:ascii="Times New Roman" w:hAnsi="Times New Roman"/>
            <w:sz w:val="26"/>
            <w:szCs w:val="26"/>
          </w:rPr>
          <w:t>заявления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BE09FD" w:rsidRDefault="00BE09FD">
      <w:pPr>
        <w:pStyle w:val="ConsPlusNormal0"/>
        <w:ind w:firstLine="53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4" w:name="Par0"/>
      <w:bookmarkEnd w:id="4"/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3.3.6. Гл</w:t>
      </w:r>
      <w:r w:rsidR="005C7DBA">
        <w:rPr>
          <w:sz w:val="26"/>
          <w:szCs w:val="26"/>
        </w:rPr>
        <w:t>ава Администрации Гигантовского сельского поселения</w:t>
      </w:r>
      <w:r>
        <w:rPr>
          <w:sz w:val="26"/>
          <w:szCs w:val="26"/>
        </w:rPr>
        <w:t xml:space="preserve"> подписывает правовой акт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или отказ не позднее одного рабочего дня со дня его передачи на подпись.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3.3.7. Срок выполнения админис</w:t>
      </w:r>
      <w:r w:rsidR="005C7DBA">
        <w:rPr>
          <w:sz w:val="26"/>
          <w:szCs w:val="26"/>
        </w:rPr>
        <w:t>тративной процедуры - не более 10</w:t>
      </w:r>
      <w:r>
        <w:rPr>
          <w:sz w:val="26"/>
          <w:szCs w:val="26"/>
        </w:rPr>
        <w:t xml:space="preserve"> рабочих дней со дня поступления заявления и прилагаемых документов в Уполномоченный орган.</w:t>
      </w:r>
    </w:p>
    <w:p w:rsidR="00BE09FD" w:rsidRDefault="00BE09FD">
      <w:pPr>
        <w:widowControl w:val="0"/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BE09FD" w:rsidRDefault="00BE09FD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r w:rsidR="005C7DBA">
        <w:rPr>
          <w:sz w:val="26"/>
          <w:szCs w:val="26"/>
        </w:rPr>
        <w:t xml:space="preserve">Администрации Гигантовского </w:t>
      </w:r>
      <w:r>
        <w:rPr>
          <w:sz w:val="26"/>
          <w:szCs w:val="26"/>
        </w:rPr>
        <w:t>сельского поселения о присвоении объекту адресации адреса или аннулировании объекту адресации адреса</w:t>
      </w:r>
      <w:r>
        <w:rPr>
          <w:sz w:val="26"/>
          <w:szCs w:val="26"/>
          <w:lang w:eastAsia="en-US"/>
        </w:rPr>
        <w:t xml:space="preserve"> либо мотивированный отказ 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autoSpaceDE w:val="0"/>
        <w:ind w:firstLine="540"/>
        <w:jc w:val="both"/>
        <w:rPr>
          <w:sz w:val="26"/>
          <w:szCs w:val="26"/>
          <w:lang w:eastAsia="en-US"/>
        </w:rPr>
      </w:pPr>
    </w:p>
    <w:p w:rsidR="00BE09FD" w:rsidRDefault="00BE09FD">
      <w:pPr>
        <w:widowControl w:val="0"/>
        <w:tabs>
          <w:tab w:val="left" w:pos="1134"/>
          <w:tab w:val="left" w:pos="1276"/>
        </w:tabs>
        <w:autoSpaceDE w:val="0"/>
        <w:jc w:val="center"/>
        <w:rPr>
          <w:sz w:val="26"/>
          <w:szCs w:val="26"/>
        </w:rPr>
      </w:pPr>
      <w:r>
        <w:rPr>
          <w:i/>
          <w:sz w:val="26"/>
          <w:szCs w:val="26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BE09FD" w:rsidRDefault="00BE09FD">
      <w:pPr>
        <w:pStyle w:val="19"/>
        <w:jc w:val="both"/>
        <w:rPr>
          <w:b/>
          <w:i/>
          <w:sz w:val="26"/>
          <w:szCs w:val="26"/>
        </w:rPr>
      </w:pP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3.4.1.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подписанное администрац</w:t>
      </w:r>
      <w:r w:rsidR="00202B46">
        <w:rPr>
          <w:sz w:val="26"/>
          <w:szCs w:val="26"/>
        </w:rPr>
        <w:t xml:space="preserve">ией Гигантовского сельского поселения </w:t>
      </w:r>
      <w:r>
        <w:rPr>
          <w:sz w:val="26"/>
          <w:szCs w:val="26"/>
        </w:rPr>
        <w:t xml:space="preserve"> постановление о присвоении адреса или аннулировании адреса либо мотивированный отказ </w:t>
      </w:r>
      <w:r>
        <w:rPr>
          <w:sz w:val="26"/>
          <w:szCs w:val="26"/>
          <w:lang w:eastAsia="en-US"/>
        </w:rPr>
        <w:t xml:space="preserve">в </w:t>
      </w:r>
      <w:r>
        <w:rPr>
          <w:sz w:val="26"/>
          <w:szCs w:val="26"/>
        </w:rPr>
        <w:t>присвоении объекту адресации адреса или аннулировании объекту адресации адреса.</w:t>
      </w:r>
    </w:p>
    <w:p w:rsidR="00BE09FD" w:rsidRDefault="00BE09FD">
      <w:pPr>
        <w:pStyle w:val="19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3.4.2. Принятое решение  направляется специалистом Уполномоченного органа,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3.4.3. Срок исполнения административной процедуры составляет: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BE09FD" w:rsidRDefault="00BE09FD">
      <w:pPr>
        <w:autoSpaceDE w:val="0"/>
        <w:ind w:firstLine="539"/>
        <w:jc w:val="both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>3.4.4. Результатом выполнения административной процедуры является направление (вручение) заявителю постановления администра</w:t>
      </w:r>
      <w:r w:rsidR="00E33B03">
        <w:rPr>
          <w:sz w:val="26"/>
          <w:szCs w:val="26"/>
        </w:rPr>
        <w:t xml:space="preserve">ции Гигантовского сельского поселения </w:t>
      </w:r>
      <w:r>
        <w:rPr>
          <w:sz w:val="26"/>
          <w:szCs w:val="26"/>
        </w:rPr>
        <w:t xml:space="preserve"> о присвоении объекту адресации адреса или аннулировании объекту адресации адреса либо </w:t>
      </w:r>
      <w:r>
        <w:rPr>
          <w:sz w:val="26"/>
          <w:szCs w:val="26"/>
          <w:lang w:eastAsia="en-US"/>
        </w:rPr>
        <w:t>мотивированный отказ</w:t>
      </w:r>
      <w:r>
        <w:rPr>
          <w:sz w:val="26"/>
          <w:szCs w:val="26"/>
        </w:rPr>
        <w:t xml:space="preserve"> в присвоении объекту адресации адреса или аннулировании объекту адресации адреса.</w:t>
      </w:r>
    </w:p>
    <w:p w:rsidR="00BE09FD" w:rsidRDefault="00BE09FD">
      <w:pPr>
        <w:ind w:firstLine="539"/>
        <w:jc w:val="both"/>
        <w:rPr>
          <w:i/>
          <w:sz w:val="26"/>
          <w:szCs w:val="26"/>
        </w:rPr>
      </w:pP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. Формы контроля за исполнением</w:t>
      </w:r>
    </w:p>
    <w:p w:rsidR="00BE09FD" w:rsidRDefault="00BE09FD">
      <w:pPr>
        <w:pStyle w:val="4"/>
        <w:spacing w:before="0"/>
        <w:ind w:firstLine="709"/>
        <w:jc w:val="center"/>
        <w:rPr>
          <w:sz w:val="26"/>
          <w:szCs w:val="26"/>
        </w:rPr>
      </w:pPr>
      <w:r>
        <w:rPr>
          <w:rFonts w:ascii="Times New Roman" w:hAnsi="Times New Roman"/>
          <w:b w:val="0"/>
          <w:i w:val="0"/>
          <w:color w:val="000000"/>
          <w:sz w:val="26"/>
          <w:szCs w:val="26"/>
        </w:rPr>
        <w:t>административного регламента</w:t>
      </w:r>
    </w:p>
    <w:p w:rsidR="00BE09FD" w:rsidRDefault="00BE09FD">
      <w:pPr>
        <w:autoSpaceDE w:val="0"/>
        <w:ind w:firstLine="709"/>
        <w:jc w:val="center"/>
        <w:rPr>
          <w:b/>
          <w:i/>
          <w:color w:val="000000"/>
          <w:sz w:val="26"/>
          <w:szCs w:val="26"/>
        </w:rPr>
      </w:pPr>
    </w:p>
    <w:p w:rsidR="008E06D6" w:rsidRPr="008E06D6" w:rsidRDefault="00BE09FD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 w:rsidR="008E06D6" w:rsidRPr="008E06D6">
        <w:rPr>
          <w:sz w:val="26"/>
          <w:szCs w:val="26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 решений.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</w:t>
      </w:r>
      <w:r w:rsidRPr="008E06D6">
        <w:rPr>
          <w:sz w:val="26"/>
          <w:szCs w:val="26"/>
        </w:rPr>
        <w:lastRenderedPageBreak/>
        <w:t>лицами осуществляется Главой администрации Гигантовского сельского поселения, директором МФЦ.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Периодичность осуществления текущего контроля устанавливается Главой администрации Гигантовского сельского поселения, руководителем МФЦ.</w:t>
      </w: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Порядок и периодичность осуществления мониторинга внедрения и исполнения регламента, а также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Контроль за порядком, полнотой и качеством предоставления муниципальной услуги осуществляется Главой Администрации Гигантовского сельского поселения.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В случае, если в результате контроля обнаружены несоответствия в документах, в действиях должностных лиц, участвующих в предоставлении муниципальной услуги, Глава Администрации Гигантовского сельского поселения обеспечивает разработку и выполнение действий по устранению выявленных несоответствий и их причин.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4.2. Ответственность должностных лиц Администрации Гигантовского сельского поселения за решения и действия (бездействие), принимаемые (осуществляемые) ими в ходе предоставления услуги.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Должностное лицо, специалист, осуществляющие действия, определенные административными процедурами, несут персональную ответственность за соблюдение сроков, порядка проведения, полноту и качество выполнения услуги.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8E06D6" w:rsidRPr="008E06D6" w:rsidRDefault="008E06D6" w:rsidP="008E06D6">
      <w:pPr>
        <w:spacing w:line="16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226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4.3.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сотрудники МФЦ несут ответственность в соответствии с действующим законодательством.</w:t>
      </w:r>
    </w:p>
    <w:p w:rsidR="008E06D6" w:rsidRPr="008E06D6" w:rsidRDefault="008E06D6" w:rsidP="008E06D6">
      <w:pPr>
        <w:spacing w:line="14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tabs>
          <w:tab w:val="left" w:pos="1130"/>
        </w:tabs>
        <w:ind w:firstLine="709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4.4. Положения, характеризующие требования к порядку и формам контроля за предоставлением услуги, со стороны граждан, их объединений и организаций.</w:t>
      </w:r>
    </w:p>
    <w:p w:rsidR="008E06D6" w:rsidRPr="008E06D6" w:rsidRDefault="008E06D6" w:rsidP="008E06D6">
      <w:pPr>
        <w:spacing w:line="17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С момента подачи документов на предоставление муниципальной услуги заявитель имеет право на получение сведений о прохождении документов: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8E06D6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телефонам  Администрации Гигантовского сельского поселения, указанным в пункте 1.3.1 административного регламента;</w:t>
      </w:r>
    </w:p>
    <w:p w:rsidR="008E06D6" w:rsidRPr="008E06D6" w:rsidRDefault="008E06D6" w:rsidP="008E06D6">
      <w:pPr>
        <w:spacing w:line="15" w:lineRule="exact"/>
        <w:ind w:firstLine="712"/>
        <w:jc w:val="both"/>
        <w:rPr>
          <w:sz w:val="26"/>
          <w:szCs w:val="26"/>
        </w:rPr>
      </w:pPr>
    </w:p>
    <w:p w:rsidR="00BE09FD" w:rsidRPr="008E06D6" w:rsidRDefault="008E06D6" w:rsidP="008E06D6">
      <w:pPr>
        <w:ind w:firstLine="712"/>
        <w:jc w:val="both"/>
        <w:rPr>
          <w:sz w:val="26"/>
          <w:szCs w:val="26"/>
        </w:rPr>
      </w:pPr>
      <w:r w:rsidRPr="008E06D6">
        <w:rPr>
          <w:sz w:val="26"/>
          <w:szCs w:val="26"/>
        </w:rPr>
        <w:t>по телефону, указанному в пункте 1.3.2 административного регламента или посредством посещения МФЦ (в случае, если документы были сданы заявителем в МФЦ).</w:t>
      </w:r>
    </w:p>
    <w:p w:rsidR="00BE09FD" w:rsidRDefault="00BE09FD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E09FD" w:rsidRDefault="00BE09FD">
      <w:pPr>
        <w:jc w:val="center"/>
        <w:rPr>
          <w:sz w:val="26"/>
          <w:szCs w:val="26"/>
        </w:rPr>
      </w:pPr>
      <w:r>
        <w:rPr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E09FD" w:rsidRPr="00326752" w:rsidRDefault="00BE09F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752" w:rsidRPr="00326752" w:rsidRDefault="00326752" w:rsidP="00326752">
      <w:pPr>
        <w:tabs>
          <w:tab w:val="left" w:pos="0"/>
        </w:tabs>
        <w:ind w:left="567"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5.1.Информация для заявителей об их праве подать жалобу на решение</w:t>
      </w:r>
      <w:r>
        <w:rPr>
          <w:sz w:val="26"/>
          <w:szCs w:val="26"/>
        </w:rPr>
        <w:t xml:space="preserve"> </w:t>
      </w:r>
      <w:r w:rsidRPr="00326752">
        <w:rPr>
          <w:sz w:val="26"/>
          <w:szCs w:val="26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имеет право в досудебном (внесудебном) порядке обратиться с жалобой на действия (бездействие) и решения, осуществляемые (принятые) в ходе предоставления муниципальной услуги.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7"/>
        </w:numPr>
        <w:tabs>
          <w:tab w:val="left" w:pos="0"/>
        </w:tabs>
        <w:suppressAutoHyphens w:val="0"/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Предмет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регистрации заявления (обращения, запроса) заявителя о предоставлении муниципальной услуги;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предоставления муниципальной услуги;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приеме документов у заявителя,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26752" w:rsidRPr="00326752" w:rsidRDefault="00326752" w:rsidP="00326752">
      <w:pPr>
        <w:spacing w:line="18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отказ органа предоставляющего муниципальную услугу, должностного лица органа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4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 № 210-ФЗ «Об организации предоставления государственных и муниципальных услуг»;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326752">
        <w:rPr>
          <w:sz w:val="26"/>
          <w:szCs w:val="26"/>
        </w:rPr>
        <w:lastRenderedPageBreak/>
        <w:t xml:space="preserve">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326752">
          <w:rPr>
            <w:sz w:val="26"/>
            <w:szCs w:val="26"/>
          </w:rPr>
          <w:t>пунктом 4 части 1 статьи 7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Pr="00326752">
          <w:rPr>
            <w:sz w:val="26"/>
            <w:szCs w:val="26"/>
          </w:rPr>
          <w:t>частью 1.3 статьи 16</w:t>
        </w:r>
      </w:hyperlink>
      <w:r w:rsidRPr="00326752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услуг.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3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заявителем в случае обжалования действия (бездействия) и решения: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специалиста Администрации Гигантовского сельского поселения – Главе Администрации Гигантовского сельского поселения; специалиста МФЦ – директору МФЦ;  директора МФЦ – Главе Администрации Сальского района.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5.4. Порядок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3"/>
        </w:numPr>
        <w:tabs>
          <w:tab w:val="left" w:pos="24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электронной форме жалобы на действия (бездействия) и решения, принятые (осуществляемые) в ходе предоставления муниципальной услуги.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может быть направлена по почте, электронной почтой, через МФЦ, с использованием информационно-телекоммуникационной сети «Интернет»: официального интернет сайта Администрации Гигантовского сельского поселения, Портала госуслуг, а также может быть принята при личном приеме заявителя.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должна содержать: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должностного лица органа, оказывающего муниципальную услугу, либо специалиста, решения и действия (бездействие) которого обжалуются;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фамилию,  имя,  отчество  (последнее  –  при  наличии),  сведения  о 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об обжалуемых решениях и действиях (бездействии) специалистов Администрации Гигантовского сельского поселения, МФЦ или их должностных лиц;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доводы, на основании которых заявитель не согласен с решением и действием (бездействием) специалистов Администрации Гигантовского сельского поселения, МФЦ, их должностных лиц;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личную подпись заявителя либо его уполномоченного представителя.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4"/>
        </w:numPr>
        <w:tabs>
          <w:tab w:val="left" w:pos="1058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26752" w:rsidRPr="00326752" w:rsidRDefault="00326752" w:rsidP="00326752">
      <w:pPr>
        <w:spacing w:line="2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>оформленная в соответствии с законодательством Российской Федерации доверенность, заверенная печатью заявителя (за исключением случая, если заявление подано обществом с ограниченной ответственностью или акционерным обществом, в уставе которых отсутствуют сведения о наличии печати) и подписанная руководителем заявителя или уполномоченным этим руководителем лицом (для юридических лиц);</w:t>
      </w:r>
    </w:p>
    <w:p w:rsidR="00326752" w:rsidRPr="00326752" w:rsidRDefault="00326752" w:rsidP="00326752">
      <w:pPr>
        <w:spacing w:line="16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либо выписка из ЕГРЮЛ (при наличии).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5.5. Сроки рассмотрения жалобы.</w:t>
      </w:r>
    </w:p>
    <w:p w:rsidR="00326752" w:rsidRPr="00326752" w:rsidRDefault="00326752" w:rsidP="00326752">
      <w:pPr>
        <w:spacing w:line="1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Жалоба, поступившая в орган, предоставляющий муниципальную услугу,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регистрации, если иные сокращенные сроки не установлены Правительством Российской Федерации.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Жалоба подлежит регистрации не позднее следующего рабочего дня с момента ее поступления.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326752" w:rsidRPr="00326752" w:rsidRDefault="00326752" w:rsidP="00326752">
      <w:pPr>
        <w:spacing w:line="1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5.7. Результат рассмотрения жалобы.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По результатам рассмотрения жалобы в соответствии с частью 7 статьи 11.2 Федерального закона от 27.07.2010 № 210-ФЗ «Об организации предоставления государственных и муниципальных услуг» орган, предоставляющий муниципальную услугу принимает одно из следующих решений:</w:t>
      </w:r>
    </w:p>
    <w:p w:rsidR="00326752" w:rsidRPr="00326752" w:rsidRDefault="00326752" w:rsidP="00326752">
      <w:pPr>
        <w:spacing w:line="1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которые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26752" w:rsidRPr="00326752" w:rsidRDefault="00326752" w:rsidP="00326752">
      <w:pPr>
        <w:spacing w:line="19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 xml:space="preserve">об отказе в удовлетворении жалобы при наличии вступившего в законную силу решения суда, арбитражного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</w:t>
      </w:r>
      <w:r w:rsidRPr="00326752">
        <w:rPr>
          <w:sz w:val="26"/>
          <w:szCs w:val="26"/>
        </w:rPr>
        <w:lastRenderedPageBreak/>
        <w:t>решения по жалобе, принятого ранее, в отношении того же заявителя и по тому же предмету жалобы.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Решение по результатам рассмотрения жалобы принимается в форме письма органа, уполномоченного на ее рассмотрение.</w:t>
      </w:r>
    </w:p>
    <w:p w:rsidR="00326752" w:rsidRPr="00326752" w:rsidRDefault="00326752" w:rsidP="00326752">
      <w:pPr>
        <w:spacing w:line="4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14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5.8. Порядок  информирования  заявителя  о  результатах  рассмотрения</w:t>
      </w:r>
    </w:p>
    <w:p w:rsidR="00326752" w:rsidRPr="00326752" w:rsidRDefault="00326752" w:rsidP="00326752">
      <w:pPr>
        <w:ind w:right="20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жалобы.</w:t>
      </w:r>
    </w:p>
    <w:p w:rsidR="00326752" w:rsidRPr="00326752" w:rsidRDefault="00326752" w:rsidP="00326752">
      <w:pPr>
        <w:tabs>
          <w:tab w:val="left" w:pos="1200"/>
          <w:tab w:val="left" w:pos="2320"/>
          <w:tab w:val="left" w:pos="2980"/>
          <w:tab w:val="left" w:pos="4640"/>
          <w:tab w:val="left" w:pos="5040"/>
          <w:tab w:val="left" w:pos="5820"/>
          <w:tab w:val="left" w:pos="7120"/>
          <w:tab w:val="left" w:pos="8400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Не</w:t>
      </w:r>
      <w:r w:rsidRPr="00326752">
        <w:rPr>
          <w:sz w:val="26"/>
          <w:szCs w:val="26"/>
        </w:rPr>
        <w:tab/>
        <w:t>позднее</w:t>
      </w:r>
      <w:r w:rsidRPr="00326752">
        <w:rPr>
          <w:sz w:val="26"/>
          <w:szCs w:val="26"/>
        </w:rPr>
        <w:tab/>
        <w:t>дня,</w:t>
      </w:r>
      <w:r w:rsidRPr="00326752">
        <w:rPr>
          <w:sz w:val="26"/>
          <w:szCs w:val="26"/>
        </w:rPr>
        <w:tab/>
        <w:t>следу</w:t>
      </w:r>
      <w:r>
        <w:rPr>
          <w:sz w:val="26"/>
          <w:szCs w:val="26"/>
        </w:rPr>
        <w:t>ющего</w:t>
      </w:r>
      <w:r>
        <w:rPr>
          <w:sz w:val="26"/>
          <w:szCs w:val="26"/>
        </w:rPr>
        <w:tab/>
        <w:t>за</w:t>
      </w:r>
      <w:r>
        <w:rPr>
          <w:sz w:val="26"/>
          <w:szCs w:val="26"/>
        </w:rPr>
        <w:tab/>
        <w:t>днем</w:t>
      </w:r>
      <w:r>
        <w:rPr>
          <w:sz w:val="26"/>
          <w:szCs w:val="26"/>
        </w:rPr>
        <w:tab/>
        <w:t>принятия</w:t>
      </w:r>
      <w:r>
        <w:rPr>
          <w:sz w:val="26"/>
          <w:szCs w:val="26"/>
        </w:rPr>
        <w:tab/>
        <w:t xml:space="preserve">решения, </w:t>
      </w:r>
      <w:r w:rsidRPr="00326752">
        <w:rPr>
          <w:sz w:val="26"/>
          <w:szCs w:val="26"/>
        </w:rPr>
        <w:t>указанного в пункте 5.5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1"/>
          <w:numId w:val="5"/>
        </w:numPr>
        <w:tabs>
          <w:tab w:val="left" w:pos="960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ответе по результатам рассмотрения жалобы указываются: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наименование органа, предоставляющего муниципальную услугу, рассматривающего жалобу, должность, фамилия, имя, отчество его должностного лица, принявшего решение по жалобе;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обжалуются;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фамилия, имя, отчество или наименование заявителя; основания для принятия решения по жалобе; принятое по жалобе решение;</w:t>
      </w: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сведения о порядке обжалования принятого по жалобе решения.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numPr>
          <w:ilvl w:val="0"/>
          <w:numId w:val="6"/>
        </w:numPr>
        <w:tabs>
          <w:tab w:val="left" w:pos="1005"/>
        </w:tabs>
        <w:suppressAutoHyphens w:val="0"/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6752" w:rsidRPr="00326752" w:rsidRDefault="00326752" w:rsidP="00326752">
      <w:pPr>
        <w:spacing w:line="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5.9. Порядок обжалования решения по жалобе.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Принятое в соответствии с пунктом 5.7 административного регламента решение может быть обжаловано в судебном порядке.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26752" w:rsidRPr="00326752" w:rsidRDefault="00326752" w:rsidP="00326752">
      <w:pPr>
        <w:spacing w:line="2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Заявитель   имеет   право   на   получение   информации   и  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326752" w:rsidRPr="00326752" w:rsidRDefault="00326752" w:rsidP="00326752">
      <w:pPr>
        <w:spacing w:line="17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326752" w:rsidRPr="00326752" w:rsidRDefault="00326752" w:rsidP="00326752">
      <w:pPr>
        <w:spacing w:line="15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официальном сайте Администрации Гигантовского сельского поселения, Портале госуслуг.</w:t>
      </w:r>
    </w:p>
    <w:p w:rsidR="00326752" w:rsidRPr="00326752" w:rsidRDefault="00326752" w:rsidP="00326752">
      <w:pPr>
        <w:spacing w:line="13" w:lineRule="exact"/>
        <w:ind w:right="20" w:firstLine="709"/>
        <w:jc w:val="both"/>
        <w:rPr>
          <w:sz w:val="26"/>
          <w:szCs w:val="26"/>
        </w:rPr>
      </w:pPr>
    </w:p>
    <w:p w:rsidR="00326752" w:rsidRPr="00326752" w:rsidRDefault="00326752" w:rsidP="00326752">
      <w:pPr>
        <w:tabs>
          <w:tab w:val="left" w:pos="1252"/>
        </w:tabs>
        <w:ind w:right="20"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5.12. Жалоба может быть подана в письменной форме на бумажном носителе, в электронном виде, путем обращения на электронную почту Администрации Гигантовского сельского поселения.</w:t>
      </w:r>
    </w:p>
    <w:p w:rsidR="00326752" w:rsidRPr="00326752" w:rsidRDefault="00326752" w:rsidP="00326752">
      <w:pPr>
        <w:ind w:firstLine="709"/>
        <w:jc w:val="both"/>
        <w:rPr>
          <w:sz w:val="26"/>
          <w:szCs w:val="26"/>
        </w:rPr>
      </w:pPr>
      <w:r w:rsidRPr="00326752">
        <w:rPr>
          <w:sz w:val="26"/>
          <w:szCs w:val="26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6752" w:rsidRPr="00326752" w:rsidRDefault="00326752" w:rsidP="00326752">
      <w:pPr>
        <w:jc w:val="both"/>
        <w:rPr>
          <w:sz w:val="26"/>
          <w:szCs w:val="26"/>
        </w:rPr>
      </w:pPr>
      <w:r w:rsidRPr="00326752">
        <w:rPr>
          <w:sz w:val="26"/>
          <w:szCs w:val="26"/>
        </w:rPr>
        <w:lastRenderedPageBreak/>
        <w:t xml:space="preserve">        5.14.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6752" w:rsidRPr="00326752" w:rsidRDefault="00326752" w:rsidP="00326752">
      <w:pPr>
        <w:spacing w:line="200" w:lineRule="exact"/>
        <w:jc w:val="both"/>
        <w:rPr>
          <w:sz w:val="26"/>
          <w:szCs w:val="26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326752" w:rsidRPr="00F91F21" w:rsidRDefault="00326752" w:rsidP="00326752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BE09FD" w:rsidRDefault="00BE09FD">
      <w:pPr>
        <w:sectPr w:rsidR="00BE09FD">
          <w:footerReference w:type="default" r:id="rId27"/>
          <w:pgSz w:w="11906" w:h="16838"/>
          <w:pgMar w:top="567" w:right="1274" w:bottom="776" w:left="1418" w:header="720" w:footer="720" w:gutter="0"/>
          <w:pgNumType w:start="1"/>
          <w:cols w:space="720"/>
          <w:docGrid w:linePitch="360"/>
        </w:sectPr>
      </w:pP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BE09FD" w:rsidRDefault="00BE09FD">
      <w:pPr>
        <w:pStyle w:val="ConsPlusNormal0"/>
        <w:ind w:left="5102" w:firstLine="0"/>
        <w:jc w:val="right"/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BE09FD" w:rsidRDefault="00BE09FD">
      <w:pPr>
        <w:rPr>
          <w:bCs/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431" w:type="dxa"/>
        <w:tblInd w:w="-843" w:type="dxa"/>
        <w:tblLayout w:type="fixed"/>
        <w:tblLook w:val="000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BE09FD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принято</w:t>
            </w:r>
          </w:p>
          <w:p w:rsidR="00BE09FD" w:rsidRDefault="00BE09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</w:p>
          <w:p w:rsidR="00BE09FD" w:rsidRDefault="00BE09FD">
            <w:pPr>
              <w:pStyle w:val="s1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оригиналов _____, копий _____, количество листов в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в отношении объекта адресации: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Сооружение,  в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машино-место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Присвоить адрес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участка(ов) путем раздела земельного участка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раздел которого осуществляется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земельного участка</w:t>
            </w:r>
            <w:hyperlink r:id="rId28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земельного участка</w:t>
            </w:r>
            <w:hyperlink r:id="rId29" w:anchor="block_111" w:history="1">
              <w:r>
                <w:rPr>
                  <w:rStyle w:val="a8"/>
                  <w:sz w:val="22"/>
                  <w:szCs w:val="22"/>
                </w:rPr>
                <w:t>*(1)</w:t>
              </w:r>
            </w:hyperlink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*(1) Строка дублируется для каждого объединенного земельного участка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72"/>
        <w:gridCol w:w="3472"/>
        <w:gridCol w:w="3472"/>
      </w:tblGrid>
      <w:tr w:rsidR="00BE09F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667"/>
        <w:gridCol w:w="4477"/>
        <w:gridCol w:w="4644"/>
        <w:gridCol w:w="225"/>
      </w:tblGrid>
      <w:tr w:rsidR="00BE09FD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выдела из земельного участка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из которого осуществляется выдел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земельных участков, которые перераспределяются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который перераспределяется</w:t>
            </w:r>
            <w:hyperlink r:id="rId30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который перераспределяется</w:t>
            </w:r>
            <w:hyperlink r:id="rId31" w:anchor="block_222" w:history="1">
              <w:r>
                <w:rPr>
                  <w:rStyle w:val="a8"/>
                  <w:sz w:val="22"/>
                  <w:szCs w:val="22"/>
                </w:rPr>
                <w:t>*(2)</w:t>
              </w:r>
            </w:hyperlink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Строительством, реконструкцией здания, сооружения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hyperlink r:id="rId32" w:history="1">
              <w:r>
                <w:rPr>
                  <w:rStyle w:val="a8"/>
                  <w:color w:val="000000"/>
                  <w:sz w:val="22"/>
                  <w:szCs w:val="22"/>
                </w:rPr>
                <w:t>Градостроительным кодексом</w:t>
              </w:r>
            </w:hyperlink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</w:t>
            </w: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" w:type="dxa"/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*(2) Строка дублируется для каждого перераспределенного земельного участка</w:t>
      </w:r>
    </w:p>
    <w:p w:rsidR="00BE09FD" w:rsidRDefault="00BE09FD"/>
    <w:p w:rsidR="00BE09FD" w:rsidRDefault="00BE09FD"/>
    <w:p w:rsidR="00BE09FD" w:rsidRDefault="00BE09FD"/>
    <w:p w:rsidR="00BE09FD" w:rsidRDefault="00BE09FD"/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</w:t>
            </w:r>
            <w:r>
              <w:rPr>
                <w:rStyle w:val="s10"/>
                <w:b/>
                <w:bCs/>
                <w:sz w:val="22"/>
                <w:szCs w:val="22"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BE09FD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помещения(ий) в здании, сооружении путем раздела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помещения (жилое (нежилое) помещение)</w:t>
            </w:r>
            <w:hyperlink r:id="rId33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помещения</w:t>
            </w:r>
            <w:hyperlink r:id="rId34" w:anchor="block_333" w:history="1">
              <w:r>
                <w:rPr>
                  <w:rStyle w:val="a8"/>
                  <w:sz w:val="22"/>
                  <w:szCs w:val="22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помещений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помещения, раздел которого осуществляется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объединяемого помещения</w:t>
            </w:r>
            <w:hyperlink r:id="rId35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объединяемого помещения</w:t>
            </w:r>
            <w:hyperlink r:id="rId36" w:anchor="block_444" w:history="1">
              <w:r>
                <w:rPr>
                  <w:rStyle w:val="a8"/>
                  <w:sz w:val="22"/>
                  <w:szCs w:val="22"/>
                </w:rPr>
                <w:t>*(4)</w:t>
              </w:r>
            </w:hyperlink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нежилого помещения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здания, сооружения</w:t>
            </w: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E09FD" w:rsidRDefault="00BE09FD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BE09FD" w:rsidRDefault="00BE09FD">
      <w:pPr>
        <w:pStyle w:val="s1"/>
        <w:spacing w:before="0" w:after="0"/>
        <w:rPr>
          <w:sz w:val="22"/>
          <w:szCs w:val="22"/>
        </w:rPr>
      </w:pPr>
      <w:r>
        <w:rPr>
          <w:sz w:val="22"/>
          <w:szCs w:val="22"/>
        </w:rPr>
        <w:t>*(3) Строка дублируется для каждого разделенного помещения</w:t>
      </w:r>
    </w:p>
    <w:p w:rsidR="00BE09FD" w:rsidRDefault="00BE09FD">
      <w:pPr>
        <w:pStyle w:val="s1"/>
        <w:spacing w:before="0" w:after="0"/>
      </w:pPr>
      <w:r>
        <w:rPr>
          <w:sz w:val="22"/>
          <w:szCs w:val="22"/>
        </w:rPr>
        <w:t>*(4) Строка дублируется для каждого объединенного помещения</w:t>
      </w:r>
    </w:p>
    <w:p w:rsidR="00BE09FD" w:rsidRDefault="00BE09FD">
      <w:pPr>
        <w:pageBreakBefore/>
        <w:rPr>
          <w:b/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738"/>
        <w:gridCol w:w="828"/>
        <w:gridCol w:w="3963"/>
        <w:gridCol w:w="4961"/>
      </w:tblGrid>
      <w:tr w:rsidR="00BE09FD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Аннулировать адрес объекта адресации: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napToGrid w:val="0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связи с: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Прекращением существования объекта адресации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Отказом в осуществлении кадастрового учета объекта адресации по основаниям, указанным в</w:t>
            </w:r>
            <w:r>
              <w:rPr>
                <w:sz w:val="22"/>
                <w:szCs w:val="22"/>
                <w:lang w:eastAsia="en-US"/>
              </w:rPr>
              <w:t xml:space="preserve"> пунктах 19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eastAsia="en-US"/>
              </w:rPr>
              <w:t xml:space="preserve"> 35 части 1 статьи 26 </w:t>
            </w:r>
            <w:r>
              <w:rPr>
                <w:sz w:val="22"/>
                <w:szCs w:val="22"/>
              </w:rPr>
              <w:t xml:space="preserve">Федерального закона от </w:t>
            </w:r>
            <w:r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  <w:lang w:eastAsia="en-US"/>
              </w:rPr>
              <w:t>2015</w:t>
            </w:r>
            <w:r>
              <w:rPr>
                <w:sz w:val="22"/>
                <w:szCs w:val="22"/>
              </w:rPr>
              <w:t xml:space="preserve"> года №</w:t>
            </w:r>
            <w:r>
              <w:rPr>
                <w:sz w:val="22"/>
                <w:szCs w:val="22"/>
                <w:lang w:eastAsia="en-US"/>
              </w:rPr>
              <w:t xml:space="preserve"> 218</w:t>
            </w:r>
            <w:r>
              <w:rPr>
                <w:sz w:val="22"/>
                <w:szCs w:val="22"/>
              </w:rPr>
              <w:t xml:space="preserve">-ФЗ «О </w:t>
            </w:r>
            <w:r>
              <w:rPr>
                <w:sz w:val="22"/>
                <w:szCs w:val="22"/>
                <w:lang w:eastAsia="en-US"/>
              </w:rPr>
              <w:t>государственной регистрации</w:t>
            </w:r>
            <w:r>
              <w:rPr>
                <w:sz w:val="22"/>
                <w:szCs w:val="22"/>
              </w:rPr>
              <w:t xml:space="preserve"> недвижимости»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Присвоением объекту адресации нового адреса</w:t>
            </w: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843" w:type="dxa"/>
        <w:tblLayout w:type="fixed"/>
        <w:tblLook w:val="0000"/>
      </w:tblPr>
      <w:tblGrid>
        <w:gridCol w:w="3496"/>
        <w:gridCol w:w="3496"/>
        <w:gridCol w:w="3498"/>
      </w:tblGrid>
      <w:tr w:rsidR="00BE09FD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506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BE09FD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 ____ г.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autoSpaceDE w:val="0"/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"___"_________ _____ г.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собственности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BE09FD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направлять</w:t>
            </w:r>
          </w:p>
        </w:tc>
      </w:tr>
    </w:tbl>
    <w:p w:rsidR="00BE09FD" w:rsidRDefault="00BE09FD">
      <w:pPr>
        <w:pageBreakBefore/>
        <w:rPr>
          <w:sz w:val="20"/>
          <w:szCs w:val="20"/>
        </w:rPr>
      </w:pPr>
    </w:p>
    <w:tbl>
      <w:tblPr>
        <w:tblW w:w="10716" w:type="dxa"/>
        <w:tblInd w:w="-843" w:type="dxa"/>
        <w:tblLayout w:type="fixed"/>
        <w:tblLook w:val="0000"/>
      </w:tblPr>
      <w:tblGrid>
        <w:gridCol w:w="3544"/>
        <w:gridCol w:w="3544"/>
        <w:gridCol w:w="3628"/>
      </w:tblGrid>
      <w:tr w:rsidR="00BE09FD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Лист N _________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rStyle w:val="s10"/>
                <w:sz w:val="20"/>
                <w:szCs w:val="20"/>
              </w:rPr>
              <w:t>Всего листов ________</w:t>
            </w:r>
          </w:p>
        </w:tc>
      </w:tr>
    </w:tbl>
    <w:p w:rsidR="00BE09FD" w:rsidRDefault="00BE09FD">
      <w:pPr>
        <w:rPr>
          <w:sz w:val="20"/>
          <w:szCs w:val="20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BE09FD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удостоверяющий</w:t>
            </w:r>
          </w:p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 ____ г.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 _________ ______ г.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sz w:val="20"/>
                <w:szCs w:val="20"/>
              </w:rPr>
            </w:pPr>
          </w:p>
        </w:tc>
      </w:tr>
      <w:tr w:rsidR="00BE09FD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snapToGrid w:val="0"/>
              <w:rPr>
                <w:rFonts w:cs="Liberation Serif"/>
                <w:b/>
                <w:bCs/>
                <w:sz w:val="20"/>
                <w:szCs w:val="20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в количестве _____ экз., на _____ л.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pStyle w:val="s16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  <w:tr w:rsidR="00BE09FD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FD" w:rsidRDefault="00BE09F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BE09FD" w:rsidRDefault="00BE09FD">
      <w:pPr>
        <w:pageBreakBefore/>
        <w:rPr>
          <w:sz w:val="28"/>
          <w:szCs w:val="28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4678"/>
        <w:gridCol w:w="2552"/>
        <w:gridCol w:w="3030"/>
      </w:tblGrid>
      <w:tr w:rsidR="00BE09FD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rStyle w:val="s10"/>
                <w:sz w:val="22"/>
                <w:szCs w:val="22"/>
              </w:rPr>
              <w:t>Всего листов ________</w:t>
            </w:r>
          </w:p>
        </w:tc>
      </w:tr>
    </w:tbl>
    <w:p w:rsidR="00BE09FD" w:rsidRDefault="00BE09FD">
      <w:pPr>
        <w:rPr>
          <w:sz w:val="22"/>
          <w:szCs w:val="22"/>
        </w:rPr>
      </w:pPr>
    </w:p>
    <w:tbl>
      <w:tblPr>
        <w:tblW w:w="0" w:type="auto"/>
        <w:tblInd w:w="-701" w:type="dxa"/>
        <w:tblLayout w:type="fixed"/>
        <w:tblLook w:val="0000"/>
      </w:tblPr>
      <w:tblGrid>
        <w:gridCol w:w="642"/>
        <w:gridCol w:w="2628"/>
        <w:gridCol w:w="883"/>
        <w:gridCol w:w="2686"/>
        <w:gridCol w:w="3368"/>
      </w:tblGrid>
      <w:tr w:rsidR="00BE09FD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BE09FD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также подтверждаю, что:</w:t>
            </w:r>
          </w:p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"_____" __________ ____ г.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pStyle w:val="s16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E09FD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E09FD" w:rsidRDefault="00BE09F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E09FD" w:rsidRDefault="00BE09FD">
      <w:pPr>
        <w:widowControl w:val="0"/>
        <w:autoSpaceDE w:val="0"/>
        <w:jc w:val="center"/>
      </w:pPr>
      <w:r>
        <w:rPr>
          <w:b/>
          <w:bCs/>
          <w:sz w:val="22"/>
          <w:szCs w:val="22"/>
        </w:rPr>
        <w:br/>
      </w:r>
      <w:bookmarkStart w:id="6" w:name="Par557"/>
      <w:bookmarkStart w:id="7" w:name="Par558"/>
      <w:bookmarkStart w:id="8" w:name="Par559"/>
      <w:bookmarkStart w:id="9" w:name="Par556"/>
      <w:bookmarkEnd w:id="6"/>
      <w:bookmarkEnd w:id="7"/>
      <w:bookmarkEnd w:id="8"/>
      <w:bookmarkEnd w:id="9"/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widowControl w:val="0"/>
        <w:autoSpaceDE w:val="0"/>
        <w:jc w:val="both"/>
        <w:rPr>
          <w:sz w:val="28"/>
          <w:szCs w:val="28"/>
        </w:rPr>
      </w:pPr>
    </w:p>
    <w:p w:rsidR="00BE09FD" w:rsidRDefault="00BE09FD">
      <w:pPr>
        <w:jc w:val="right"/>
        <w:rPr>
          <w:sz w:val="28"/>
        </w:rPr>
      </w:pPr>
    </w:p>
    <w:sectPr w:rsidR="00BE09FD" w:rsidSect="003A3A3B"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746" w:bottom="993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049" w:rsidRDefault="00B67049">
      <w:r>
        <w:separator/>
      </w:r>
    </w:p>
  </w:endnote>
  <w:endnote w:type="continuationSeparator" w:id="1">
    <w:p w:rsidR="00B67049" w:rsidRDefault="00B67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Times New Roman"/>
    <w:charset w:val="CC"/>
    <w:family w:val="swiss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D8090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5" type="#_x0000_t202" style="position:absolute;margin-left:-74.85pt;margin-top:0;width:15.05pt;height:13.05pt;z-index:1;mso-wrap-distance-left:0;mso-wrap-distance-right:0;mso-position-horizontal:right;mso-position-horizontal-relative:margin" stroked="f">
          <v:fill opacity="0" color2="black"/>
          <v:textbox inset="0,0,0,0">
            <w:txbxContent>
              <w:p w:rsidR="00BE09FD" w:rsidRDefault="00D8090A">
                <w:pPr>
                  <w:pStyle w:val="af"/>
                </w:pPr>
                <w:fldSimple w:instr=" PAGE  \* MERGEFORMAT ">
                  <w:r w:rsidR="00F56824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D8090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8" type="#_x0000_t202" style="position:absolute;margin-left:-74.85pt;margin-top:0;width:15.05pt;height:13.05pt;z-index:4;mso-position-horizontal:right;mso-position-horizontal-relative:margin" stroked="f">
          <v:fill opacity="0" color2="black"/>
          <v:textbox inset="0,0,0,0">
            <w:txbxContent>
              <w:p w:rsidR="00BE09FD" w:rsidRDefault="00D8090A">
                <w:pPr>
                  <w:pStyle w:val="af"/>
                </w:pPr>
                <w:fldSimple w:instr=" PAGE  \* MERGEFORMAT ">
                  <w:r w:rsidR="009D2B9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D8090A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6" type="#_x0000_t202" style="position:absolute;margin-left:-87.6pt;margin-top:0;width:10.8pt;height:13.05pt;z-index:2;mso-wrap-distance-left:0;mso-wrap-distance-right:0;mso-position-horizontal:right;mso-position-horizontal-relative:margin" stroked="f">
          <v:fill opacity="0" color2="black"/>
          <v:textbox inset="0,0,0,0">
            <w:txbxContent>
              <w:p w:rsidR="00BE09FD" w:rsidRDefault="00D8090A">
                <w:pPr>
                  <w:pStyle w:val="af"/>
                </w:pPr>
                <w:fldSimple w:instr=" PAGE  \* MERGEFORMAT ">
                  <w:r w:rsidR="009D2B90">
                    <w:rPr>
                      <w:noProof/>
                    </w:rPr>
                    <w:t>31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D8090A">
    <w:pPr>
      <w:pStyle w:val="af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7" type="#_x0000_t202" style="position:absolute;margin-left:312pt;margin-top:0;width:2in;height:2in;z-index:3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BE09FD" w:rsidRDefault="00D8090A">
                <w:pPr>
                  <w:pStyle w:val="af"/>
                </w:pPr>
                <w:fldSimple w:instr=" PAGE  \* MERGEFORMAT ">
                  <w:r w:rsidR="009D2B90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049" w:rsidRDefault="00B67049">
      <w:r>
        <w:separator/>
      </w:r>
    </w:p>
  </w:footnote>
  <w:footnote w:type="continuationSeparator" w:id="1">
    <w:p w:rsidR="00B67049" w:rsidRDefault="00B67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  <w:jc w:val="right"/>
    </w:pPr>
  </w:p>
  <w:p w:rsidR="00BE09FD" w:rsidRDefault="00BE09FD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FD" w:rsidRDefault="00BE09F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AA4E7A"/>
    <w:multiLevelType w:val="hybridMultilevel"/>
    <w:tmpl w:val="BC3492EC"/>
    <w:lvl w:ilvl="0" w:tplc="071C188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00E"/>
    <w:rsid w:val="000028EE"/>
    <w:rsid w:val="001651A4"/>
    <w:rsid w:val="00175019"/>
    <w:rsid w:val="001E0558"/>
    <w:rsid w:val="00202B46"/>
    <w:rsid w:val="002E1F39"/>
    <w:rsid w:val="00326752"/>
    <w:rsid w:val="003A3A3B"/>
    <w:rsid w:val="0046700E"/>
    <w:rsid w:val="004D659D"/>
    <w:rsid w:val="005C7DBA"/>
    <w:rsid w:val="00652D0F"/>
    <w:rsid w:val="007A2117"/>
    <w:rsid w:val="007B2D68"/>
    <w:rsid w:val="008E06D6"/>
    <w:rsid w:val="009D2B90"/>
    <w:rsid w:val="00B45D1E"/>
    <w:rsid w:val="00B67049"/>
    <w:rsid w:val="00BE09FD"/>
    <w:rsid w:val="00BE581C"/>
    <w:rsid w:val="00C25337"/>
    <w:rsid w:val="00CB5469"/>
    <w:rsid w:val="00D23148"/>
    <w:rsid w:val="00D5092A"/>
    <w:rsid w:val="00D8090A"/>
    <w:rsid w:val="00E33B03"/>
    <w:rsid w:val="00EB799E"/>
    <w:rsid w:val="00F504FB"/>
    <w:rsid w:val="00F56824"/>
    <w:rsid w:val="00FA1526"/>
    <w:rsid w:val="01EF6D8F"/>
    <w:rsid w:val="03CE6017"/>
    <w:rsid w:val="1C480462"/>
    <w:rsid w:val="22EF330A"/>
    <w:rsid w:val="555C1E29"/>
    <w:rsid w:val="62A3582B"/>
    <w:rsid w:val="62A44A44"/>
    <w:rsid w:val="7CE3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uiPriority="67" w:qFormat="1"/>
    <w:lsdException w:name="heading 2" w:uiPriority="67" w:qFormat="1"/>
    <w:lsdException w:name="heading 3" w:semiHidden="1" w:unhideWhenUsed="1" w:qFormat="1"/>
    <w:lsdException w:name="heading 4" w:uiPriority="67" w:qFormat="1"/>
    <w:lsdException w:name="heading 5" w:uiPriority="67" w:qFormat="1"/>
    <w:lsdException w:name="heading 6" w:semiHidden="1" w:unhideWhenUsed="1" w:qFormat="1"/>
    <w:lsdException w:name="heading 7" w:uiPriority="67" w:qFormat="1"/>
    <w:lsdException w:name="heading 8" w:semiHidden="1" w:unhideWhenUsed="1" w:qFormat="1"/>
    <w:lsdException w:name="heading 9" w:semiHidden="1" w:unhideWhenUsed="1" w:qFormat="1"/>
    <w:lsdException w:name="footnote text" w:uiPriority="67"/>
    <w:lsdException w:name="header" w:uiPriority="68"/>
    <w:lsdException w:name="footer" w:uiPriority="67"/>
    <w:lsdException w:name="caption" w:semiHidden="1" w:unhideWhenUsed="1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 w:qFormat="1"/>
    <w:lsdException w:name="Emphasis" w:uiPriority="67" w:qFormat="1"/>
    <w:lsdException w:name="Document Map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rsid w:val="003A3A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uiPriority w:val="67"/>
    <w:qFormat/>
    <w:rsid w:val="003A3A3B"/>
    <w:pPr>
      <w:tabs>
        <w:tab w:val="left" w:pos="0"/>
      </w:tabs>
      <w:spacing w:before="514" w:after="257"/>
      <w:outlineLvl w:val="1"/>
    </w:pPr>
    <w:rPr>
      <w:color w:val="000000"/>
      <w:sz w:val="34"/>
      <w:szCs w:val="34"/>
    </w:rPr>
  </w:style>
  <w:style w:type="paragraph" w:styleId="4">
    <w:name w:val="heading 4"/>
    <w:basedOn w:val="a"/>
    <w:next w:val="a"/>
    <w:uiPriority w:val="67"/>
    <w:qFormat/>
    <w:rsid w:val="003A3A3B"/>
    <w:pPr>
      <w:keepNext/>
      <w:keepLines/>
      <w:tabs>
        <w:tab w:val="left" w:pos="0"/>
      </w:tabs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uiPriority w:val="67"/>
    <w:qFormat/>
    <w:rsid w:val="003A3A3B"/>
    <w:pPr>
      <w:tabs>
        <w:tab w:val="left" w:pos="0"/>
      </w:tabs>
      <w:spacing w:before="240" w:after="60"/>
      <w:outlineLvl w:val="6"/>
    </w:pPr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67"/>
    <w:rsid w:val="003A3A3B"/>
    <w:pPr>
      <w:spacing w:after="120"/>
    </w:pPr>
  </w:style>
  <w:style w:type="character" w:styleId="a4">
    <w:name w:val="FollowedHyperlink"/>
    <w:uiPriority w:val="68"/>
    <w:rsid w:val="003A3A3B"/>
    <w:rPr>
      <w:color w:val="800080"/>
      <w:u w:val="single"/>
    </w:rPr>
  </w:style>
  <w:style w:type="character" w:styleId="a5">
    <w:name w:val="footnote reference"/>
    <w:uiPriority w:val="67"/>
    <w:rsid w:val="003A3A3B"/>
    <w:rPr>
      <w:vertAlign w:val="superscript"/>
    </w:rPr>
  </w:style>
  <w:style w:type="character" w:styleId="a6">
    <w:name w:val="endnote reference"/>
    <w:uiPriority w:val="67"/>
    <w:rsid w:val="003A3A3B"/>
    <w:rPr>
      <w:vertAlign w:val="superscript"/>
    </w:rPr>
  </w:style>
  <w:style w:type="character" w:styleId="a7">
    <w:name w:val="Emphasis"/>
    <w:uiPriority w:val="67"/>
    <w:qFormat/>
    <w:rsid w:val="003A3A3B"/>
    <w:rPr>
      <w:rFonts w:cs="Times New Roman"/>
      <w:i/>
      <w:iCs/>
    </w:rPr>
  </w:style>
  <w:style w:type="character" w:styleId="a8">
    <w:name w:val="Hyperlink"/>
    <w:uiPriority w:val="68"/>
    <w:rsid w:val="003A3A3B"/>
    <w:rPr>
      <w:rFonts w:cs="Times New Roman"/>
      <w:color w:val="0000FF"/>
      <w:u w:val="single"/>
    </w:rPr>
  </w:style>
  <w:style w:type="character" w:styleId="a9">
    <w:name w:val="page number"/>
    <w:uiPriority w:val="67"/>
    <w:rsid w:val="003A3A3B"/>
    <w:rPr>
      <w:rFonts w:cs="Times New Roman"/>
    </w:rPr>
  </w:style>
  <w:style w:type="character" w:styleId="aa">
    <w:name w:val="Strong"/>
    <w:uiPriority w:val="67"/>
    <w:qFormat/>
    <w:rsid w:val="003A3A3B"/>
    <w:rPr>
      <w:rFonts w:cs="Times New Roman"/>
      <w:b/>
      <w:bCs/>
    </w:rPr>
  </w:style>
  <w:style w:type="paragraph" w:styleId="ab">
    <w:name w:val="endnote text"/>
    <w:basedOn w:val="a"/>
    <w:uiPriority w:val="67"/>
    <w:rsid w:val="003A3A3B"/>
    <w:rPr>
      <w:rFonts w:ascii="Calibri" w:hAnsi="Calibri" w:cs="Calibri"/>
      <w:sz w:val="20"/>
      <w:szCs w:val="20"/>
    </w:rPr>
  </w:style>
  <w:style w:type="paragraph" w:styleId="ac">
    <w:name w:val="footnote text"/>
    <w:basedOn w:val="a"/>
    <w:uiPriority w:val="67"/>
    <w:rsid w:val="003A3A3B"/>
    <w:rPr>
      <w:sz w:val="20"/>
      <w:szCs w:val="20"/>
    </w:rPr>
  </w:style>
  <w:style w:type="paragraph" w:styleId="ad">
    <w:name w:val="header"/>
    <w:basedOn w:val="a"/>
    <w:uiPriority w:val="68"/>
    <w:rsid w:val="003A3A3B"/>
  </w:style>
  <w:style w:type="paragraph" w:styleId="ae">
    <w:name w:val="Body Text Indent"/>
    <w:basedOn w:val="a"/>
    <w:uiPriority w:val="67"/>
    <w:rsid w:val="003A3A3B"/>
    <w:pPr>
      <w:spacing w:after="120"/>
      <w:ind w:left="283"/>
    </w:pPr>
  </w:style>
  <w:style w:type="paragraph" w:styleId="af">
    <w:name w:val="footer"/>
    <w:basedOn w:val="a"/>
    <w:uiPriority w:val="67"/>
    <w:rsid w:val="003A3A3B"/>
    <w:rPr>
      <w:rFonts w:ascii="Calibri" w:hAnsi="Calibri" w:cs="Calibri"/>
      <w:sz w:val="22"/>
      <w:szCs w:val="22"/>
    </w:rPr>
  </w:style>
  <w:style w:type="paragraph" w:styleId="af0">
    <w:name w:val="List"/>
    <w:basedOn w:val="a0"/>
    <w:uiPriority w:val="67"/>
    <w:rsid w:val="003A3A3B"/>
    <w:rPr>
      <w:rFonts w:cs="Mangal"/>
    </w:rPr>
  </w:style>
  <w:style w:type="character" w:customStyle="1" w:styleId="WW8Num1z0">
    <w:name w:val="WW8Num1z0"/>
    <w:uiPriority w:val="3"/>
    <w:rsid w:val="003A3A3B"/>
  </w:style>
  <w:style w:type="character" w:customStyle="1" w:styleId="WW8Num1z1">
    <w:name w:val="WW8Num1z1"/>
    <w:uiPriority w:val="3"/>
    <w:rsid w:val="003A3A3B"/>
  </w:style>
  <w:style w:type="character" w:customStyle="1" w:styleId="WW8Num1z2">
    <w:name w:val="WW8Num1z2"/>
    <w:uiPriority w:val="3"/>
    <w:rsid w:val="003A3A3B"/>
  </w:style>
  <w:style w:type="character" w:customStyle="1" w:styleId="WW8Num1z3">
    <w:name w:val="WW8Num1z3"/>
    <w:uiPriority w:val="3"/>
    <w:rsid w:val="003A3A3B"/>
  </w:style>
  <w:style w:type="character" w:customStyle="1" w:styleId="WW8Num1z4">
    <w:name w:val="WW8Num1z4"/>
    <w:uiPriority w:val="3"/>
    <w:rsid w:val="003A3A3B"/>
  </w:style>
  <w:style w:type="character" w:customStyle="1" w:styleId="WW8Num1z5">
    <w:name w:val="WW8Num1z5"/>
    <w:uiPriority w:val="3"/>
    <w:rsid w:val="003A3A3B"/>
  </w:style>
  <w:style w:type="character" w:customStyle="1" w:styleId="WW8Num1z6">
    <w:name w:val="WW8Num1z6"/>
    <w:uiPriority w:val="3"/>
    <w:rsid w:val="003A3A3B"/>
  </w:style>
  <w:style w:type="character" w:customStyle="1" w:styleId="WW8Num1z7">
    <w:name w:val="WW8Num1z7"/>
    <w:uiPriority w:val="3"/>
    <w:rsid w:val="003A3A3B"/>
  </w:style>
  <w:style w:type="character" w:customStyle="1" w:styleId="WW8Num1z8">
    <w:name w:val="WW8Num1z8"/>
    <w:uiPriority w:val="3"/>
    <w:rsid w:val="003A3A3B"/>
  </w:style>
  <w:style w:type="character" w:customStyle="1" w:styleId="WW8Num2z0">
    <w:name w:val="WW8Num2z0"/>
    <w:uiPriority w:val="3"/>
    <w:rsid w:val="003A3A3B"/>
    <w:rPr>
      <w:rFonts w:eastAsia="Times New Roman"/>
    </w:rPr>
  </w:style>
  <w:style w:type="character" w:customStyle="1" w:styleId="WW8Num3z0">
    <w:name w:val="WW8Num3z0"/>
    <w:uiPriority w:val="3"/>
    <w:rsid w:val="003A3A3B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3A3A3B"/>
    <w:rPr>
      <w:rFonts w:eastAsia="Times New Roman"/>
    </w:rPr>
  </w:style>
  <w:style w:type="character" w:customStyle="1" w:styleId="WW8Num3z2">
    <w:name w:val="WW8Num3z2"/>
    <w:uiPriority w:val="3"/>
    <w:rsid w:val="003A3A3B"/>
  </w:style>
  <w:style w:type="character" w:customStyle="1" w:styleId="WW8Num3z3">
    <w:name w:val="WW8Num3z3"/>
    <w:uiPriority w:val="3"/>
    <w:rsid w:val="003A3A3B"/>
  </w:style>
  <w:style w:type="character" w:customStyle="1" w:styleId="WW8Num3z4">
    <w:name w:val="WW8Num3z4"/>
    <w:uiPriority w:val="3"/>
    <w:rsid w:val="003A3A3B"/>
  </w:style>
  <w:style w:type="character" w:customStyle="1" w:styleId="WW8Num3z5">
    <w:name w:val="WW8Num3z5"/>
    <w:uiPriority w:val="3"/>
    <w:rsid w:val="003A3A3B"/>
  </w:style>
  <w:style w:type="character" w:customStyle="1" w:styleId="WW8Num3z6">
    <w:name w:val="WW8Num3z6"/>
    <w:uiPriority w:val="3"/>
    <w:rsid w:val="003A3A3B"/>
  </w:style>
  <w:style w:type="character" w:customStyle="1" w:styleId="WW8Num3z7">
    <w:name w:val="WW8Num3z7"/>
    <w:uiPriority w:val="3"/>
    <w:rsid w:val="003A3A3B"/>
  </w:style>
  <w:style w:type="character" w:customStyle="1" w:styleId="WW8Num3z8">
    <w:name w:val="WW8Num3z8"/>
    <w:uiPriority w:val="3"/>
    <w:rsid w:val="003A3A3B"/>
  </w:style>
  <w:style w:type="character" w:customStyle="1" w:styleId="WW8Num4z0">
    <w:name w:val="WW8Num4z0"/>
    <w:uiPriority w:val="3"/>
    <w:rsid w:val="003A3A3B"/>
    <w:rPr>
      <w:rFonts w:cs="Times New Roman" w:hint="default"/>
    </w:rPr>
  </w:style>
  <w:style w:type="character" w:customStyle="1" w:styleId="WW8Num5z0">
    <w:name w:val="WW8Num5z0"/>
    <w:uiPriority w:val="3"/>
    <w:rsid w:val="003A3A3B"/>
    <w:rPr>
      <w:rFonts w:cs="Times New Roman" w:hint="default"/>
    </w:rPr>
  </w:style>
  <w:style w:type="character" w:customStyle="1" w:styleId="WW8Num5z1">
    <w:name w:val="WW8Num5z1"/>
    <w:uiPriority w:val="3"/>
    <w:rsid w:val="003A3A3B"/>
    <w:rPr>
      <w:rFonts w:cs="Times New Roman"/>
    </w:rPr>
  </w:style>
  <w:style w:type="character" w:customStyle="1" w:styleId="WW8Num6z0">
    <w:name w:val="WW8Num6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3A3A3B"/>
    <w:rPr>
      <w:rFonts w:cs="Times New Roman"/>
    </w:rPr>
  </w:style>
  <w:style w:type="character" w:customStyle="1" w:styleId="WW8Num7z0">
    <w:name w:val="WW8Num7z0"/>
    <w:uiPriority w:val="3"/>
    <w:rsid w:val="003A3A3B"/>
    <w:rPr>
      <w:rFonts w:cs="Times New Roman" w:hint="default"/>
    </w:rPr>
  </w:style>
  <w:style w:type="character" w:customStyle="1" w:styleId="WW8Num7z1">
    <w:name w:val="WW8Num7z1"/>
    <w:uiPriority w:val="3"/>
    <w:rsid w:val="003A3A3B"/>
    <w:rPr>
      <w:rFonts w:cs="Times New Roman"/>
    </w:rPr>
  </w:style>
  <w:style w:type="character" w:customStyle="1" w:styleId="WW8Num8z0">
    <w:name w:val="WW8Num8z0"/>
    <w:uiPriority w:val="3"/>
    <w:rsid w:val="003A3A3B"/>
    <w:rPr>
      <w:rFonts w:cs="Times New Roman" w:hint="default"/>
    </w:rPr>
  </w:style>
  <w:style w:type="character" w:customStyle="1" w:styleId="WW8Num8z1">
    <w:name w:val="WW8Num8z1"/>
    <w:uiPriority w:val="3"/>
    <w:rsid w:val="003A3A3B"/>
    <w:rPr>
      <w:rFonts w:cs="Times New Roman"/>
    </w:rPr>
  </w:style>
  <w:style w:type="character" w:customStyle="1" w:styleId="WW8Num9z0">
    <w:name w:val="WW8Num9z0"/>
    <w:uiPriority w:val="3"/>
    <w:rsid w:val="003A3A3B"/>
    <w:rPr>
      <w:rFonts w:cs="Times New Roman" w:hint="default"/>
    </w:rPr>
  </w:style>
  <w:style w:type="character" w:customStyle="1" w:styleId="WW8Num9z1">
    <w:name w:val="WW8Num9z1"/>
    <w:uiPriority w:val="3"/>
    <w:rsid w:val="003A3A3B"/>
    <w:rPr>
      <w:rFonts w:cs="Times New Roman"/>
    </w:rPr>
  </w:style>
  <w:style w:type="character" w:customStyle="1" w:styleId="WW8Num10z0">
    <w:name w:val="WW8Num10z0"/>
    <w:uiPriority w:val="3"/>
    <w:rsid w:val="003A3A3B"/>
  </w:style>
  <w:style w:type="character" w:customStyle="1" w:styleId="WW8Num10z1">
    <w:name w:val="WW8Num10z1"/>
    <w:uiPriority w:val="3"/>
    <w:rsid w:val="003A3A3B"/>
  </w:style>
  <w:style w:type="character" w:customStyle="1" w:styleId="WW8Num10z2">
    <w:name w:val="WW8Num10z2"/>
    <w:uiPriority w:val="3"/>
    <w:rsid w:val="003A3A3B"/>
  </w:style>
  <w:style w:type="character" w:customStyle="1" w:styleId="WW8Num10z3">
    <w:name w:val="WW8Num10z3"/>
    <w:uiPriority w:val="3"/>
    <w:rsid w:val="003A3A3B"/>
  </w:style>
  <w:style w:type="character" w:customStyle="1" w:styleId="WW8Num10z4">
    <w:name w:val="WW8Num10z4"/>
    <w:uiPriority w:val="3"/>
    <w:rsid w:val="003A3A3B"/>
  </w:style>
  <w:style w:type="character" w:customStyle="1" w:styleId="WW8Num10z5">
    <w:name w:val="WW8Num10z5"/>
    <w:uiPriority w:val="3"/>
    <w:rsid w:val="003A3A3B"/>
  </w:style>
  <w:style w:type="character" w:customStyle="1" w:styleId="WW8Num10z6">
    <w:name w:val="WW8Num10z6"/>
    <w:uiPriority w:val="3"/>
    <w:rsid w:val="003A3A3B"/>
  </w:style>
  <w:style w:type="character" w:customStyle="1" w:styleId="WW8Num10z7">
    <w:name w:val="WW8Num10z7"/>
    <w:uiPriority w:val="3"/>
    <w:rsid w:val="003A3A3B"/>
  </w:style>
  <w:style w:type="character" w:customStyle="1" w:styleId="WW8Num10z8">
    <w:name w:val="WW8Num10z8"/>
    <w:uiPriority w:val="3"/>
    <w:rsid w:val="003A3A3B"/>
  </w:style>
  <w:style w:type="character" w:customStyle="1" w:styleId="WW8Num11z0">
    <w:name w:val="WW8Num11z0"/>
    <w:uiPriority w:val="3"/>
    <w:rsid w:val="003A3A3B"/>
    <w:rPr>
      <w:rFonts w:cs="Times New Roman"/>
    </w:rPr>
  </w:style>
  <w:style w:type="character" w:customStyle="1" w:styleId="WW8Num12z0">
    <w:name w:val="WW8Num12z0"/>
    <w:uiPriority w:val="3"/>
    <w:rsid w:val="003A3A3B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3A3A3B"/>
    <w:rPr>
      <w:rFonts w:cs="Times New Roman"/>
    </w:rPr>
  </w:style>
  <w:style w:type="character" w:customStyle="1" w:styleId="WW8Num13z0">
    <w:name w:val="WW8Num13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3A3A3B"/>
    <w:rPr>
      <w:rFonts w:cs="Times New Roman"/>
    </w:rPr>
  </w:style>
  <w:style w:type="character" w:customStyle="1" w:styleId="WW8Num14z0">
    <w:name w:val="WW8Num14z0"/>
    <w:uiPriority w:val="3"/>
    <w:rsid w:val="003A3A3B"/>
    <w:rPr>
      <w:rFonts w:cs="Times New Roman" w:hint="default"/>
      <w:i w:val="0"/>
    </w:rPr>
  </w:style>
  <w:style w:type="character" w:customStyle="1" w:styleId="WW8Num14z1">
    <w:name w:val="WW8Num14z1"/>
    <w:uiPriority w:val="3"/>
    <w:rsid w:val="003A3A3B"/>
    <w:rPr>
      <w:rFonts w:cs="Times New Roman"/>
    </w:rPr>
  </w:style>
  <w:style w:type="character" w:customStyle="1" w:styleId="WW8Num15z0">
    <w:name w:val="WW8Num15z0"/>
    <w:uiPriority w:val="3"/>
    <w:rsid w:val="003A3A3B"/>
    <w:rPr>
      <w:rFonts w:cs="Times New Roman" w:hint="default"/>
      <w:i w:val="0"/>
    </w:rPr>
  </w:style>
  <w:style w:type="character" w:customStyle="1" w:styleId="WW8Num15z1">
    <w:name w:val="WW8Num15z1"/>
    <w:uiPriority w:val="3"/>
    <w:rsid w:val="003A3A3B"/>
    <w:rPr>
      <w:rFonts w:cs="Times New Roman"/>
    </w:rPr>
  </w:style>
  <w:style w:type="character" w:customStyle="1" w:styleId="WW8Num16z0">
    <w:name w:val="WW8Num16z0"/>
    <w:uiPriority w:val="3"/>
    <w:rsid w:val="003A3A3B"/>
    <w:rPr>
      <w:rFonts w:cs="Times New Roman" w:hint="default"/>
    </w:rPr>
  </w:style>
  <w:style w:type="character" w:customStyle="1" w:styleId="WW8Num16z1">
    <w:name w:val="WW8Num16z1"/>
    <w:uiPriority w:val="3"/>
    <w:rsid w:val="003A3A3B"/>
    <w:rPr>
      <w:rFonts w:cs="Times New Roman"/>
    </w:rPr>
  </w:style>
  <w:style w:type="character" w:customStyle="1" w:styleId="WW8Num17z0">
    <w:name w:val="WW8Num17z0"/>
    <w:uiPriority w:val="3"/>
    <w:rsid w:val="003A3A3B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3A3A3B"/>
    <w:rPr>
      <w:rFonts w:cs="Times New Roman"/>
    </w:rPr>
  </w:style>
  <w:style w:type="character" w:customStyle="1" w:styleId="WW8Num18z0">
    <w:name w:val="WW8Num18z0"/>
    <w:uiPriority w:val="3"/>
    <w:rsid w:val="003A3A3B"/>
    <w:rPr>
      <w:rFonts w:cs="Times New Roman" w:hint="default"/>
    </w:rPr>
  </w:style>
  <w:style w:type="character" w:customStyle="1" w:styleId="WW8Num18z1">
    <w:name w:val="WW8Num18z1"/>
    <w:uiPriority w:val="3"/>
    <w:rsid w:val="003A3A3B"/>
    <w:rPr>
      <w:rFonts w:cs="Times New Roman"/>
    </w:rPr>
  </w:style>
  <w:style w:type="character" w:customStyle="1" w:styleId="WW8Num19z0">
    <w:name w:val="WW8Num19z0"/>
    <w:uiPriority w:val="3"/>
    <w:rsid w:val="003A3A3B"/>
    <w:rPr>
      <w:rFonts w:cs="Times New Roman" w:hint="default"/>
    </w:rPr>
  </w:style>
  <w:style w:type="character" w:customStyle="1" w:styleId="WW8Num19z1">
    <w:name w:val="WW8Num19z1"/>
    <w:uiPriority w:val="3"/>
    <w:rsid w:val="003A3A3B"/>
    <w:rPr>
      <w:rFonts w:cs="Times New Roman"/>
    </w:rPr>
  </w:style>
  <w:style w:type="character" w:customStyle="1" w:styleId="10">
    <w:name w:val="Основной шрифт абзаца1"/>
    <w:uiPriority w:val="67"/>
    <w:rsid w:val="003A3A3B"/>
  </w:style>
  <w:style w:type="character" w:customStyle="1" w:styleId="11">
    <w:name w:val="Заголовок 1 Знак"/>
    <w:uiPriority w:val="67"/>
    <w:rsid w:val="003A3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uiPriority w:val="67"/>
    <w:rsid w:val="003A3A3B"/>
    <w:rPr>
      <w:rFonts w:ascii="Times New Roman" w:hAnsi="Times New Roman" w:cs="Times New Roman"/>
      <w:color w:val="000000"/>
      <w:sz w:val="34"/>
      <w:szCs w:val="34"/>
    </w:rPr>
  </w:style>
  <w:style w:type="character" w:customStyle="1" w:styleId="ConsPlusNormal">
    <w:name w:val="ConsPlusNormal Знак"/>
    <w:uiPriority w:val="6"/>
    <w:rsid w:val="003A3A3B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3A3A3B"/>
    <w:rPr>
      <w:rFonts w:cs="Times New Roman"/>
      <w:color w:val="024C8B"/>
    </w:rPr>
  </w:style>
  <w:style w:type="character" w:customStyle="1" w:styleId="file-lnksize1">
    <w:name w:val="file-lnk_size1"/>
    <w:uiPriority w:val="6"/>
    <w:rsid w:val="003A3A3B"/>
    <w:rPr>
      <w:rFonts w:cs="Times New Roman"/>
      <w:color w:val="959595"/>
    </w:rPr>
  </w:style>
  <w:style w:type="character" w:customStyle="1" w:styleId="note1">
    <w:name w:val="note1"/>
    <w:uiPriority w:val="7"/>
    <w:rsid w:val="003A3A3B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af1">
    <w:name w:val="Верхний колонтитул Знак"/>
    <w:uiPriority w:val="68"/>
    <w:rsid w:val="003A3A3B"/>
    <w:rPr>
      <w:rFonts w:ascii="Times New Roman" w:hAnsi="Times New Roman" w:cs="Times New Roman"/>
      <w:sz w:val="24"/>
      <w:szCs w:val="24"/>
      <w:lang w:bidi="ar-SA"/>
    </w:rPr>
  </w:style>
  <w:style w:type="character" w:customStyle="1" w:styleId="110">
    <w:name w:val="Заголовок 1 Знак1"/>
    <w:uiPriority w:val="67"/>
    <w:rsid w:val="003A3A3B"/>
    <w:rPr>
      <w:rFonts w:ascii="Tahoma" w:hAnsi="Tahoma" w:cs="Times New Roman"/>
      <w:sz w:val="20"/>
      <w:szCs w:val="20"/>
      <w:lang w:val="en-US"/>
    </w:rPr>
  </w:style>
  <w:style w:type="character" w:customStyle="1" w:styleId="12">
    <w:name w:val="Знак примечания1"/>
    <w:uiPriority w:val="67"/>
    <w:rsid w:val="003A3A3B"/>
    <w:rPr>
      <w:rFonts w:cs="Times New Roman"/>
      <w:sz w:val="16"/>
      <w:szCs w:val="16"/>
    </w:rPr>
  </w:style>
  <w:style w:type="character" w:customStyle="1" w:styleId="af2">
    <w:name w:val="Текст примечания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3">
    <w:name w:val="Тема примечания Знак"/>
    <w:uiPriority w:val="67"/>
    <w:rsid w:val="003A3A3B"/>
    <w:rPr>
      <w:rFonts w:eastAsia="Times New Roman" w:cs="Times New Roman"/>
      <w:b/>
      <w:bCs/>
      <w:sz w:val="20"/>
      <w:szCs w:val="20"/>
    </w:rPr>
  </w:style>
  <w:style w:type="character" w:customStyle="1" w:styleId="af4">
    <w:name w:val="Текст выноски Знак"/>
    <w:uiPriority w:val="67"/>
    <w:rsid w:val="003A3A3B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uiPriority w:val="67"/>
    <w:rsid w:val="003A3A3B"/>
    <w:rPr>
      <w:rFonts w:eastAsia="Times New Roman" w:cs="Times New Roman"/>
    </w:rPr>
  </w:style>
  <w:style w:type="character" w:customStyle="1" w:styleId="af6">
    <w:name w:val="Текст сноски Знак"/>
    <w:uiPriority w:val="67"/>
    <w:rsid w:val="003A3A3B"/>
    <w:rPr>
      <w:rFonts w:ascii="Times New Roman" w:hAnsi="Times New Roman" w:cs="Times New Roman"/>
      <w:sz w:val="20"/>
      <w:szCs w:val="20"/>
    </w:rPr>
  </w:style>
  <w:style w:type="character" w:customStyle="1" w:styleId="af7">
    <w:name w:val="Символ сноски"/>
    <w:uiPriority w:val="67"/>
    <w:rsid w:val="003A3A3B"/>
    <w:rPr>
      <w:rFonts w:cs="Times New Roman"/>
      <w:vertAlign w:val="superscript"/>
    </w:rPr>
  </w:style>
  <w:style w:type="character" w:customStyle="1" w:styleId="af8">
    <w:name w:val="Текст концевой сноски Знак"/>
    <w:uiPriority w:val="67"/>
    <w:rsid w:val="003A3A3B"/>
    <w:rPr>
      <w:rFonts w:eastAsia="Times New Roman" w:cs="Times New Roman"/>
      <w:sz w:val="20"/>
      <w:szCs w:val="20"/>
    </w:rPr>
  </w:style>
  <w:style w:type="character" w:customStyle="1" w:styleId="af9">
    <w:name w:val="Символ концевой сноски"/>
    <w:uiPriority w:val="67"/>
    <w:rsid w:val="003A3A3B"/>
    <w:rPr>
      <w:rFonts w:cs="Times New Roman"/>
      <w:vertAlign w:val="superscript"/>
    </w:rPr>
  </w:style>
  <w:style w:type="character" w:customStyle="1" w:styleId="small">
    <w:name w:val="small"/>
    <w:uiPriority w:val="6"/>
    <w:rsid w:val="003A3A3B"/>
    <w:rPr>
      <w:rFonts w:cs="Times New Roman"/>
    </w:rPr>
  </w:style>
  <w:style w:type="character" w:customStyle="1" w:styleId="apple-converted-space">
    <w:name w:val="apple-converted-space"/>
    <w:uiPriority w:val="7"/>
    <w:rsid w:val="003A3A3B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3A3A3B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3A3A3B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40">
    <w:name w:val="Заголовок 4 Знак"/>
    <w:uiPriority w:val="67"/>
    <w:rsid w:val="003A3A3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uiPriority w:val="67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uiPriority w:val="67"/>
    <w:rsid w:val="003A3A3B"/>
    <w:rPr>
      <w:rFonts w:eastAsia="Times New Roman"/>
      <w:sz w:val="24"/>
      <w:szCs w:val="24"/>
    </w:rPr>
  </w:style>
  <w:style w:type="character" w:customStyle="1" w:styleId="afa">
    <w:name w:val="Обычный (веб) Знак"/>
    <w:uiPriority w:val="68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3A3A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3A3A3B"/>
    <w:rPr>
      <w:sz w:val="24"/>
      <w:szCs w:val="24"/>
    </w:rPr>
  </w:style>
  <w:style w:type="character" w:customStyle="1" w:styleId="Bodytext">
    <w:name w:val="Body text_"/>
    <w:uiPriority w:val="6"/>
    <w:rsid w:val="003A3A3B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3A3A3B"/>
    <w:rPr>
      <w:rFonts w:ascii="Tms Rmn" w:eastAsia="Times New Roman" w:hAnsi="Tms Rmn" w:cs="Tms Rmn"/>
      <w:sz w:val="24"/>
      <w:szCs w:val="24"/>
    </w:rPr>
  </w:style>
  <w:style w:type="character" w:customStyle="1" w:styleId="3">
    <w:name w:val="Заголовок 3 Знак"/>
    <w:uiPriority w:val="67"/>
    <w:rsid w:val="003A3A3B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3A3A3B"/>
  </w:style>
  <w:style w:type="character" w:customStyle="1" w:styleId="30">
    <w:name w:val="Основной текст с отступом 3 Знак"/>
    <w:uiPriority w:val="67"/>
    <w:rsid w:val="003A3A3B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3A3A3B"/>
  </w:style>
  <w:style w:type="character" w:customStyle="1" w:styleId="WW-Absatz-Standardschriftart">
    <w:name w:val="WW-Absatz-Standardschriftart"/>
    <w:uiPriority w:val="2"/>
    <w:rsid w:val="003A3A3B"/>
  </w:style>
  <w:style w:type="character" w:customStyle="1" w:styleId="WW8Num2z1">
    <w:name w:val="WW8Num2z1"/>
    <w:uiPriority w:val="3"/>
    <w:rsid w:val="003A3A3B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3A3A3B"/>
  </w:style>
  <w:style w:type="character" w:customStyle="1" w:styleId="WW8Num11z1">
    <w:name w:val="WW8Num11z1"/>
    <w:uiPriority w:val="3"/>
    <w:rsid w:val="003A3A3B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3A3A3B"/>
  </w:style>
  <w:style w:type="character" w:customStyle="1" w:styleId="c7e0e3eeebeee2eeea1c7ede0ea">
    <w:name w:val="Зc7аe0гe3оeeлebоeeвe2оeeкea 1 Зc7нedаe0кea"/>
    <w:uiPriority w:val="3"/>
    <w:rsid w:val="003A3A3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3A3A3B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3A3A3B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3A3A3B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3A3A3B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3A3A3B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3A3A3B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3A3A3B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3A3A3B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3A3A3B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3A3A3B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3A3A3B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3A3A3B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3A3A3B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3A3A3B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3A3A3B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3A3A3B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3A3A3B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3A3A3B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3A3A3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3A3A3B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3A3A3B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3A3A3B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3A3A3B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3A3A3B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3A3A3B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3A3A3B"/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Гипертекстовая ссылка"/>
    <w:uiPriority w:val="67"/>
    <w:rsid w:val="003A3A3B"/>
    <w:rPr>
      <w:rFonts w:cs="Times New Roman"/>
      <w:color w:val="106BBE"/>
    </w:rPr>
  </w:style>
  <w:style w:type="paragraph" w:customStyle="1" w:styleId="afe">
    <w:name w:val="Заголовок"/>
    <w:basedOn w:val="a"/>
    <w:next w:val="a0"/>
    <w:rsid w:val="003A3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Указатель1"/>
    <w:basedOn w:val="a"/>
    <w:uiPriority w:val="67"/>
    <w:rsid w:val="003A3A3B"/>
    <w:pPr>
      <w:suppressLineNumbers/>
    </w:pPr>
    <w:rPr>
      <w:rFonts w:cs="Mangal"/>
    </w:rPr>
  </w:style>
  <w:style w:type="paragraph" w:customStyle="1" w:styleId="14">
    <w:name w:val="Абзац списка1"/>
    <w:basedOn w:val="a"/>
    <w:uiPriority w:val="67"/>
    <w:rsid w:val="003A3A3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0">
    <w:name w:val="ConsPlusNormal"/>
    <w:rsid w:val="003A3A3B"/>
    <w:pPr>
      <w:widowControl w:val="0"/>
      <w:suppressAutoHyphens/>
      <w:autoSpaceDE w:val="0"/>
      <w:ind w:firstLine="72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ConsPlusNonformat">
    <w:name w:val="ConsPlusNonformat"/>
    <w:uiPriority w:val="6"/>
    <w:rsid w:val="003A3A3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 (веб)1"/>
    <w:basedOn w:val="a"/>
    <w:uiPriority w:val="68"/>
    <w:rsid w:val="003A3A3B"/>
    <w:pPr>
      <w:spacing w:before="280" w:after="280"/>
    </w:pPr>
  </w:style>
  <w:style w:type="paragraph" w:customStyle="1" w:styleId="right1">
    <w:name w:val="right1"/>
    <w:basedOn w:val="a"/>
    <w:uiPriority w:val="6"/>
    <w:rsid w:val="003A3A3B"/>
    <w:pPr>
      <w:spacing w:before="280" w:after="280"/>
      <w:jc w:val="right"/>
    </w:pPr>
  </w:style>
  <w:style w:type="paragraph" w:customStyle="1" w:styleId="aff">
    <w:name w:val="Верхний и нижний колонтитулы"/>
    <w:basedOn w:val="a"/>
    <w:uiPriority w:val="68"/>
    <w:rsid w:val="003A3A3B"/>
    <w:pPr>
      <w:suppressLineNumbers/>
      <w:tabs>
        <w:tab w:val="center" w:pos="4819"/>
        <w:tab w:val="right" w:pos="9638"/>
      </w:tabs>
    </w:pPr>
  </w:style>
  <w:style w:type="paragraph" w:customStyle="1" w:styleId="aff0">
    <w:name w:val="МУ Обычный стиль"/>
    <w:basedOn w:val="a"/>
    <w:uiPriority w:val="2"/>
    <w:rsid w:val="003A3A3B"/>
    <w:pPr>
      <w:autoSpaceDE w:val="0"/>
      <w:spacing w:line="360" w:lineRule="auto"/>
      <w:jc w:val="both"/>
    </w:pPr>
    <w:rPr>
      <w:sz w:val="28"/>
      <w:szCs w:val="28"/>
    </w:rPr>
  </w:style>
  <w:style w:type="paragraph" w:customStyle="1" w:styleId="16">
    <w:name w:val="Текст примечания1"/>
    <w:basedOn w:val="a"/>
    <w:uiPriority w:val="67"/>
    <w:rsid w:val="003A3A3B"/>
    <w:pPr>
      <w:spacing w:after="200"/>
    </w:pPr>
    <w:rPr>
      <w:rFonts w:ascii="Calibri" w:hAnsi="Calibri" w:cs="Calibri"/>
      <w:sz w:val="20"/>
      <w:szCs w:val="20"/>
    </w:rPr>
  </w:style>
  <w:style w:type="paragraph" w:customStyle="1" w:styleId="17">
    <w:name w:val="Тема примечания1"/>
    <w:basedOn w:val="16"/>
    <w:next w:val="16"/>
    <w:uiPriority w:val="67"/>
    <w:rsid w:val="003A3A3B"/>
    <w:rPr>
      <w:b/>
      <w:bCs/>
    </w:rPr>
  </w:style>
  <w:style w:type="paragraph" w:customStyle="1" w:styleId="18">
    <w:name w:val="Текст выноски1"/>
    <w:basedOn w:val="a"/>
    <w:uiPriority w:val="67"/>
    <w:rsid w:val="003A3A3B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6"/>
    <w:rsid w:val="003A3A3B"/>
    <w:pPr>
      <w:widowControl w:val="0"/>
      <w:suppressAutoHyphens/>
    </w:pPr>
    <w:rPr>
      <w:rFonts w:ascii="Arial" w:eastAsia="Calibri" w:hAnsi="Arial" w:cs="Arial"/>
      <w:kern w:val="2"/>
      <w:lang w:eastAsia="zh-CN" w:bidi="hi-IN"/>
    </w:rPr>
  </w:style>
  <w:style w:type="paragraph" w:customStyle="1" w:styleId="ConsPlusCell0">
    <w:name w:val="ConsPlusCell"/>
    <w:uiPriority w:val="6"/>
    <w:rsid w:val="003A3A3B"/>
    <w:pPr>
      <w:suppressAutoHyphens/>
      <w:autoSpaceDE w:val="0"/>
    </w:pPr>
    <w:rPr>
      <w:rFonts w:ascii="Tms Rm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3A3A3B"/>
    <w:pPr>
      <w:spacing w:before="280" w:after="280"/>
    </w:pPr>
  </w:style>
  <w:style w:type="paragraph" w:customStyle="1" w:styleId="19">
    <w:name w:val="Без интервала1"/>
    <w:uiPriority w:val="67"/>
    <w:rsid w:val="003A3A3B"/>
    <w:pPr>
      <w:suppressAutoHyphens/>
    </w:pPr>
    <w:rPr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3A3A3B"/>
    <w:pPr>
      <w:spacing w:after="120" w:line="480" w:lineRule="auto"/>
      <w:ind w:left="283"/>
    </w:pPr>
  </w:style>
  <w:style w:type="paragraph" w:customStyle="1" w:styleId="aff1">
    <w:name w:val="Заголовок Приложения"/>
    <w:basedOn w:val="2"/>
    <w:uiPriority w:val="67"/>
    <w:rsid w:val="003A3A3B"/>
    <w:pPr>
      <w:keepNext/>
      <w:keepLines/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ConsPlusTitle">
    <w:name w:val="ConsPlusTitle"/>
    <w:uiPriority w:val="6"/>
    <w:rsid w:val="003A3A3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uiPriority w:val="67"/>
    <w:rsid w:val="003A3A3B"/>
    <w:pPr>
      <w:spacing w:after="120" w:line="480" w:lineRule="auto"/>
    </w:pPr>
  </w:style>
  <w:style w:type="paragraph" w:customStyle="1" w:styleId="1a">
    <w:name w:val="Рецензия1"/>
    <w:uiPriority w:val="68"/>
    <w:rsid w:val="003A3A3B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uiPriority w:val="6"/>
    <w:rsid w:val="003A3A3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b">
    <w:name w:val="Основной текст с отступом1"/>
    <w:basedOn w:val="a"/>
    <w:uiPriority w:val="67"/>
    <w:rsid w:val="003A3A3B"/>
    <w:pPr>
      <w:spacing w:after="120" w:line="480" w:lineRule="auto"/>
    </w:pPr>
    <w:rPr>
      <w:rFonts w:ascii="Calibri" w:eastAsia="Calibri" w:hAnsi="Calibri" w:cs="Calibri"/>
    </w:rPr>
  </w:style>
  <w:style w:type="paragraph" w:customStyle="1" w:styleId="1c">
    <w:name w:val="Основной текст1"/>
    <w:basedOn w:val="a"/>
    <w:uiPriority w:val="67"/>
    <w:rsid w:val="003A3A3B"/>
    <w:pPr>
      <w:shd w:val="clear" w:color="auto" w:fill="FFFFFF"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</w:rPr>
  </w:style>
  <w:style w:type="paragraph" w:customStyle="1" w:styleId="s16">
    <w:name w:val="s_16"/>
    <w:basedOn w:val="a"/>
    <w:uiPriority w:val="3"/>
    <w:rsid w:val="003A3A3B"/>
    <w:pPr>
      <w:spacing w:before="280" w:after="280"/>
    </w:pPr>
  </w:style>
  <w:style w:type="paragraph" w:customStyle="1" w:styleId="s1">
    <w:name w:val="s_1"/>
    <w:basedOn w:val="a"/>
    <w:uiPriority w:val="3"/>
    <w:rsid w:val="003A3A3B"/>
    <w:pPr>
      <w:spacing w:before="280" w:after="280"/>
    </w:pPr>
  </w:style>
  <w:style w:type="paragraph" w:customStyle="1" w:styleId="1d">
    <w:name w:val="Знак1"/>
    <w:basedOn w:val="a"/>
    <w:uiPriority w:val="67"/>
    <w:rsid w:val="003A3A3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с отступом 31"/>
    <w:basedOn w:val="a"/>
    <w:uiPriority w:val="67"/>
    <w:rsid w:val="003A3A3B"/>
    <w:pPr>
      <w:spacing w:after="120"/>
      <w:ind w:left="283"/>
    </w:pPr>
    <w:rPr>
      <w:sz w:val="16"/>
      <w:szCs w:val="16"/>
    </w:rPr>
  </w:style>
  <w:style w:type="paragraph" w:customStyle="1" w:styleId="c7e0e3eeebeee2eeea1">
    <w:name w:val="Зc7аe0гe3оeeлebоeeвe2оeeкea 1"/>
    <w:basedOn w:val="a"/>
    <w:next w:val="a"/>
    <w:uiPriority w:val="3"/>
    <w:rsid w:val="003A3A3B"/>
    <w:pPr>
      <w:keepNext/>
      <w:keepLine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3A3A3B"/>
    <w:pPr>
      <w:autoSpaceDE w:val="0"/>
      <w:spacing w:before="514" w:after="257"/>
    </w:pPr>
    <w:rPr>
      <w:rFonts w:cs="Liberation Serif"/>
      <w:color w:val="000000"/>
      <w:sz w:val="34"/>
      <w:szCs w:val="34"/>
    </w:rPr>
  </w:style>
  <w:style w:type="paragraph" w:customStyle="1" w:styleId="cef1edeee2edeee9f2e5eaf1f2">
    <w:name w:val="Оceсf1нedоeeвe2нedоeeйe9 тf2еe5кeaсf1тf2"/>
    <w:basedOn w:val="a"/>
    <w:uiPriority w:val="6"/>
    <w:rsid w:val="003A3A3B"/>
    <w:pPr>
      <w:autoSpaceDE w:val="0"/>
      <w:spacing w:after="120"/>
    </w:pPr>
    <w:rPr>
      <w:rFonts w:cs="Liberation Serif"/>
    </w:rPr>
  </w:style>
  <w:style w:type="paragraph" w:customStyle="1" w:styleId="c7e0e3eeebeee2eeea4">
    <w:name w:val="Зc7аe0гe3оeeлebоeeвe2оeeкea 4"/>
    <w:basedOn w:val="a"/>
    <w:next w:val="a"/>
    <w:uiPriority w:val="3"/>
    <w:rsid w:val="003A3A3B"/>
    <w:pPr>
      <w:keepNext/>
      <w:keepLines/>
      <w:autoSpaceDE w:val="0"/>
      <w:spacing w:before="200"/>
    </w:pPr>
    <w:rPr>
      <w:rFonts w:ascii="Cambria" w:hAnsi="Cambria" w:cs="Cambria"/>
      <w:b/>
      <w:bCs/>
      <w:i/>
      <w:iCs/>
      <w:color w:val="4F81BD"/>
    </w:rPr>
  </w:style>
  <w:style w:type="paragraph" w:customStyle="1" w:styleId="c7e0e3eeebeee2eeea5">
    <w:name w:val="Зc7аe0гe3оeeлebоeeвe2оeeкea 5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c7e0e3eeebeee2eeea7">
    <w:name w:val="Зc7аe0гe3оeeлebоeeвe2оeeкea 7"/>
    <w:basedOn w:val="a"/>
    <w:next w:val="a"/>
    <w:uiPriority w:val="3"/>
    <w:rsid w:val="003A3A3B"/>
    <w:pPr>
      <w:autoSpaceDE w:val="0"/>
      <w:spacing w:before="240" w:after="60"/>
    </w:pPr>
    <w:rPr>
      <w:rFonts w:ascii="Calibri" w:hAnsi="Calibri" w:cs="Calibri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3A3A3B"/>
    <w:pPr>
      <w:keepNext/>
      <w:autoSpaceDE w:val="0"/>
      <w:spacing w:before="240" w:after="120"/>
    </w:pPr>
    <w:rPr>
      <w:rFonts w:ascii="Arial" w:hAnsi="Arial" w:cs="Arial"/>
      <w:sz w:val="28"/>
      <w:szCs w:val="28"/>
    </w:rPr>
  </w:style>
  <w:style w:type="paragraph" w:customStyle="1" w:styleId="d1efe8f1eeea">
    <w:name w:val="Сd1пefиe8сf1оeeкea"/>
    <w:basedOn w:val="cef1edeee2edeee9f2e5eaf1f2"/>
    <w:uiPriority w:val="3"/>
    <w:rsid w:val="003A3A3B"/>
  </w:style>
  <w:style w:type="paragraph" w:customStyle="1" w:styleId="cde0e7e2e0ede8e5">
    <w:name w:val="Нcdаe0зe7вe2аe0нedиe8еe5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">
    <w:name w:val="Уd3кeaаe0зe7аe0тf2еe5лebьfc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3A3A3B"/>
    <w:pPr>
      <w:suppressLineNumbers/>
      <w:autoSpaceDE w:val="0"/>
      <w:spacing w:before="120" w:after="120"/>
    </w:pPr>
    <w:rPr>
      <w:rFonts w:cs="Liberation Serif"/>
      <w:i/>
      <w:iCs/>
    </w:rPr>
  </w:style>
  <w:style w:type="paragraph" w:customStyle="1" w:styleId="d3eae0e7e0f2e5ebfc1">
    <w:name w:val="Уd3кeaаe0зe7аe0тf2еe5лebьfc1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0e1e7e0f6f1efe8f1eae0">
    <w:name w:val="Аc0бe1зe7аe0цf6 сf1пefиe8сf1кeaаe0"/>
    <w:basedOn w:val="a"/>
    <w:uiPriority w:val="3"/>
    <w:rsid w:val="003A3A3B"/>
    <w:pPr>
      <w:autoSpaceDE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ee1fbf7edfbe9e2e5e1">
    <w:name w:val="Оceбe1ыfbчf7нedыfbйe9 (вe2еe5бe1)"/>
    <w:basedOn w:val="a"/>
    <w:uiPriority w:val="6"/>
    <w:rsid w:val="003A3A3B"/>
    <w:pPr>
      <w:autoSpaceDE w:val="0"/>
      <w:spacing w:before="280" w:after="280"/>
    </w:pPr>
    <w:rPr>
      <w:rFonts w:cs="Liberation Serif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cd3cee1fbf7edfbe9f1f2e8ebfc">
    <w:name w:val="МccУd3 Оceбe1ыfbчf7нedыfbйe9 сf1тf2иe8лebьfc"/>
    <w:basedOn w:val="a"/>
    <w:uiPriority w:val="6"/>
    <w:rsid w:val="003A3A3B"/>
    <w:pPr>
      <w:autoSpaceDE w:val="0"/>
      <w:spacing w:line="360" w:lineRule="auto"/>
      <w:jc w:val="both"/>
    </w:pPr>
    <w:rPr>
      <w:rFonts w:cs="Liberation Serif"/>
      <w:sz w:val="28"/>
      <w:szCs w:val="28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3A3A3B"/>
    <w:pPr>
      <w:autoSpaceDE w:val="0"/>
      <w:spacing w:after="200"/>
    </w:pPr>
    <w:rPr>
      <w:rFonts w:ascii="Calibri" w:hAnsi="Calibri" w:cs="Calibri"/>
      <w:sz w:val="20"/>
      <w:szCs w:val="20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3A3A3B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3A3A3B"/>
    <w:pPr>
      <w:autoSpaceDE w:val="0"/>
    </w:pPr>
    <w:rPr>
      <w:rFonts w:ascii="Tahoma" w:hAnsi="Tahoma" w:cs="Tahoma"/>
      <w:sz w:val="16"/>
      <w:szCs w:val="16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3A3A3B"/>
    <w:pPr>
      <w:autoSpaceDE w:val="0"/>
    </w:pPr>
    <w:rPr>
      <w:rFonts w:ascii="Calibri" w:hAnsi="Calibri" w:cs="Calibri"/>
      <w:sz w:val="22"/>
      <w:szCs w:val="22"/>
    </w:rPr>
  </w:style>
  <w:style w:type="paragraph" w:customStyle="1" w:styleId="d1edeef1eae0">
    <w:name w:val="Сd1нedоeeсf1кeaаe0"/>
    <w:basedOn w:val="a"/>
    <w:uiPriority w:val="3"/>
    <w:rsid w:val="003A3A3B"/>
    <w:pPr>
      <w:autoSpaceDE w:val="0"/>
    </w:pPr>
    <w:rPr>
      <w:rFonts w:cs="Liberation Serif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6"/>
    <w:rsid w:val="003A3A3B"/>
    <w:pPr>
      <w:autoSpaceDE w:val="0"/>
    </w:pPr>
    <w:rPr>
      <w:rFonts w:ascii="Calibri" w:hAnsi="Calibri" w:cs="Calibri"/>
      <w:sz w:val="20"/>
      <w:szCs w:val="20"/>
    </w:rPr>
  </w:style>
  <w:style w:type="paragraph" w:customStyle="1" w:styleId="c1e5e7e8edf2e5f0e2e0ebe0">
    <w:name w:val="Бc1еe5зe7 иe8нedтf2еe5рf0вe2аe0лebаe0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3A3A3B"/>
    <w:pPr>
      <w:autoSpaceDE w:val="0"/>
      <w:spacing w:after="120" w:line="480" w:lineRule="auto"/>
      <w:ind w:left="283"/>
    </w:pPr>
    <w:rPr>
      <w:rFonts w:cs="Liberation Serif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3A3A3B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3A3A3B"/>
    <w:pPr>
      <w:autoSpaceDE w:val="0"/>
      <w:spacing w:after="120"/>
      <w:ind w:left="283"/>
    </w:pPr>
    <w:rPr>
      <w:rFonts w:cs="Liberation Serif"/>
    </w:rPr>
  </w:style>
  <w:style w:type="paragraph" w:customStyle="1" w:styleId="cef1edeee2edeee9f2e5eaf1f221">
    <w:name w:val="Оceсf1нedоeeвe2нedоeeйe9 тf2еe5кeaсf1тf2 21"/>
    <w:basedOn w:val="a"/>
    <w:uiPriority w:val="6"/>
    <w:rsid w:val="003A3A3B"/>
    <w:pPr>
      <w:autoSpaceDE w:val="0"/>
      <w:spacing w:after="120" w:line="480" w:lineRule="auto"/>
    </w:pPr>
    <w:rPr>
      <w:rFonts w:cs="Liberation Serif"/>
    </w:rPr>
  </w:style>
  <w:style w:type="paragraph" w:customStyle="1" w:styleId="d0e5f6e5ede7e8ff">
    <w:name w:val="Рd0еe5цf6еe5нedзe7иe8яff"/>
    <w:uiPriority w:val="3"/>
    <w:rsid w:val="003A3A3B"/>
    <w:pPr>
      <w:suppressAutoHyphens/>
      <w:autoSpaceDE w:val="0"/>
    </w:pPr>
    <w:rPr>
      <w:rFonts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3A3A3B"/>
    <w:pPr>
      <w:autoSpaceDE w:val="0"/>
      <w:spacing w:after="120" w:line="480" w:lineRule="auto"/>
    </w:pPr>
    <w:rPr>
      <w:rFonts w:ascii="Calibri" w:hAnsi="Calibri" w:cs="Calibri"/>
    </w:rPr>
  </w:style>
  <w:style w:type="paragraph" w:customStyle="1" w:styleId="cef1edeee2edeee9f2e5eaf1f21">
    <w:name w:val="Оceсf1нedоeeвe2нedоeeйe9 тf2еe5кeaсf1тf21"/>
    <w:basedOn w:val="a"/>
    <w:uiPriority w:val="6"/>
    <w:rsid w:val="003A3A3B"/>
    <w:pPr>
      <w:shd w:val="clear" w:color="auto" w:fill="FFFFFF"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</w:rPr>
  </w:style>
  <w:style w:type="paragraph" w:customStyle="1" w:styleId="c7ede0ea">
    <w:name w:val="Зc7нedаe0кea"/>
    <w:basedOn w:val="a"/>
    <w:uiPriority w:val="3"/>
    <w:rsid w:val="003A3A3B"/>
    <w:pPr>
      <w:autoSpaceDE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3A3A3B"/>
    <w:pPr>
      <w:suppressLineNumbers/>
      <w:autoSpaceDE w:val="0"/>
    </w:pPr>
    <w:rPr>
      <w:rFonts w:cs="Liberation Serif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3A3A3B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3A3A3B"/>
    <w:pPr>
      <w:autoSpaceDE w:val="0"/>
    </w:pPr>
    <w:rPr>
      <w:rFonts w:cs="Liberation Serif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3A3A3B"/>
    <w:pPr>
      <w:suppressLineNumbers/>
      <w:tabs>
        <w:tab w:val="center" w:pos="4729"/>
        <w:tab w:val="right" w:pos="9459"/>
      </w:tabs>
      <w:autoSpaceDE w:val="0"/>
    </w:pPr>
    <w:rPr>
      <w:rFonts w:cs="Liberation Serif"/>
    </w:rPr>
  </w:style>
  <w:style w:type="paragraph" w:customStyle="1" w:styleId="aff2">
    <w:name w:val="Содержимое таблицы"/>
    <w:basedOn w:val="a"/>
    <w:uiPriority w:val="67"/>
    <w:rsid w:val="003A3A3B"/>
    <w:pPr>
      <w:widowControl w:val="0"/>
      <w:suppressLineNumbers/>
    </w:pPr>
  </w:style>
  <w:style w:type="paragraph" w:customStyle="1" w:styleId="aff3">
    <w:name w:val="Заголовок таблицы"/>
    <w:basedOn w:val="aff2"/>
    <w:uiPriority w:val="67"/>
    <w:rsid w:val="003A3A3B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3A3A3B"/>
  </w:style>
  <w:style w:type="paragraph" w:styleId="aff5">
    <w:name w:val="Document Map"/>
    <w:basedOn w:val="a"/>
    <w:link w:val="aff6"/>
    <w:uiPriority w:val="99"/>
    <w:rsid w:val="00D23148"/>
    <w:pPr>
      <w:suppressAutoHyphens w:val="0"/>
    </w:pPr>
    <w:rPr>
      <w:rFonts w:ascii="Tahoma" w:eastAsia="Calibri" w:hAnsi="Tahoma"/>
      <w:sz w:val="16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uiPriority w:val="99"/>
    <w:rsid w:val="00D23148"/>
    <w:rPr>
      <w:rFonts w:ascii="Tahoma" w:eastAsia="Calibri" w:hAnsi="Tahoma"/>
      <w:sz w:val="16"/>
    </w:rPr>
  </w:style>
  <w:style w:type="paragraph" w:customStyle="1" w:styleId="aff7">
    <w:name w:val="Описание документов"/>
    <w:basedOn w:val="a"/>
    <w:link w:val="aff8"/>
    <w:qFormat/>
    <w:rsid w:val="00D23148"/>
    <w:pPr>
      <w:suppressAutoHyphens w:val="0"/>
    </w:pPr>
    <w:rPr>
      <w:rFonts w:eastAsia="Calibri"/>
      <w:sz w:val="16"/>
      <w:szCs w:val="16"/>
      <w:lang/>
    </w:rPr>
  </w:style>
  <w:style w:type="character" w:customStyle="1" w:styleId="aff8">
    <w:name w:val="Описание документов Знак"/>
    <w:link w:val="aff7"/>
    <w:rsid w:val="00D23148"/>
    <w:rPr>
      <w:rFonts w:eastAsia="Calibri"/>
      <w:sz w:val="16"/>
      <w:szCs w:val="16"/>
    </w:rPr>
  </w:style>
  <w:style w:type="character" w:customStyle="1" w:styleId="rvts6">
    <w:name w:val="rvts6"/>
    <w:basedOn w:val="a1"/>
    <w:rsid w:val="00C25337"/>
  </w:style>
  <w:style w:type="paragraph" w:customStyle="1" w:styleId="200">
    <w:name w:val="Обычный (веб)20"/>
    <w:basedOn w:val="a"/>
    <w:link w:val="201"/>
    <w:rsid w:val="00326752"/>
    <w:pPr>
      <w:suppressAutoHyphens w:val="0"/>
      <w:jc w:val="both"/>
    </w:pPr>
    <w:rPr>
      <w:color w:val="000000"/>
      <w:lang w:eastAsia="ru-RU"/>
    </w:rPr>
  </w:style>
  <w:style w:type="character" w:customStyle="1" w:styleId="201">
    <w:name w:val="Обычный (веб)20 Знак"/>
    <w:basedOn w:val="a1"/>
    <w:link w:val="200"/>
    <w:rsid w:val="00326752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lskmfc.ru" TargetMode="External"/><Relationship Id="rId18" Type="http://schemas.openxmlformats.org/officeDocument/2006/relationships/hyperlink" Target="http://www.salsk.org/" TargetMode="External"/><Relationship Id="rId26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9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6C3199813BA22B77A4339C9BD28040DEA97279918673E1C8DF6BB3F023F88A7FE765301AC761E2m8R5E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gigantovskoe.ru" TargetMode="External"/><Relationship Id="rId12" Type="http://schemas.openxmlformats.org/officeDocument/2006/relationships/hyperlink" Target="consultantplus://offline/ref=4BE932114CE45B462BCA554EB6A3CDA5FD5486EE25D451270EB1B74EDC520262BAD2F914BC357CF8CCzAG" TargetMode="External"/><Relationship Id="rId17" Type="http://schemas.openxmlformats.org/officeDocument/2006/relationships/hyperlink" Target="mailto:info@salskmfc.ru" TargetMode="External"/><Relationship Id="rId25" Type="http://schemas.openxmlformats.org/officeDocument/2006/relationships/hyperlink" Target="consultantplus://offline/ref=6EB7326D1E1890A57710A446A3983F6C67640BB6D3EE6C5A97EF9D00D09C95154368B58C8B0986E61F6278D518B9810E1BD8D5CFF0V4j0M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info@salskmfc.ru" TargetMode="External"/><Relationship Id="rId20" Type="http://schemas.openxmlformats.org/officeDocument/2006/relationships/hyperlink" Target="mailto:21.40-1@donjust.ru" TargetMode="External"/><Relationship Id="rId29" Type="http://schemas.openxmlformats.org/officeDocument/2006/relationships/hyperlink" Target="http://base.garant.ru/70865886/" TargetMode="External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E932114CE45B462BCA554EB6A3CDA5F55A83EA2CDB0C2D06E8BB4CCDzBG" TargetMode="External"/><Relationship Id="rId24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32" Type="http://schemas.openxmlformats.org/officeDocument/2006/relationships/hyperlink" Target="http://base.garant.ru/12138258/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salskmfc.ru" TargetMode="External"/><Relationship Id="rId23" Type="http://schemas.openxmlformats.org/officeDocument/2006/relationships/hyperlink" Target="https://login.consultant.ru/link/?rnd=10336DA60F86D63DCDFA8D98ED087F9A&amp;req=doc&amp;base=LAW&amp;n=183496&amp;date=27.03.2019" TargetMode="External"/><Relationship Id="rId28" Type="http://schemas.openxmlformats.org/officeDocument/2006/relationships/hyperlink" Target="http://base.garant.ru/70865886/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dm-slk@salsk.donpac.ru" TargetMode="External"/><Relationship Id="rId31" Type="http://schemas.openxmlformats.org/officeDocument/2006/relationships/hyperlink" Target="http://base.garant.ru/70865886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nfo@salskmfc.ru" TargetMode="External"/><Relationship Id="rId2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7" Type="http://schemas.openxmlformats.org/officeDocument/2006/relationships/footer" Target="footer2.xm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11806</Words>
  <Characters>67297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78946</CharactersWithSpaces>
  <SharedDoc>false</SharedDoc>
  <HLinks>
    <vt:vector size="174" baseType="variant">
      <vt:variant>
        <vt:i4>5308541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5308541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block_444</vt:lpwstr>
      </vt:variant>
      <vt:variant>
        <vt:i4>5636218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5636218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block_333</vt:lpwstr>
      </vt:variant>
      <vt:variant>
        <vt:i4>3538976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http://base.garant.ru/12138258/</vt:lpwstr>
      </vt:variant>
      <vt:variant>
        <vt:lpwstr/>
      </vt:variant>
      <vt:variant>
        <vt:i4>5701755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5701755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block_222</vt:lpwstr>
      </vt:variant>
      <vt:variant>
        <vt:i4>5505144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5505144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http://base.garant.ru/70865886/</vt:lpwstr>
      </vt:variant>
      <vt:variant>
        <vt:lpwstr>block_111</vt:lpwstr>
      </vt:variant>
      <vt:variant>
        <vt:i4>3866721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7143472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7143472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5963777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4587595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6946912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consultantplus://offline/ref=DA6C3199813BA22B77A4339C9BD28040DEA97279918673E1C8DF6BB3F023F88A7FE765301AC761E2m8R5E</vt:lpwstr>
      </vt:variant>
      <vt:variant>
        <vt:lpwstr/>
      </vt:variant>
      <vt:variant>
        <vt:i4>393338</vt:i4>
      </vt:variant>
      <vt:variant>
        <vt:i4>30</vt:i4>
      </vt:variant>
      <vt:variant>
        <vt:i4>0</vt:i4>
      </vt:variant>
      <vt:variant>
        <vt:i4>5</vt:i4>
      </vt:variant>
      <vt:variant>
        <vt:lpwstr>mailto:21.40-1@donjust.ru</vt:lpwstr>
      </vt:variant>
      <vt:variant>
        <vt:lpwstr/>
      </vt:variant>
      <vt:variant>
        <vt:i4>3276829</vt:i4>
      </vt:variant>
      <vt:variant>
        <vt:i4>27</vt:i4>
      </vt:variant>
      <vt:variant>
        <vt:i4>0</vt:i4>
      </vt:variant>
      <vt:variant>
        <vt:i4>5</vt:i4>
      </vt:variant>
      <vt:variant>
        <vt:lpwstr>mailto:adm-slk@salsk.donpac.ru</vt:lpwstr>
      </vt:variant>
      <vt:variant>
        <vt:lpwstr/>
      </vt:variant>
      <vt:variant>
        <vt:i4>5701662</vt:i4>
      </vt:variant>
      <vt:variant>
        <vt:i4>24</vt:i4>
      </vt:variant>
      <vt:variant>
        <vt:i4>0</vt:i4>
      </vt:variant>
      <vt:variant>
        <vt:i4>5</vt:i4>
      </vt:variant>
      <vt:variant>
        <vt:lpwstr>http://www.salsk.org/</vt:lpwstr>
      </vt:variant>
      <vt:variant>
        <vt:lpwstr/>
      </vt:variant>
      <vt:variant>
        <vt:i4>4391031</vt:i4>
      </vt:variant>
      <vt:variant>
        <vt:i4>21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4391031</vt:i4>
      </vt:variant>
      <vt:variant>
        <vt:i4>18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4391031</vt:i4>
      </vt:variant>
      <vt:variant>
        <vt:i4>12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6422590</vt:i4>
      </vt:variant>
      <vt:variant>
        <vt:i4>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3473471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consultantplus://offline/ref=4BE932114CE45B462BCA554EB6A3CDA5FD5486EE25D451270EB1B74EDC520262BAD2F914BC357CF8CCzAG</vt:lpwstr>
      </vt:variant>
      <vt:variant>
        <vt:lpwstr/>
      </vt:variant>
      <vt:variant>
        <vt:i4>3211316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consultantplus://offline/ref=4BE932114CE45B462BCA554EB6A3CDA5F55A83EA2CDB0C2D06E8BB4CCDzBG</vt:lpwstr>
      </vt:variant>
      <vt:variant>
        <vt:lpwstr/>
      </vt:variant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http://www.gigantovskoe.ru/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3</cp:revision>
  <cp:lastPrinted>2021-12-09T06:06:00Z</cp:lastPrinted>
  <dcterms:created xsi:type="dcterms:W3CDTF">2022-11-21T06:58:00Z</dcterms:created>
  <dcterms:modified xsi:type="dcterms:W3CDTF">2022-11-21T06:58:00Z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7D46B6B84ED14D7BAF9E75014852CE32</vt:lpwstr>
  </property>
</Properties>
</file>