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5" w:rsidRDefault="00312B24">
      <w:pPr>
        <w:pStyle w:val="Standard"/>
        <w:widowControl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Российская Федерация</w:t>
      </w:r>
    </w:p>
    <w:p w:rsidR="00F62595" w:rsidRDefault="00312B24">
      <w:pPr>
        <w:pStyle w:val="Standard"/>
        <w:widowControl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Ростовская область Сальский район</w:t>
      </w:r>
    </w:p>
    <w:p w:rsidR="00F62595" w:rsidRDefault="00312B24">
      <w:pPr>
        <w:pStyle w:val="Standard"/>
        <w:widowControl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shd w:val="clear" w:color="auto" w:fill="FFFFFF"/>
        </w:rPr>
      </w:pPr>
      <w:r>
        <w:rPr>
          <w:rFonts w:ascii="Times New Roman CYR" w:hAnsi="Times New Roman CYR" w:cs="Times New Roman CYR"/>
          <w:sz w:val="26"/>
          <w:szCs w:val="26"/>
          <w:shd w:val="clear" w:color="auto" w:fill="FFFFFF"/>
        </w:rPr>
        <w:t>Администрация Гигантовского сельского поселения</w:t>
      </w:r>
    </w:p>
    <w:p w:rsidR="00F62595" w:rsidRDefault="00312B24">
      <w:pPr>
        <w:pStyle w:val="Standard"/>
        <w:widowControl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F62595" w:rsidRDefault="00F62595">
      <w:pPr>
        <w:pStyle w:val="Standard"/>
        <w:widowControl w:val="0"/>
        <w:spacing w:after="0" w:line="240" w:lineRule="auto"/>
        <w:ind w:right="38"/>
        <w:jc w:val="center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26"/>
          <w:shd w:val="clear" w:color="auto" w:fill="FFFFFF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26"/>
          <w:shd w:val="clear" w:color="auto" w:fill="FFFFFF"/>
          <w:vertAlign w:val="subscript"/>
        </w:rPr>
        <w:t>ПОСТАНОВЛЕНИЕ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04.09.2024                                                                                                                    № 174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cs="Calibri"/>
        </w:rPr>
      </w:pPr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13"/>
        <w:gridCol w:w="3206"/>
      </w:tblGrid>
      <w:tr w:rsidR="00F62595" w:rsidTr="00F6259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413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62595" w:rsidRDefault="00312B24">
            <w:pPr>
              <w:pStyle w:val="Standard"/>
              <w:widowControl w:val="0"/>
              <w:tabs>
                <w:tab w:val="left" w:pos="5048"/>
              </w:tabs>
              <w:spacing w:after="0" w:line="240" w:lineRule="auto"/>
              <w:ind w:right="795"/>
              <w:jc w:val="both"/>
              <w:rPr>
                <w:rFonts w:ascii="Times New Roman CYR" w:hAnsi="Times New Roman CYR" w:cs="Times New Roman CYR"/>
                <w:color w:val="0C0C0C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62595" w:rsidRDefault="00F62595">
            <w:pPr>
              <w:pStyle w:val="Standard"/>
              <w:widowControl w:val="0"/>
              <w:spacing w:after="0" w:line="240" w:lineRule="auto"/>
              <w:ind w:left="5" w:right="-10" w:firstLine="450"/>
              <w:rPr>
                <w:rFonts w:cs="Calibri"/>
              </w:rPr>
            </w:pPr>
          </w:p>
        </w:tc>
      </w:tr>
    </w:tbl>
    <w:p w:rsidR="00F62595" w:rsidRDefault="00F62595">
      <w:pPr>
        <w:pStyle w:val="Standard"/>
        <w:widowControl w:val="0"/>
        <w:spacing w:after="0" w:line="240" w:lineRule="auto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ind w:firstLine="708"/>
        <w:jc w:val="both"/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в целях приведения адресного хозяйства объектов недвижимости в соответствие              с проведенной инвентаризацией, Администрация Гигантовского сельского поселения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cs="Calibri"/>
        </w:rPr>
      </w:pPr>
    </w:p>
    <w:p w:rsidR="00F62595" w:rsidRDefault="00312B24">
      <w:pPr>
        <w:pStyle w:val="Standard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F62595" w:rsidRDefault="00312B24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Аннулировать в Федеральной информационной системе адреса объекта адресации по причине неактуальных, недостоверных сведений о них, согласно приложению к настоящему постановлению.</w:t>
      </w:r>
    </w:p>
    <w:p w:rsidR="00F62595" w:rsidRDefault="00312B24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F62595" w:rsidRDefault="00312B24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F62595" w:rsidRDefault="00F62595">
      <w:pPr>
        <w:pStyle w:val="Standard"/>
        <w:widowControl w:val="0"/>
        <w:tabs>
          <w:tab w:val="left" w:pos="5474"/>
        </w:tabs>
        <w:spacing w:after="0" w:line="240" w:lineRule="auto"/>
        <w:ind w:right="-2"/>
        <w:jc w:val="both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ind w:right="245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F62595" w:rsidRDefault="00312B24">
      <w:pPr>
        <w:pStyle w:val="Standard"/>
        <w:widowControl w:val="0"/>
        <w:spacing w:after="0" w:line="240" w:lineRule="auto"/>
        <w:ind w:right="245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Гигантовского сельского поселения                              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F62595" w:rsidRDefault="00F62595">
      <w:pPr>
        <w:pStyle w:val="Standard"/>
        <w:widowControl w:val="0"/>
        <w:spacing w:after="0" w:line="240" w:lineRule="auto"/>
        <w:ind w:left="120" w:right="245"/>
        <w:jc w:val="both"/>
        <w:rPr>
          <w:rFonts w:ascii="Times New Roman" w:hAnsi="Times New Roman"/>
          <w:sz w:val="20"/>
          <w:szCs w:val="20"/>
        </w:rPr>
      </w:pPr>
    </w:p>
    <w:p w:rsidR="00F62595" w:rsidRDefault="00312B24">
      <w:pPr>
        <w:pStyle w:val="Standard"/>
        <w:widowControl w:val="0"/>
        <w:spacing w:after="0" w:line="240" w:lineRule="auto"/>
        <w:ind w:left="120" w:right="245"/>
        <w:jc w:val="both"/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F62595" w:rsidRDefault="00312B24">
      <w:pPr>
        <w:pStyle w:val="Standard"/>
        <w:widowControl w:val="0"/>
        <w:spacing w:after="0" w:line="240" w:lineRule="auto"/>
        <w:ind w:left="120" w:right="245"/>
        <w:jc w:val="both"/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F62595" w:rsidRDefault="00F62595">
      <w:pPr>
        <w:pStyle w:val="Standard"/>
        <w:widowControl w:val="0"/>
        <w:spacing w:after="0" w:line="240" w:lineRule="auto"/>
        <w:ind w:left="120" w:right="245"/>
        <w:jc w:val="both"/>
        <w:rPr>
          <w:rFonts w:cs="Calibri"/>
        </w:rPr>
      </w:pPr>
    </w:p>
    <w:p w:rsidR="00F62595" w:rsidRDefault="00F62595">
      <w:pPr>
        <w:pStyle w:val="Standard"/>
        <w:widowControl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</w:p>
    <w:p w:rsidR="00F62595" w:rsidRDefault="00312B24">
      <w:pPr>
        <w:pStyle w:val="Standard"/>
        <w:widowControl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Приложение к постановлению</w:t>
      </w:r>
    </w:p>
    <w:p w:rsidR="00F62595" w:rsidRDefault="00312B24">
      <w:pPr>
        <w:pStyle w:val="Standard"/>
        <w:widowControl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Администрации Гигантовского сельского поселения</w:t>
      </w:r>
    </w:p>
    <w:p w:rsidR="00F62595" w:rsidRDefault="00312B24">
      <w:pPr>
        <w:pStyle w:val="Standard"/>
        <w:widowControl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04.09.2024 №  174</w:t>
      </w:r>
    </w:p>
    <w:p w:rsidR="00F62595" w:rsidRDefault="00F62595">
      <w:pPr>
        <w:pStyle w:val="Standard"/>
        <w:widowControl w:val="0"/>
        <w:spacing w:after="0" w:line="240" w:lineRule="auto"/>
        <w:jc w:val="right"/>
        <w:rPr>
          <w:rFonts w:cs="Calibri"/>
        </w:rPr>
      </w:pPr>
    </w:p>
    <w:p w:rsidR="00F62595" w:rsidRDefault="00F62595">
      <w:pPr>
        <w:pStyle w:val="Standard"/>
        <w:widowControl w:val="0"/>
        <w:spacing w:after="0" w:line="240" w:lineRule="auto"/>
        <w:jc w:val="right"/>
        <w:rPr>
          <w:rFonts w:cs="Calibri"/>
        </w:rPr>
      </w:pPr>
    </w:p>
    <w:p w:rsidR="00F62595" w:rsidRDefault="00312B24">
      <w:pPr>
        <w:pStyle w:val="Standard"/>
        <w:widowControl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F62595" w:rsidRDefault="00312B24">
      <w:pPr>
        <w:pStyle w:val="Standard"/>
        <w:widowControl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адресных объектов на территории Гигантовского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F62595" w:rsidRDefault="00F62595">
      <w:pPr>
        <w:pStyle w:val="Standard"/>
        <w:widowControl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1337" w:type="dxa"/>
        <w:tblInd w:w="-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3"/>
        <w:gridCol w:w="4678"/>
        <w:gridCol w:w="1701"/>
        <w:gridCol w:w="4385"/>
        <w:gridCol w:w="10"/>
      </w:tblGrid>
      <w:tr w:rsidR="001740BE" w:rsidTr="001740B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Default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40BE" w:rsidRDefault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Default="001740BE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Default="001740BE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Default="001740BE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Уникальный номер реестровой записи;</w:t>
            </w:r>
          </w:p>
          <w:p w:rsidR="001740BE" w:rsidRDefault="001740BE">
            <w:pPr>
              <w:pStyle w:val="Standard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ГАР</w:t>
            </w:r>
          </w:p>
        </w:tc>
      </w:tr>
      <w:tr w:rsidR="001740BE" w:rsidTr="001740BE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5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Pr="001740BE" w:rsidRDefault="001740BE" w:rsidP="001740BE">
            <w:pPr>
              <w:pStyle w:val="11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Pr="001740BE" w:rsidRDefault="001740BE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Pr="001740BE" w:rsidRDefault="001740BE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BE" w:rsidRPr="001740BE" w:rsidRDefault="001740BE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606504121460000000620011000000000;</w:t>
            </w:r>
          </w:p>
          <w:p w:rsidR="001740BE" w:rsidRPr="001740BE" w:rsidRDefault="001740BE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3c3f50fe-9922-46af-8b7c-44e5aaffea8e</w:t>
            </w:r>
          </w:p>
          <w:p w:rsidR="001740BE" w:rsidRPr="001740BE" w:rsidRDefault="001740BE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e320293e-b389-4bf9-86ff-e5167f214188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7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b9ec254a-6df7-4c26-a75a-a7862d4eab71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471b6d4d-5787-4a3c-9d88-e4c8518eff05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3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606504121460000000640001000300000;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00edb426-b935-4ba2-9160-ee90270ed7f3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3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606504121460000000640001000400000;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5ecb4c40-7b98-4ce2-bf80-6faa7eb5d485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4af8407f-7eeb-4a0a-b5ac-99e57a2c5880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Банная, дом 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606504121460000000640002000300000;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e421c763-304b-4c4d-942d-8aa4284af90a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0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75f34053-9ef1-4d5f-a0fe-29f7f001081c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84a8b65c-72fd-4351-9127-8fc9ef6d0343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4,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606504121460000000640004000300000;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bda8799c-8836-4dcf-81c2-2adce7940f81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051e001c-caf1-4724-9b25-99a89f304b67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7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c370bd7b-6dda-4fc0-a33b-248b2ab00973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4712d705-0060-4aa6-91f2-f17cecc3f3e4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44925b45-d035-434a-9d53-84f83cdc9563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5,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606504121460000000640005000300000;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38b3bbb4-f070-4866-a2d7-12b8adac7869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3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5,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606504121460000000640005000400000;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1dd2debe-d9f8-4153-ab26-84a72c62b560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0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6,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9ab8bfa0-8fbe-450a-9921-9d5b87c629d7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e769553e-0706-43e7-a054-5bf8c97b26d2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36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7,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606504121460000000640007000100000;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d7f2bf15-c715-4aa9-a4e3-2641bb609fd8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3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9,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606504121460000000640009000200000;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4de90c60-e636-4be7-ba67-b7312dc6a1e7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3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9,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606504121460000000640009000100000;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49cf7438-f1b8-47c2-83a3-74743f770ac5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10,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606504121460000000640010000100000;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f1b81578-156e-4669-b5ae-b30e610dbcfc</w:t>
            </w:r>
          </w:p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82901760-f175-4a57-b22a-97b768538698</w:t>
            </w:r>
          </w:p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e1270da0-10c3-4cf1-9880-27024eaba26f</w:t>
            </w:r>
          </w:p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606504121460000000620015000000000;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74d50163-76f6-4801-9a6a-b1531841037a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1dee4c7f-c528-415d-b78b-5882b5992bcc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712f52b4-c772-4f2b-932f-743cb820cd37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64fecdb8-5a1a-48ef-8b52-3f8ada57fc62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4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ac915e69-5d87-43a2-8e35-43bbd51d3642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3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38413d38-8996-40d5-9996-e29396a26feb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606504121460000000640012000200000;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85eac8e5-8558-4f50-ae64-d0d28d89de48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Банная, дом 12,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4ad41dac-e390-4880-8135-87b5616f300e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94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e320293e-b389-4bf9-86ff-e5167f214188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Банная, дом 11,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606504121460000000640011000200000;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9a255a1d-82f4-4d37-b511-4b6e48e61374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4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606504121460000000740001000100000;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23c0b1f9-fae5-4ee1-b0ec-ba5b8661eb97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8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606504121460000000740001000200000;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389a0dde-a1f8-41e2-9655-da5d19da6bac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1f7fc52f-0283-4642-b5cc-c1156168428e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4f248621-2891-45ea-8edd-3a79cbd7de4d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606504121460000000740002000300000;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a1df53d9-c706-4313-a5ba-418437db6f9f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7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606504121460000000740002000400000;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33e025de-d2e0-41bc-834a-6ee519eded27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53005aca-cbe6-4192-ac77-83bdb0a84df4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33867339-c85f-404a-a0d3-ce3feaab5d12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1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319ee306-f388-4173-beb2-e784a8d39a4e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51564b9a-c975-462a-b84b-25f787319c86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4,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606504121460000000740004000300000;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5b3db0c5-8439-47c9-b4c2-141de024ca1d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4,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606504121460000000740004000400000;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b5f1be9c-a3bd-4601-8535-17dc14a48c05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6, квартира 1 помещение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e7cac3ca-8dc8-40be-9fdf-974007f5e895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e40f071f-380b-45e6-bf78-246ae7e68223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6,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606504121460000000740006000300000;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565c4699-1c6a-4ea3-be12-57af476c84b6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5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6,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606504121460000000740006000400000;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15d70976-d649-49d4-87ff-64fa40050160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4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606504121460000000720007000000000;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58414725-ca60-448b-b53f-2915febf2bb1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606504121460000000720009000000000;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2600103c-824f-4873-b408-f0d1e5c1a07e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606504121460000000720011000000000;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cc2db94d-96b2-4bac-abb8-4ef4ea9f2864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12,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606504121460000000740012000100000;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e4f16ba6-63b9-4724-951c-af365bf1a31b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7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606504121460000000740012000200000;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d72f386a-7bec-4a46-a39b-b688c6f4cd9c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Береговая, дом 13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606504121460000000720013000000000;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1d171e30-401d-43ae-a8d3-7ef525a3f1bb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Жилой дом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606504121460000000720015000000000;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44a0601c-6a50-4a8b-96b9-cde46a132bfe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93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606504121460000000740016000100000;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519715c2-00e2-4403-9b69-f6bc9091e2c1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Береговая, дом 16,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606504121460000000740016000200000;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82ed11e8-b256-45a0-9d7a-e3c893969971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4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606504121460000000140008000100000;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668eb4ac-e054-469e-95de-541e0ed4c0bc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7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606504121460000000140008000200000;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942909d3-c156-47eb-a5f4-9b32803a2e2e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0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Ростовская область, муниципальный район Сальский, сельское поселение Гигантовское, поселок Приречный, улица Коммунальная, дом 1, квартира 4 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606504121460000000140008000300000;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5aab442c-12c9-4446-99a4-c40e13be9086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0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66f54e1a-0143-4db2-8a3a-7d1d1e51d4d5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4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f8c09fed-dcc4-4a45-8930-568639a76470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5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606504121460000000140001000300000;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a8fe35fc-858d-4936-b5ea-750013e29c8c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606504121460000000140001000400000;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6ca924c6-6098-468e-8c09-63f7afec9cf3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Ростовская область, муниципальный район Сальский,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сельское поселение Гигантовское, поселок Приречный, улица Коммунальная, дом 3,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606504121460000000140009000100000;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8f7b0792-1c74-4f91-89e1-3bb083dfde48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59ef0d3a-aaa1-4b16-908e-28ba14b09d73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3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0f6fcbe4-2f02-4940-92e4-8b9ef6c5e64f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4,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606504121460000000140002000300000;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7c7cd11d-8584-4edf-97e5-c133d494d2e9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4,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606504121460000000140002000400000;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b096d8b9-6942-4ffc-8e3f-16cb9d63b8b5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606504121460000000140010000100000;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4c8dbd9f-50ef-416e-a05e-27280460e7ec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606504121460000000140010000200000;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affa61ff-b84e-4f07-b7c7-dbcffb61e8b9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8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5,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606504121460000000140010000300000;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dc70b4fc-5125-4adf-a7c2-c08bee00e599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5,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606504121460000000140010000400000;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89f560bc-64ec-4793-a315-b86f7151b020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0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6,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7cb816b6-1f74-4f31-8483-e542610c2d7f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20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8,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2f7ff91d-839b-4b90-b034-b1ab1682ce63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1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8,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a6aa1474-355a-4ed5-a7bb-9f70510854c9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8,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606504121460000000140004000300000;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f1c98a07-985f-47bc-8e04-9a6413875cc4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8,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606504121460000000140004000400000;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66cd2cb1-4b77-47cc-bbff-59290f1caead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10,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606504121460000000140011000100000;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c8af2580-02cb-4ac9-ab84-eb72c6aed0bc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10,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606504121460000000140011000200000;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6b8085d7-fa73-4e2d-a4a3-0c68275160f9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10,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606504121460000000140011000300000;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a037e2cc-b6b7-4689-8731-0bf737daf0e7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01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10,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606504121460000000140011000400000;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dfe630e0-18a3-4758-b28f-6626f2ab2d14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7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12,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b4504d92-8a16-4bd3-aa56-8ae10a7a97b4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0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ebc59318-e458-4a66-913a-bd77bc029df1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7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12,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606504121460000000140005000300000;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b1b2dba9-2e99-4e98-a440-f7d1ff3e19ec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4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606504121460000000140005000400000;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358efa14-224d-4002-a52e-17dcc6de0610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5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14,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1446729a-b506-40ab-ae49-b6c0284daea9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92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Коммунальная, дом 14,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03cf4e1f-c7cb-48f3-a5b6-214f1e8baea3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14,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606504121460000000140006000300000;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233336a2-973d-4be0-b221-a940fb0348d1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Коммунальная, дом 14,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606504121460000000140006000400000;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c38ea4a5-3de0-4847-aa24-6d89ac7972b1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6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Ленина, дом 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f00c5e8b-881f-461c-87ff-657eb813b85c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5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31a7bb13-705b-40e2-b508-326d947ffa60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8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3,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606504121460000000440003000300000;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f3c6b5b2-a6a7-4f83-a155-278873fbf5ce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9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670fc83e-41df-4d7f-a473-d19f6550af12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1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Ленина, дом 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e9877af9-905a-491d-8adf-3d1f0b6c8248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9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f1124761-0d8c-4703-8f31-7c386c491d96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2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71f8deb8-d96e-44c7-831f-892d1744cd24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b6034b5a-7702-47da-8c50-a2f4810301fe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Ростовская область, муниципальный район Сальский, сельское поселение Гигантовское, поселок Приречный, улица Ленина, дом 7,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606504121460000000440007000100000;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a02c4211-f5d2-45a3-ae94-98bc7e74d81b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7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Ростовская область, муниципальный район Сальский, сельское поселение Гигантовское, поселок Приречный, улица Ленина, дом 7,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606504121460000000440007000200000;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eb172e25-51b3-4bd3-966a-fc4c7be171dd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2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Ленина, дом 8,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606504121460000000440008000100000;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f062fceb-bca0-4427-9bcb-60bb47fbc1a8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Ростовская область, муниципальный район Сальский, сельское поселение Гигантовское, поселок Приречный, улица Ленина, дом 9,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606504121460000000440009000100000;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e517a26a-9002-4202-9bee-4023f7003c6e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9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9,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606504121460000000440009000200000;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272f5b9f-2add-4661-ad2e-9edbfdc3896d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10,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606504121460000000440010000100000;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a7cbec72-560a-4969-97e8-01e67e1703df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10,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606504121460000000440010000200000;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33b1c223-4c67-43a3-99ac-661b9abc44ba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606504121460000000440011000100000;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579212db-8f30-42c0-94a9-47c127a215a7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606504121460000000440011000200000;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9625cf6e-acba-44f0-9762-58ec155a9d53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21d90468-7d3e-472f-9e9a-3093d2974db7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8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5e0b664f-d17b-4c98-8b2d-4a6cb3b9127b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Ленина, дом 14,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f38324ab-4495-496f-b3e9-56690f87d050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4971c75e-4278-4b99-b927-e975b3baa1b1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</w:p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Ростовская область, муниципальный район Сальский, сельское поселение Гигантовское, поселок Приречный, улица Ленина, дом 15,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d67b0cc6-898e-4a1c-9d3b-7d74195fc31e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6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c70c2450-ca94-4810-a5f1-735f59d77ab6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Ленина, дом 16,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606504121460000000440016000100000;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d3b4b735-e9ba-46f7-8d7a-fa28b59f4897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Ленина, дом 16,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606504121460000000440016000200000;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70108aed-d2bf-4f79-910b-ad74ae943ed4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Молодежная, дом 13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606504121460000000320013000000000;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b073f226-4d11-47d8-85f1-a38a843ede4f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Молодежная, дом 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606504121460000000320015000000000;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75600fbd-fb07-4dd5-8caf-73ce7a6d7b58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6240e895-d562-44b5-92a5-0eb39bc0d2cb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254e31ba-2f3a-4850-a791-9389704971a7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475bf344-8b8f-4d70-aa2c-3e4c55f452a1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606504121460000001040002000200000;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2ca5a950-f879-46a7-ac6a-cbc764bcf59c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2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606504121460000001040002000300000;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97dd2fc5-e71b-426c-afb4-7b7dfb812b0d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9ae25a3d-d53f-4dcb-a05e-f4af79aa9478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7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5a71db47-ec44-4a74-9420-6d385adf7051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3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3, квартира 2-3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24d9b074-576d-43d3-a7dd-b3a230b06435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Ростовская область, муниципальный район Сальский,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сельское поселение Гигантовское, поселок Приречный, улица Родниковая,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606504121460000001040004000100000;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02ef7fa3-5fa1-4d4b-a8f3-12bb829f70a9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01de352a-954e-4864-a2e9-353dc53d622c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9638e859-7236-4cc8-8030-45b1669e3460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606504121460000001040006000100000;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0e0c7a3c-6598-4ec1-b9f4-86b7340078c4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Родниковая, дом 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8e2810cb-027a-4f68-a1c5-c0c5c0c9c2d0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5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7,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606504121460000001040007000100000;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4bcf980d-bec0-41a3-9752-a3bce952bb0a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Родниковая, дом 7,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606504121460000001040007000200000;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42b6d23c-a1d2-491b-834b-fdb75c5f332b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Степная, дом 16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606504121460000000920016000000000;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2f802a85-e4c7-4407-8e83-8f5d074a49d0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Ростовская область, муниципальный район Сальский, сельское поселение Гигантовское, поселок Приречный, улица Степная, дом 30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606504121460000000920030000000000;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f235241d-20f2-4630-8ad6-560ac0d12730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 Ростовская область, муниципальный район Сальский, сельское поселение Гигантовское, поселок Приречный, улица Степная, дом 32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606504121460000000920032000000000;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8149cf9f-9de7-4237-9f90-a8f36d5868f0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b5600ebc-428a-4aba-80b6-430d6aa8bed4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21b36d08-73d4-4751-8cfe-e4beba9cc428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2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d687cdf6-60b3-400c-aafa-df3575826a5d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Федерация, 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388e2a2c-9f00-4018-9d58-3f7cbcd01e1c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c6789790-8aae-4e6e-af6c-51d8e1e7c780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672a72d0-84df-4c51-a28e-6fce6fde9969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b4891789-cc84-4b98-9e02-71b06ecb2e7e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245d5b30-30d3-4459-ab26-2b34acf2949c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7ad19b7f-d99c-4824-9a4d-1dec5e21e70e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721f8027-5250-4d4f-ad1d-e6b08fc0f718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7,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606504121460000000540007000100000;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4b39039d-9885-4a38-ab36-8f699b8ae648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7,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606504121460000000540007000200000;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8b586b25-7aed-4119-aa9d-552f57940cb5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8,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606504121460000000540008000100000;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2b4a1bf1-f3c3-4668-90f4-cde5670bf5c6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8,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606504121460000000540008000200000;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3efa4f82-5289-41ce-878c-c33ecf44c53d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9,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606504121460000000540009000100000;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c1eb3014-7a6e-47d8-b21b-d5b70f1289a0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9,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606504121460000000540009000200000;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29ba5f07-52a3-4ab2-930f-735d98776e61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9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10,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606504121460000000540010000100000;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96cb0096-52e3-4619-9d01-7e6c7b852a94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10,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606504121460000000540010000200000;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3db24753-c4c9-46bb-94fe-fc2bc8688069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6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e0018b28-1934-4969-8405-f8f63a8532f3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b2b7a48f-2ecf-44de-80df-5d8cd3407e2b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2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241c8a32-1889-4e2d-9083-c385006597d3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2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38ece20d-1a8e-4ff9-b821-7b19e626c677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5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6c2b5a58-bf58-4422-b558-85b24721137c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0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cc792f6e-59b6-4536-a596-975af30769a5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90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14,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606504121460000000540014000100000;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99aa95ac-644a-40ef-97bd-4d6db7d66f25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6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14,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606504121460000000540014000200000;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38803815-08f4-4f10-b942-40c6702d8466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6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d5e9e81c-45a0-433d-a111-6980c4cdf1b3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0bca31c7-972b-4f36-a657-24cf77b93ccb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5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ff34398f-ff59-46b3-9c61-5e3530a609d5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7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45c5e532-daa9-4e2c-ac9e-be9df49f787e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1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18,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606504121460000000540018000200000;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0cd17644-71c4-4294-9925-af81882a98ad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2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18,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606504121460000000540018000400000;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5199af1e-54c9-4aa1-b32f-089a04384c25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7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21,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606504121460000000540021000100000;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b8481fa5-2f48-4806-91bb-5b821eea9daa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21,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606504121460000000540021000200000;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2af2ae94-4da0-45ea-a828-63c34943ea76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21,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606504121460000000540021000300000;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d79944ad-cbe4-48b4-8bdb-8d95b44fa0b0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8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21,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606504121460000000540021000400000;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c0060edd-238b-4115-b618-a932a4752aae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04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22,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606504121460000000540022000100000;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3c3a38cd-e94f-4e3e-a363-1ebf2be02a10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22,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606504121460000000540022000200000;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523d653b-fee1-490a-a267-9c07589fa8cf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2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22,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606504121460000000540022000300000;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b18768f5-3d80-4375-9402-b39ea8e8de02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9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22,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606504121460000000540022000400000;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96e2aee1-d64e-47ae-bf31-b0c5c0191fb4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6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23,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606504121460000000540023000100000;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afbae77c-76c0-4a95-9797-0549d290d2d5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73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23,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606504121460000000540023000200000;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45fcaa25-b0bc-426e-a444-35a090d34b7e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98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23,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606504121460000000540023000300000;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a89de60f-9bf1-47ae-8202-5993b6a064a5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80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23,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606504121460000000540023000400000;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1cd88849-fc11-48ed-ac5e-aa7984c68b05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25,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606504121460000000540025000100000;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b5435163-cbde-49cf-a2aa-8256765fd245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12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25,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606504121460000000540025000200000;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8a26325d-7a78-4226-8916-e555d8fedf6c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7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25,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606504121460000000540025000300000;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ee73b806-fcfa-41e7-90ec-480dba101600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25,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606504121460000000540025000400000;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5f8bd085-9b18-40df-b15f-a3251eb68f1b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26,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606504121460000000540026000100000;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a637c2b0-ea0f-4708-b127-5c7e8319304b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1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Российская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Федерация</w:t>
            </w:r>
            <w:proofErr w:type="gram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остовская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26,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606504121460000000540026000200000;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1f6a200d-529c-467e-8bf5-9a13b1a0bc8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6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26,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606504121460000000540026000300000;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ed47e8af-e91a-4a09-a36b-f48a2616a461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26,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606504121460000000540026000400000;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0c6b8fc0-c5e0-4fc6-8c23-726de0a2b3e4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13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27,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606504121460000000540027000100000;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6b74b6dd-76e1-4839-a59f-b3b11f59b3fd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1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27,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606504121460000000540027000200000;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d661c59f-9d82-4dc6-a887-230e18e6acc8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27,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606504121460000000540027000300000;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8afdaa2f-da6f-4713-a1fc-025cb1369667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6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27,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606504121460000000540027000400000;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68755c47-bf06-4311-91a5-9633ef689cf2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3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28,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606504121460000000540028000100000;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8a412f0c-f298-405f-b3d9-0ed4152d6b3c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1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28,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606504121460000000540028000200000;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63bcb49d-5768-44d4-9544-e1885671eaee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407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28,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606504121460000000540028000300000;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6bca32c1-7894-4ca5-a570-35cee820da52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28, квартира 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606504121460000000540028000400000;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52c85562-f5f7-42f0-b527-1dea29a08dad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40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29,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606504121460000000540029000100000;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da7babab-3525-480d-8c16-cc44c9e7b276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96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29,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606504121460000000540029000200000;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672be118-b01d-4023-a182-1267256a6288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09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29,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606504121460000000540029000300000;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c9586eea-e14a-4c10-b1f8-f3853f188fa5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58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30, квартира 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606504121460000000540030000100000;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38820861-77e0-4b4d-b151-b865bd77d778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75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30, квартира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606504121460000000540030000200000;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63f145cd-f751-4adb-9585-36c0124f7697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C30EB" w:rsidRPr="001740BE" w:rsidTr="001740B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71"/>
        </w:trPr>
        <w:tc>
          <w:tcPr>
            <w:tcW w:w="563" w:type="dxa"/>
            <w:shd w:val="clear" w:color="auto" w:fill="FFFFFF"/>
          </w:tcPr>
          <w:p w:rsidR="00CC30EB" w:rsidRPr="001740BE" w:rsidRDefault="00CC30EB" w:rsidP="001740BE">
            <w:pPr>
              <w:pStyle w:val="Standard"/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Standard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Российская Федерация,</w:t>
            </w: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Ростовская область, муниципальный район Сальский, сельское поселение Гигантовское, поселок Приречный, улица </w:t>
            </w:r>
            <w:proofErr w:type="spellStart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Черемушки</w:t>
            </w:r>
            <w:proofErr w:type="spellEnd"/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дом 30, квартира 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помещение</w:t>
            </w:r>
          </w:p>
        </w:tc>
        <w:tc>
          <w:tcPr>
            <w:tcW w:w="4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606504121460000000540030000300000;</w:t>
            </w:r>
          </w:p>
          <w:p w:rsidR="00CC30EB" w:rsidRPr="001740BE" w:rsidRDefault="00CC30EB" w:rsidP="001740BE">
            <w:pPr>
              <w:pStyle w:val="ListContents"/>
              <w:spacing w:after="0" w:line="26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740B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44c29365-8cf5-4a04-a30b-3d5d46aae180</w:t>
            </w:r>
          </w:p>
          <w:p w:rsidR="00CC30EB" w:rsidRPr="001740BE" w:rsidRDefault="00CC30EB" w:rsidP="001740BE">
            <w:pPr>
              <w:pStyle w:val="ListContents"/>
              <w:spacing w:after="0" w:line="10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F62595" w:rsidRPr="00CC30EB" w:rsidRDefault="00F62595">
      <w:pPr>
        <w:pStyle w:val="Standard"/>
        <w:widowControl w:val="0"/>
        <w:spacing w:after="0" w:line="240" w:lineRule="auto"/>
        <w:rPr>
          <w:lang w:val="en-US"/>
        </w:rPr>
      </w:pPr>
    </w:p>
    <w:sectPr w:rsidR="00F62595" w:rsidRPr="00CC30EB" w:rsidSect="00F62595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5D" w:rsidRDefault="0051435D" w:rsidP="00F62595">
      <w:r>
        <w:separator/>
      </w:r>
    </w:p>
  </w:endnote>
  <w:endnote w:type="continuationSeparator" w:id="0">
    <w:p w:rsidR="0051435D" w:rsidRDefault="0051435D" w:rsidP="00F6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5D" w:rsidRDefault="0051435D" w:rsidP="00F62595">
      <w:r w:rsidRPr="00F62595">
        <w:rPr>
          <w:color w:val="000000"/>
        </w:rPr>
        <w:separator/>
      </w:r>
    </w:p>
  </w:footnote>
  <w:footnote w:type="continuationSeparator" w:id="0">
    <w:p w:rsidR="0051435D" w:rsidRDefault="0051435D" w:rsidP="00F6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A75"/>
    <w:multiLevelType w:val="multilevel"/>
    <w:tmpl w:val="3810206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24B5A84"/>
    <w:multiLevelType w:val="multilevel"/>
    <w:tmpl w:val="8346BE22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6BC3A91"/>
    <w:multiLevelType w:val="hybridMultilevel"/>
    <w:tmpl w:val="0A024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C61FD"/>
    <w:multiLevelType w:val="multilevel"/>
    <w:tmpl w:val="E3A6D5A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38AA1CDC"/>
    <w:multiLevelType w:val="multilevel"/>
    <w:tmpl w:val="B77ECA7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49EA67E5"/>
    <w:multiLevelType w:val="multilevel"/>
    <w:tmpl w:val="2EB06F1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6E7326D"/>
    <w:multiLevelType w:val="multilevel"/>
    <w:tmpl w:val="76D6739C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AD4319D"/>
    <w:multiLevelType w:val="hybridMultilevel"/>
    <w:tmpl w:val="3E7E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D1354"/>
    <w:multiLevelType w:val="multilevel"/>
    <w:tmpl w:val="613C99A2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38C23D6"/>
    <w:multiLevelType w:val="multilevel"/>
    <w:tmpl w:val="E88CD6E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766377B2"/>
    <w:multiLevelType w:val="multilevel"/>
    <w:tmpl w:val="8AF8AFC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595"/>
    <w:rsid w:val="001740BE"/>
    <w:rsid w:val="00312B24"/>
    <w:rsid w:val="0051435D"/>
    <w:rsid w:val="00AF20BD"/>
    <w:rsid w:val="00CC30EB"/>
    <w:rsid w:val="00F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2595"/>
    <w:pPr>
      <w:widowControl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F6259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rsid w:val="00F62595"/>
    <w:pPr>
      <w:spacing w:after="120"/>
    </w:pPr>
    <w:rPr>
      <w:rFonts w:eastAsia="SimSun" w:cs="Tahoma"/>
      <w:lang w:eastAsia="ar-SA"/>
    </w:rPr>
  </w:style>
  <w:style w:type="paragraph" w:styleId="a3">
    <w:name w:val="List"/>
    <w:basedOn w:val="Textbody"/>
    <w:rsid w:val="00F62595"/>
    <w:rPr>
      <w:rFonts w:cs="Mangal"/>
    </w:rPr>
  </w:style>
  <w:style w:type="paragraph" w:customStyle="1" w:styleId="Caption">
    <w:name w:val="Caption"/>
    <w:basedOn w:val="Standard"/>
    <w:rsid w:val="00F625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62595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F6259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0">
    <w:name w:val="Указатель1"/>
    <w:basedOn w:val="Standard"/>
    <w:rsid w:val="00F62595"/>
    <w:pPr>
      <w:suppressLineNumbers/>
    </w:pPr>
    <w:rPr>
      <w:rFonts w:eastAsia="SimSun" w:cs="Mangal"/>
      <w:lang w:eastAsia="ar-SA"/>
    </w:rPr>
  </w:style>
  <w:style w:type="paragraph" w:customStyle="1" w:styleId="11">
    <w:name w:val="Абзац списка1"/>
    <w:basedOn w:val="Standard"/>
    <w:rsid w:val="00F62595"/>
    <w:pPr>
      <w:ind w:left="720"/>
    </w:pPr>
    <w:rPr>
      <w:rFonts w:eastAsia="SimSun" w:cs="Tahoma"/>
      <w:lang w:eastAsia="ar-SA"/>
    </w:rPr>
  </w:style>
  <w:style w:type="paragraph" w:customStyle="1" w:styleId="TableContents">
    <w:name w:val="Table Contents"/>
    <w:basedOn w:val="Standard"/>
    <w:rsid w:val="00F62595"/>
    <w:pPr>
      <w:suppressLineNumbers/>
    </w:pPr>
    <w:rPr>
      <w:rFonts w:eastAsia="SimSun" w:cs="Tahoma"/>
      <w:lang w:eastAsia="ar-SA"/>
    </w:rPr>
  </w:style>
  <w:style w:type="paragraph" w:customStyle="1" w:styleId="TableHeading">
    <w:name w:val="Table Heading"/>
    <w:basedOn w:val="TableContents"/>
    <w:rsid w:val="00F62595"/>
    <w:pPr>
      <w:jc w:val="center"/>
    </w:pPr>
    <w:rPr>
      <w:b/>
      <w:bCs/>
    </w:rPr>
  </w:style>
  <w:style w:type="paragraph" w:customStyle="1" w:styleId="ListContents">
    <w:name w:val="List Contents"/>
    <w:basedOn w:val="Standard"/>
    <w:rsid w:val="00F62595"/>
    <w:pPr>
      <w:ind w:left="567"/>
    </w:pPr>
  </w:style>
  <w:style w:type="paragraph" w:customStyle="1" w:styleId="ListHeading">
    <w:name w:val="List Heading"/>
    <w:basedOn w:val="Standard"/>
    <w:next w:val="ListContents"/>
    <w:rsid w:val="00F62595"/>
  </w:style>
  <w:style w:type="character" w:customStyle="1" w:styleId="WW8Num1z0">
    <w:name w:val="WW8Num1z0"/>
    <w:rsid w:val="00F62595"/>
    <w:rPr>
      <w:b w:val="0"/>
    </w:rPr>
  </w:style>
  <w:style w:type="character" w:customStyle="1" w:styleId="WW8Num1z1">
    <w:name w:val="WW8Num1z1"/>
    <w:rsid w:val="00F62595"/>
  </w:style>
  <w:style w:type="character" w:customStyle="1" w:styleId="WW8Num1z2">
    <w:name w:val="WW8Num1z2"/>
    <w:rsid w:val="00F62595"/>
  </w:style>
  <w:style w:type="character" w:customStyle="1" w:styleId="WW8Num1z3">
    <w:name w:val="WW8Num1z3"/>
    <w:rsid w:val="00F62595"/>
  </w:style>
  <w:style w:type="character" w:customStyle="1" w:styleId="WW8Num1z4">
    <w:name w:val="WW8Num1z4"/>
    <w:rsid w:val="00F62595"/>
  </w:style>
  <w:style w:type="character" w:customStyle="1" w:styleId="WW8Num1z5">
    <w:name w:val="WW8Num1z5"/>
    <w:rsid w:val="00F62595"/>
  </w:style>
  <w:style w:type="character" w:customStyle="1" w:styleId="WW8Num1z6">
    <w:name w:val="WW8Num1z6"/>
    <w:rsid w:val="00F62595"/>
  </w:style>
  <w:style w:type="character" w:customStyle="1" w:styleId="WW8Num1z7">
    <w:name w:val="WW8Num1z7"/>
    <w:rsid w:val="00F62595"/>
  </w:style>
  <w:style w:type="character" w:customStyle="1" w:styleId="WW8Num1z8">
    <w:name w:val="WW8Num1z8"/>
    <w:rsid w:val="00F62595"/>
  </w:style>
  <w:style w:type="character" w:customStyle="1" w:styleId="WW8Num2z0">
    <w:name w:val="WW8Num2z0"/>
    <w:rsid w:val="00F62595"/>
  </w:style>
  <w:style w:type="character" w:customStyle="1" w:styleId="WW8Num2z1">
    <w:name w:val="WW8Num2z1"/>
    <w:rsid w:val="00F62595"/>
  </w:style>
  <w:style w:type="character" w:customStyle="1" w:styleId="WW8Num2z2">
    <w:name w:val="WW8Num2z2"/>
    <w:rsid w:val="00F62595"/>
  </w:style>
  <w:style w:type="character" w:customStyle="1" w:styleId="WW8Num2z3">
    <w:name w:val="WW8Num2z3"/>
    <w:rsid w:val="00F62595"/>
  </w:style>
  <w:style w:type="character" w:customStyle="1" w:styleId="WW8Num2z4">
    <w:name w:val="WW8Num2z4"/>
    <w:rsid w:val="00F62595"/>
  </w:style>
  <w:style w:type="character" w:customStyle="1" w:styleId="WW8Num2z5">
    <w:name w:val="WW8Num2z5"/>
    <w:rsid w:val="00F62595"/>
  </w:style>
  <w:style w:type="character" w:customStyle="1" w:styleId="WW8Num2z6">
    <w:name w:val="WW8Num2z6"/>
    <w:rsid w:val="00F62595"/>
  </w:style>
  <w:style w:type="character" w:customStyle="1" w:styleId="WW8Num2z7">
    <w:name w:val="WW8Num2z7"/>
    <w:rsid w:val="00F62595"/>
  </w:style>
  <w:style w:type="character" w:customStyle="1" w:styleId="WW8Num2z8">
    <w:name w:val="WW8Num2z8"/>
    <w:rsid w:val="00F62595"/>
  </w:style>
  <w:style w:type="character" w:customStyle="1" w:styleId="12">
    <w:name w:val="Основной шрифт абзаца1"/>
    <w:rsid w:val="00F62595"/>
  </w:style>
  <w:style w:type="character" w:customStyle="1" w:styleId="ListLabel1">
    <w:name w:val="ListLabel 1"/>
    <w:rsid w:val="00F62595"/>
    <w:rPr>
      <w:b w:val="0"/>
    </w:rPr>
  </w:style>
  <w:style w:type="character" w:customStyle="1" w:styleId="a4">
    <w:name w:val="Основной текст Знак"/>
    <w:basedOn w:val="a0"/>
    <w:rsid w:val="00F62595"/>
    <w:rPr>
      <w:rFonts w:eastAsia="SimSun" w:cs="Tahoma"/>
      <w:sz w:val="22"/>
      <w:szCs w:val="22"/>
      <w:lang w:eastAsia="ar-SA"/>
    </w:rPr>
  </w:style>
  <w:style w:type="character" w:customStyle="1" w:styleId="ListLabel2">
    <w:name w:val="ListLabel 2"/>
    <w:rsid w:val="00F62595"/>
    <w:rPr>
      <w:rFonts w:cs="Times New Roman"/>
    </w:rPr>
  </w:style>
  <w:style w:type="character" w:customStyle="1" w:styleId="ListLabel3">
    <w:name w:val="ListLabel 3"/>
    <w:rsid w:val="00F62595"/>
    <w:rPr>
      <w:b w:val="0"/>
    </w:rPr>
  </w:style>
  <w:style w:type="numbering" w:customStyle="1" w:styleId="WWNum1">
    <w:name w:val="WWNum1"/>
    <w:basedOn w:val="a2"/>
    <w:rsid w:val="00F62595"/>
    <w:pPr>
      <w:numPr>
        <w:numId w:val="1"/>
      </w:numPr>
    </w:pPr>
  </w:style>
  <w:style w:type="numbering" w:customStyle="1" w:styleId="WWNum2">
    <w:name w:val="WWNum2"/>
    <w:basedOn w:val="a2"/>
    <w:rsid w:val="00F62595"/>
    <w:pPr>
      <w:numPr>
        <w:numId w:val="2"/>
      </w:numPr>
    </w:pPr>
  </w:style>
  <w:style w:type="numbering" w:customStyle="1" w:styleId="WWNum3">
    <w:name w:val="WWNum3"/>
    <w:basedOn w:val="a2"/>
    <w:rsid w:val="00F62595"/>
    <w:pPr>
      <w:numPr>
        <w:numId w:val="3"/>
      </w:numPr>
    </w:pPr>
  </w:style>
  <w:style w:type="numbering" w:customStyle="1" w:styleId="WWNum4">
    <w:name w:val="WWNum4"/>
    <w:basedOn w:val="a2"/>
    <w:rsid w:val="00F62595"/>
    <w:pPr>
      <w:numPr>
        <w:numId w:val="4"/>
      </w:numPr>
    </w:pPr>
  </w:style>
  <w:style w:type="numbering" w:customStyle="1" w:styleId="WWNum5">
    <w:name w:val="WWNum5"/>
    <w:basedOn w:val="a2"/>
    <w:rsid w:val="00F62595"/>
    <w:pPr>
      <w:numPr>
        <w:numId w:val="5"/>
      </w:numPr>
    </w:pPr>
  </w:style>
  <w:style w:type="numbering" w:customStyle="1" w:styleId="WWNum6">
    <w:name w:val="WWNum6"/>
    <w:basedOn w:val="a2"/>
    <w:rsid w:val="00F62595"/>
    <w:pPr>
      <w:numPr>
        <w:numId w:val="6"/>
      </w:numPr>
    </w:pPr>
  </w:style>
  <w:style w:type="numbering" w:customStyle="1" w:styleId="WWNum7">
    <w:name w:val="WWNum7"/>
    <w:basedOn w:val="a2"/>
    <w:rsid w:val="00F62595"/>
    <w:pPr>
      <w:numPr>
        <w:numId w:val="7"/>
      </w:numPr>
    </w:pPr>
  </w:style>
  <w:style w:type="numbering" w:customStyle="1" w:styleId="WWNum8">
    <w:name w:val="WWNum8"/>
    <w:basedOn w:val="a2"/>
    <w:rsid w:val="00F62595"/>
    <w:pPr>
      <w:numPr>
        <w:numId w:val="8"/>
      </w:numPr>
    </w:pPr>
  </w:style>
  <w:style w:type="numbering" w:customStyle="1" w:styleId="WWNum9">
    <w:name w:val="WWNum9"/>
    <w:basedOn w:val="a2"/>
    <w:rsid w:val="00F6259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25</Pages>
  <Words>7782</Words>
  <Characters>44360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</cp:revision>
  <cp:lastPrinted>2024-09-04T12:02:00Z</cp:lastPrinted>
  <dcterms:created xsi:type="dcterms:W3CDTF">2023-12-25T06:35:00Z</dcterms:created>
  <dcterms:modified xsi:type="dcterms:W3CDTF">2024-09-04T12:03:00Z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