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117111" w:rsidRDefault="00397C07" w:rsidP="00397C07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ПРОЕКТ                                      </w:t>
      </w:r>
      <w:r w:rsidR="00AB65F5" w:rsidRPr="00D32F39">
        <w:rPr>
          <w:b/>
          <w:position w:val="-5"/>
          <w:sz w:val="26"/>
          <w:szCs w:val="26"/>
        </w:rPr>
        <w:t>ПОСТАНОВЛЕНИЕ</w:t>
      </w:r>
    </w:p>
    <w:p w:rsidR="00AB65F5" w:rsidRPr="00117111" w:rsidRDefault="00117111" w:rsidP="00117111">
      <w:pPr>
        <w:shd w:val="clear" w:color="auto" w:fill="FFFFFF"/>
        <w:ind w:right="48"/>
        <w:jc w:val="center"/>
        <w:rPr>
          <w:b/>
          <w:position w:val="-5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F9212E" w:rsidRDefault="00240344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 порядке</w:t>
      </w:r>
      <w:r w:rsidR="00F9212E">
        <w:rPr>
          <w:snapToGrid w:val="0"/>
          <w:sz w:val="26"/>
          <w:szCs w:val="26"/>
        </w:rPr>
        <w:t xml:space="preserve"> организации</w:t>
      </w:r>
    </w:p>
    <w:p w:rsidR="00240344" w:rsidRDefault="00240344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деятельности </w:t>
      </w:r>
      <w:proofErr w:type="gramStart"/>
      <w:r w:rsidR="00F9212E">
        <w:rPr>
          <w:snapToGrid w:val="0"/>
          <w:sz w:val="26"/>
          <w:szCs w:val="26"/>
        </w:rPr>
        <w:t>сезонных</w:t>
      </w:r>
      <w:proofErr w:type="gramEnd"/>
      <w:r w:rsidR="00F9212E">
        <w:rPr>
          <w:snapToGrid w:val="0"/>
          <w:sz w:val="26"/>
          <w:szCs w:val="26"/>
        </w:rPr>
        <w:t xml:space="preserve"> </w:t>
      </w:r>
    </w:p>
    <w:p w:rsidR="00F9212E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сельскохозяйственных </w:t>
      </w:r>
    </w:p>
    <w:p w:rsidR="00AB65F5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ярмарок вдоль автодорог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AB65F5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Областного за</w:t>
      </w:r>
      <w:r w:rsidR="00BA7BF7">
        <w:rPr>
          <w:sz w:val="26"/>
          <w:szCs w:val="26"/>
        </w:rPr>
        <w:t>кона от 16.04.2010г. № 389-ЗС «</w:t>
      </w:r>
      <w:r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73376F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(выполнения работ, оказания услуг) на них».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D32F39" w:rsidRPr="00D32F39" w:rsidRDefault="00D32F39" w:rsidP="00AA12C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B65F5" w:rsidRPr="00D32F39">
        <w:rPr>
          <w:sz w:val="26"/>
          <w:szCs w:val="26"/>
        </w:rPr>
        <w:t>: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Порядок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1.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Дислокацию мест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2.</w:t>
      </w:r>
    </w:p>
    <w:p w:rsidR="00AB65F5" w:rsidRPr="00D32F39" w:rsidRDefault="00AB65F5" w:rsidP="00D32F39">
      <w:pPr>
        <w:shd w:val="clear" w:color="auto" w:fill="FFFFFF"/>
        <w:ind w:right="19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Обеспечить ведение </w:t>
      </w:r>
      <w:proofErr w:type="gramStart"/>
      <w:r w:rsidRPr="00D32F39">
        <w:rPr>
          <w:sz w:val="26"/>
          <w:szCs w:val="26"/>
        </w:rPr>
        <w:t xml:space="preserve">дислокации мест организации деятельности </w:t>
      </w:r>
      <w:r w:rsidR="00F9212E">
        <w:rPr>
          <w:sz w:val="26"/>
          <w:szCs w:val="26"/>
        </w:rPr>
        <w:t>сезонных сельскохозяйственных ярмарок</w:t>
      </w:r>
      <w:proofErr w:type="gramEnd"/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>в Гигантовском сельском поселении.</w:t>
      </w:r>
    </w:p>
    <w:p w:rsidR="00AB65F5" w:rsidRPr="00D32F39" w:rsidRDefault="00AB65F5" w:rsidP="0000566E">
      <w:pPr>
        <w:shd w:val="clear" w:color="auto" w:fill="FFFFFF"/>
        <w:ind w:lef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Осуществлять взаимодействие с контролирующими органами по вопросам организации деятельности </w:t>
      </w:r>
      <w:r w:rsidR="0000566E">
        <w:rPr>
          <w:sz w:val="26"/>
          <w:szCs w:val="26"/>
        </w:rPr>
        <w:t xml:space="preserve"> </w:t>
      </w:r>
      <w:r w:rsidR="0000566E">
        <w:rPr>
          <w:snapToGrid w:val="0"/>
          <w:sz w:val="26"/>
          <w:szCs w:val="26"/>
        </w:rPr>
        <w:t>сезонных сельскохозяйственных ярмарок вдоль автодорог.</w:t>
      </w:r>
    </w:p>
    <w:p w:rsidR="00AB65F5" w:rsidRPr="00D32F39" w:rsidRDefault="00AB65F5" w:rsidP="00D32F39">
      <w:pPr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Обязать организатора </w:t>
      </w:r>
      <w:r w:rsidR="003163FB">
        <w:rPr>
          <w:sz w:val="26"/>
          <w:szCs w:val="26"/>
        </w:rPr>
        <w:t xml:space="preserve">сезонных сельскохозяйственных </w:t>
      </w:r>
      <w:r w:rsidR="003163FB" w:rsidRPr="00D32F39">
        <w:rPr>
          <w:sz w:val="26"/>
          <w:szCs w:val="26"/>
        </w:rPr>
        <w:t>ярмарок</w:t>
      </w:r>
      <w:r w:rsidR="003163FB">
        <w:rPr>
          <w:sz w:val="26"/>
          <w:szCs w:val="26"/>
        </w:rPr>
        <w:t xml:space="preserve"> вдоль автодорог </w:t>
      </w:r>
      <w:r w:rsidR="003163FB" w:rsidRP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производить размещение торговых мест с</w:t>
      </w:r>
      <w:r w:rsidR="0000566E">
        <w:rPr>
          <w:sz w:val="26"/>
          <w:szCs w:val="26"/>
        </w:rPr>
        <w:t>огласно методическим рекомендациям по организации и проведению сезонных сельскохозяйственных ярмарок вдоль автодорог, проходящих на территории Ростовской области,</w:t>
      </w:r>
      <w:r w:rsidRPr="00D32F39">
        <w:rPr>
          <w:sz w:val="26"/>
          <w:szCs w:val="26"/>
        </w:rPr>
        <w:t xml:space="preserve"> </w:t>
      </w:r>
      <w:r w:rsidR="003163FB">
        <w:rPr>
          <w:sz w:val="26"/>
          <w:szCs w:val="26"/>
        </w:rPr>
        <w:t xml:space="preserve">с </w:t>
      </w:r>
      <w:r w:rsidRPr="00D32F39">
        <w:rPr>
          <w:sz w:val="26"/>
          <w:szCs w:val="26"/>
        </w:rPr>
        <w:t>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Default="00AB65F5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Постановле</w:t>
      </w:r>
      <w:r w:rsidR="00117111">
        <w:rPr>
          <w:snapToGrid w:val="0"/>
          <w:sz w:val="26"/>
          <w:szCs w:val="26"/>
        </w:rPr>
        <w:t>ние вступает в силу с 01.01.2020</w:t>
      </w:r>
      <w:r w:rsidRPr="00D32F39">
        <w:rPr>
          <w:snapToGrid w:val="0"/>
          <w:sz w:val="26"/>
          <w:szCs w:val="26"/>
        </w:rPr>
        <w:t xml:space="preserve"> года.</w:t>
      </w:r>
    </w:p>
    <w:p w:rsidR="00AA12CF" w:rsidRPr="00D32F39" w:rsidRDefault="00AA12CF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7. Признать утратившим силу Постановление Администрации Гигантовского сельск</w:t>
      </w:r>
      <w:r w:rsidR="00117111">
        <w:rPr>
          <w:snapToGrid w:val="0"/>
          <w:sz w:val="26"/>
          <w:szCs w:val="26"/>
        </w:rPr>
        <w:t>ого поселения №264 от 21.12.2018</w:t>
      </w:r>
      <w:r>
        <w:rPr>
          <w:snapToGrid w:val="0"/>
          <w:sz w:val="26"/>
          <w:szCs w:val="26"/>
        </w:rPr>
        <w:t xml:space="preserve"> года «О порядке организации деятельности сезонных сельскохозяйственных ярмарок вдоль автодорог»</w:t>
      </w:r>
    </w:p>
    <w:p w:rsidR="00AB65F5" w:rsidRPr="00D32F39" w:rsidRDefault="00AA12CF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117111" w:rsidRPr="00117111">
        <w:rPr>
          <w:sz w:val="26"/>
          <w:szCs w:val="26"/>
        </w:rPr>
        <w:t xml:space="preserve">ведущего </w:t>
      </w:r>
      <w:r w:rsidR="00AB65F5" w:rsidRPr="00D32F39">
        <w:rPr>
          <w:sz w:val="26"/>
          <w:szCs w:val="26"/>
        </w:rPr>
        <w:t>специалиста сектора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BA7BF7">
        <w:rPr>
          <w:sz w:val="26"/>
          <w:szCs w:val="26"/>
        </w:rPr>
        <w:t xml:space="preserve"> </w:t>
      </w:r>
      <w:r w:rsidR="00117111">
        <w:rPr>
          <w:sz w:val="26"/>
          <w:szCs w:val="26"/>
        </w:rPr>
        <w:t xml:space="preserve">Карпенко </w:t>
      </w:r>
      <w:r w:rsidR="00BA7BF7">
        <w:rPr>
          <w:sz w:val="26"/>
          <w:szCs w:val="26"/>
        </w:rPr>
        <w:t>М. А.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AA12CF" w:rsidRDefault="0026590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AA12CF">
        <w:rPr>
          <w:snapToGrid w:val="0"/>
          <w:sz w:val="26"/>
          <w:szCs w:val="26"/>
        </w:rPr>
        <w:t xml:space="preserve">Администрации </w:t>
      </w:r>
      <w:r w:rsidR="00AB65F5" w:rsidRPr="00D32F39">
        <w:rPr>
          <w:snapToGrid w:val="0"/>
          <w:sz w:val="26"/>
          <w:szCs w:val="26"/>
        </w:rPr>
        <w:t>Гигантовского</w:t>
      </w:r>
      <w:r w:rsidR="00AA12CF">
        <w:rPr>
          <w:snapToGrid w:val="0"/>
          <w:sz w:val="26"/>
          <w:szCs w:val="26"/>
        </w:rPr>
        <w:t xml:space="preserve"> </w:t>
      </w:r>
    </w:p>
    <w:p w:rsidR="00DB7FC8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</w:t>
      </w:r>
      <w:r w:rsidR="00AA12CF">
        <w:rPr>
          <w:snapToGrid w:val="0"/>
          <w:sz w:val="26"/>
          <w:szCs w:val="26"/>
        </w:rPr>
        <w:t xml:space="preserve">           </w:t>
      </w:r>
      <w:r w:rsidRPr="00D32F39">
        <w:rPr>
          <w:snapToGrid w:val="0"/>
          <w:sz w:val="26"/>
          <w:szCs w:val="26"/>
        </w:rPr>
        <w:t xml:space="preserve">            Штельман   Ю.М.  </w:t>
      </w:r>
    </w:p>
    <w:p w:rsidR="00D22028" w:rsidRDefault="00AA12CF" w:rsidP="00AA12C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117111" w:rsidRDefault="00117111" w:rsidP="00117111">
      <w:pPr>
        <w:shd w:val="clear" w:color="auto" w:fill="FFFFFF"/>
        <w:rPr>
          <w:sz w:val="16"/>
          <w:szCs w:val="16"/>
        </w:rPr>
      </w:pPr>
      <w:r w:rsidRPr="00117111">
        <w:rPr>
          <w:sz w:val="16"/>
          <w:szCs w:val="16"/>
        </w:rPr>
        <w:t>Ведущей специалист</w:t>
      </w:r>
      <w:r>
        <w:rPr>
          <w:sz w:val="16"/>
          <w:szCs w:val="16"/>
        </w:rPr>
        <w:t xml:space="preserve"> </w:t>
      </w:r>
      <w:r w:rsidRPr="00117111">
        <w:rPr>
          <w:sz w:val="16"/>
          <w:szCs w:val="16"/>
        </w:rPr>
        <w:t>Карпенко М.А.</w:t>
      </w:r>
    </w:p>
    <w:p w:rsidR="00AA12CF" w:rsidRDefault="00AA12CF" w:rsidP="00AA12CF">
      <w:pPr>
        <w:shd w:val="clear" w:color="auto" w:fill="FFFFFF"/>
        <w:rPr>
          <w:sz w:val="26"/>
          <w:szCs w:val="26"/>
        </w:rPr>
      </w:pPr>
    </w:p>
    <w:p w:rsidR="00AB65F5" w:rsidRPr="00C90D5B" w:rsidRDefault="00AB65F5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 Приложение № 1</w:t>
      </w:r>
    </w:p>
    <w:p w:rsidR="00C90D5B" w:rsidRPr="00C90D5B" w:rsidRDefault="00C90D5B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397C07" w:rsidP="00D32F39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№_____ от__________ </w:t>
      </w:r>
      <w:bookmarkStart w:id="0" w:name="_GoBack"/>
      <w:bookmarkEnd w:id="0"/>
      <w:r>
        <w:rPr>
          <w:sz w:val="22"/>
          <w:szCs w:val="22"/>
        </w:rPr>
        <w:t>года</w:t>
      </w:r>
    </w:p>
    <w:p w:rsidR="00AB65F5" w:rsidRDefault="00AB65F5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D32F39">
        <w:rPr>
          <w:b/>
          <w:bCs/>
          <w:sz w:val="26"/>
          <w:szCs w:val="26"/>
        </w:rPr>
        <w:t xml:space="preserve">1 .Порядок </w:t>
      </w:r>
      <w:r w:rsidRPr="0000566E">
        <w:rPr>
          <w:b/>
          <w:bCs/>
          <w:sz w:val="26"/>
          <w:szCs w:val="26"/>
        </w:rPr>
        <w:t xml:space="preserve">организации </w:t>
      </w:r>
      <w:r w:rsidR="0000566E" w:rsidRPr="0000566E">
        <w:rPr>
          <w:b/>
          <w:sz w:val="26"/>
          <w:szCs w:val="26"/>
        </w:rPr>
        <w:t xml:space="preserve">деятельности </w:t>
      </w:r>
      <w:r w:rsidR="003D034E">
        <w:rPr>
          <w:b/>
          <w:sz w:val="26"/>
          <w:szCs w:val="26"/>
        </w:rPr>
        <w:t xml:space="preserve">сезонных </w:t>
      </w:r>
      <w:r w:rsidR="0000566E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00566E" w:rsidRPr="00D32F39">
        <w:rPr>
          <w:b/>
          <w:bCs/>
          <w:sz w:val="26"/>
          <w:szCs w:val="26"/>
        </w:rPr>
        <w:t xml:space="preserve"> 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Default="00CF651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AB65F5" w:rsidRPr="00D32F39">
        <w:rPr>
          <w:sz w:val="26"/>
          <w:szCs w:val="26"/>
        </w:rPr>
        <w:t xml:space="preserve">Перечень мест организации </w:t>
      </w:r>
      <w:r w:rsidR="0000566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00566E">
        <w:rPr>
          <w:sz w:val="26"/>
          <w:szCs w:val="26"/>
        </w:rPr>
        <w:t xml:space="preserve"> вдоль автодорог</w:t>
      </w:r>
      <w:r w:rsidR="00A72C6B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72C6B" w:rsidRPr="00D32F39" w:rsidRDefault="00A72C6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</w:p>
    <w:p w:rsidR="0000566E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3F603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Место для размещения</w:t>
      </w:r>
      <w:r w:rsidR="003D034E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Pr="00D32F39">
        <w:rPr>
          <w:sz w:val="26"/>
          <w:szCs w:val="26"/>
        </w:rPr>
        <w:t xml:space="preserve"> должно</w:t>
      </w:r>
      <w:r w:rsidR="0000566E">
        <w:rPr>
          <w:sz w:val="26"/>
          <w:szCs w:val="26"/>
        </w:rPr>
        <w:t xml:space="preserve"> быть согласовано с Министерством транспорта Ростовской области</w:t>
      </w:r>
      <w:r w:rsidR="003D034E">
        <w:rPr>
          <w:sz w:val="26"/>
          <w:szCs w:val="26"/>
        </w:rPr>
        <w:t>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1.3</w:t>
      </w:r>
      <w:r w:rsidR="003F6037">
        <w:rPr>
          <w:sz w:val="26"/>
          <w:szCs w:val="26"/>
        </w:rPr>
        <w:t xml:space="preserve">. </w:t>
      </w:r>
      <w:r w:rsidRPr="00D32F39">
        <w:rPr>
          <w:sz w:val="26"/>
          <w:szCs w:val="26"/>
        </w:rPr>
        <w:t xml:space="preserve">Утвержденный перечень мест организации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Pr="00D32F39">
        <w:rPr>
          <w:sz w:val="26"/>
          <w:szCs w:val="26"/>
        </w:rPr>
        <w:t xml:space="preserve">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3F603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Расположение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>
        <w:rPr>
          <w:sz w:val="26"/>
          <w:szCs w:val="26"/>
        </w:rPr>
        <w:t xml:space="preserve"> ярмарок </w:t>
      </w:r>
      <w:r w:rsidR="00A72C6B">
        <w:rPr>
          <w:sz w:val="26"/>
          <w:szCs w:val="26"/>
        </w:rPr>
        <w:t xml:space="preserve">вдоль автодорог </w:t>
      </w:r>
      <w:r>
        <w:rPr>
          <w:sz w:val="26"/>
          <w:szCs w:val="26"/>
        </w:rPr>
        <w:t>осуществляется не ближе 25 метров от края проезжей части автомобильной дороги.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Подъезд к месту размещения сезонных сельскохозяйственных ярмарок </w:t>
      </w:r>
      <w:r w:rsidR="00A72C6B">
        <w:rPr>
          <w:sz w:val="26"/>
          <w:szCs w:val="26"/>
        </w:rPr>
        <w:t xml:space="preserve">вдоль автодорог </w:t>
      </w:r>
      <w:r>
        <w:rPr>
          <w:sz w:val="26"/>
          <w:szCs w:val="26"/>
        </w:rPr>
        <w:t>должен осуществляться с существующих примыканий.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D02917" w:rsidRPr="00D32F39" w:rsidRDefault="00F16963" w:rsidP="00D02917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="00CF65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Остановку автотранспортных средств на проезжей части </w:t>
      </w:r>
      <w:r w:rsidR="00D02917">
        <w:rPr>
          <w:sz w:val="26"/>
          <w:szCs w:val="26"/>
        </w:rPr>
        <w:t>автомобильной дороги</w:t>
      </w:r>
      <w:r w:rsidR="00A72C6B">
        <w:rPr>
          <w:sz w:val="26"/>
          <w:szCs w:val="26"/>
        </w:rPr>
        <w:t>, в границах придорожных полос которых расположены сезонные сельскохозяйственные ярмарки вдоль автодорог,</w:t>
      </w:r>
      <w:r w:rsidR="00D02917">
        <w:rPr>
          <w:sz w:val="26"/>
          <w:szCs w:val="26"/>
        </w:rPr>
        <w:t xml:space="preserve"> необходимо полностью исключить. Организатор ярмарки </w:t>
      </w:r>
      <w:r>
        <w:rPr>
          <w:sz w:val="26"/>
          <w:szCs w:val="26"/>
        </w:rPr>
        <w:t xml:space="preserve"> </w:t>
      </w:r>
      <w:r w:rsidR="00D02917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D02917" w:rsidRPr="00D32F39">
        <w:rPr>
          <w:sz w:val="26"/>
          <w:szCs w:val="26"/>
        </w:rPr>
        <w:t>дств в п</w:t>
      </w:r>
      <w:proofErr w:type="gramEnd"/>
      <w:r w:rsidR="00D02917" w:rsidRPr="00D32F39">
        <w:rPr>
          <w:sz w:val="26"/>
          <w:szCs w:val="26"/>
        </w:rPr>
        <w:t>ери</w:t>
      </w:r>
      <w:r w:rsidR="00D02917">
        <w:rPr>
          <w:sz w:val="26"/>
          <w:szCs w:val="26"/>
        </w:rPr>
        <w:t>од проведения ярмарки, тем самым обеспечивая безопасность дорожного движения соответствующей проезжей части.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A72C6B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CF651B">
        <w:rPr>
          <w:sz w:val="26"/>
          <w:szCs w:val="26"/>
        </w:rPr>
        <w:t xml:space="preserve"> </w:t>
      </w:r>
      <w:r w:rsidR="003D034E">
        <w:rPr>
          <w:sz w:val="26"/>
          <w:szCs w:val="26"/>
        </w:rPr>
        <w:t xml:space="preserve"> Размещение объектов придорожной торговли не должно снижать пропускную способность, ухудшать видимость на автомобильной дороге и другие условия обеспечения безопасности движения и эксплуатации этой дороги и расположенных на ней сооружений, создавать угрозу безопасности населения, экологической, санитарно-эпидемиологической и пожарной безопасности.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A72C6B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3D034E">
        <w:rPr>
          <w:sz w:val="26"/>
          <w:szCs w:val="26"/>
        </w:rPr>
        <w:t xml:space="preserve"> Объекты придорожной торговли должны быть выполнены в едином архитектурно-</w:t>
      </w:r>
      <w:r w:rsidR="00A359E8">
        <w:rPr>
          <w:sz w:val="26"/>
          <w:szCs w:val="26"/>
        </w:rPr>
        <w:t>конструктивном</w:t>
      </w:r>
      <w:r w:rsidR="003D034E">
        <w:rPr>
          <w:sz w:val="26"/>
          <w:szCs w:val="26"/>
        </w:rPr>
        <w:t xml:space="preserve"> и цветовом </w:t>
      </w:r>
      <w:r w:rsidR="00A359E8">
        <w:rPr>
          <w:sz w:val="26"/>
          <w:szCs w:val="26"/>
        </w:rPr>
        <w:t>решении.</w:t>
      </w: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9C6C01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A359E8">
        <w:rPr>
          <w:sz w:val="26"/>
          <w:szCs w:val="26"/>
        </w:rPr>
        <w:t xml:space="preserve"> Изготовление и установка объекта придорожной торговли осуществляется за счет организатора ярмарки либо за </w:t>
      </w:r>
      <w:r w:rsidR="005123D2">
        <w:rPr>
          <w:sz w:val="26"/>
          <w:szCs w:val="26"/>
        </w:rPr>
        <w:t xml:space="preserve">счет продавца-участника ярмарки. Каркас торговой секции, покрытие кровли, ограждение и основание секций и их планировка </w:t>
      </w:r>
      <w:r w:rsidR="00587EAE">
        <w:rPr>
          <w:sz w:val="26"/>
          <w:szCs w:val="26"/>
        </w:rPr>
        <w:lastRenderedPageBreak/>
        <w:t xml:space="preserve">производиться </w:t>
      </w:r>
      <w:proofErr w:type="gramStart"/>
      <w:r w:rsidR="00A359E8">
        <w:rPr>
          <w:sz w:val="26"/>
          <w:szCs w:val="26"/>
        </w:rPr>
        <w:t>согласно раздела</w:t>
      </w:r>
      <w:proofErr w:type="gramEnd"/>
      <w:r w:rsidR="00A359E8">
        <w:rPr>
          <w:sz w:val="26"/>
          <w:szCs w:val="26"/>
        </w:rPr>
        <w:t xml:space="preserve"> </w:t>
      </w:r>
      <w:r w:rsidR="00A359E8">
        <w:rPr>
          <w:sz w:val="26"/>
          <w:szCs w:val="26"/>
          <w:lang w:val="en-US"/>
        </w:rPr>
        <w:t>III</w:t>
      </w:r>
      <w:r w:rsidR="00A359E8" w:rsidRPr="00A359E8">
        <w:rPr>
          <w:sz w:val="26"/>
          <w:szCs w:val="26"/>
        </w:rPr>
        <w:t xml:space="preserve"> </w:t>
      </w:r>
      <w:r w:rsidR="00A359E8">
        <w:rPr>
          <w:sz w:val="26"/>
          <w:szCs w:val="26"/>
        </w:rPr>
        <w:t xml:space="preserve">Методических рекомендаций по организации и проведению сезонных сельскохозяйственных вдоль автодорог, проходящих на территории Ростовской области. </w:t>
      </w:r>
    </w:p>
    <w:p w:rsidR="00D02917" w:rsidRDefault="00D02917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02917" w:rsidRPr="0070263A" w:rsidRDefault="00262BDA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C6C01">
        <w:rPr>
          <w:sz w:val="26"/>
          <w:szCs w:val="26"/>
        </w:rPr>
        <w:t>0</w:t>
      </w:r>
      <w:r w:rsidR="00D02917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 xml:space="preserve">Оформление </w:t>
      </w:r>
      <w:r>
        <w:rPr>
          <w:sz w:val="26"/>
          <w:szCs w:val="26"/>
        </w:rPr>
        <w:t>вывески объекта</w:t>
      </w:r>
      <w:r w:rsidR="0070263A">
        <w:rPr>
          <w:sz w:val="26"/>
          <w:szCs w:val="26"/>
        </w:rPr>
        <w:t xml:space="preserve"> придорожной торговли</w:t>
      </w:r>
      <w:r>
        <w:rPr>
          <w:sz w:val="26"/>
          <w:szCs w:val="26"/>
        </w:rPr>
        <w:t xml:space="preserve">, уголка потребителя и  декорирование фасадной (нижней) части прилавка торговых секций </w:t>
      </w:r>
      <w:r w:rsidR="0070263A">
        <w:rPr>
          <w:sz w:val="26"/>
          <w:szCs w:val="26"/>
        </w:rPr>
        <w:t xml:space="preserve">для реализации сельскохозяйственной  продукции производиться </w:t>
      </w:r>
      <w:proofErr w:type="gramStart"/>
      <w:r w:rsidR="0070263A">
        <w:rPr>
          <w:sz w:val="26"/>
          <w:szCs w:val="26"/>
        </w:rPr>
        <w:t>согласно раздела</w:t>
      </w:r>
      <w:proofErr w:type="gramEnd"/>
      <w:r w:rsidR="0070263A">
        <w:rPr>
          <w:sz w:val="26"/>
          <w:szCs w:val="26"/>
        </w:rPr>
        <w:t xml:space="preserve"> </w:t>
      </w:r>
      <w:r w:rsidR="0070263A">
        <w:rPr>
          <w:sz w:val="26"/>
          <w:szCs w:val="26"/>
          <w:lang w:val="en-US"/>
        </w:rPr>
        <w:t>IV</w:t>
      </w:r>
      <w:r w:rsidR="0070263A" w:rsidRPr="00A359E8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>Методических рекомендаций по организации и проведению сезонных сельскохозяйственных вдоль автодорог, проходящих на территории Ростовской области</w:t>
      </w:r>
      <w:r w:rsidR="0070263A" w:rsidRPr="0070263A">
        <w:rPr>
          <w:sz w:val="26"/>
          <w:szCs w:val="26"/>
        </w:rPr>
        <w:t>.</w:t>
      </w:r>
    </w:p>
    <w:p w:rsidR="00BC3C72" w:rsidRDefault="00BC3C72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B71B0" w:rsidRPr="00A359E8" w:rsidRDefault="0070263A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6C01">
        <w:rPr>
          <w:sz w:val="26"/>
          <w:szCs w:val="26"/>
        </w:rPr>
        <w:t>11</w:t>
      </w:r>
      <w:r w:rsidR="00DB71B0">
        <w:rPr>
          <w:sz w:val="26"/>
          <w:szCs w:val="26"/>
        </w:rPr>
        <w:t xml:space="preserve"> Содержание объекта придорожной торговли </w:t>
      </w:r>
      <w:r w:rsidR="00567816">
        <w:rPr>
          <w:sz w:val="26"/>
          <w:szCs w:val="26"/>
        </w:rPr>
        <w:t>в соответствии с требованиями, предусмотренными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требованиями, предъявляемыми к продаже отдельных видов товаров</w:t>
      </w:r>
      <w:r w:rsidR="005123D2">
        <w:rPr>
          <w:sz w:val="26"/>
          <w:szCs w:val="26"/>
        </w:rPr>
        <w:t>, осуществляется владельцем объекта придорожной торговли и за его счет.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22A0E" w:rsidRDefault="009C6C01" w:rsidP="00262BDA">
      <w:pPr>
        <w:pStyle w:val="a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1.12</w:t>
      </w:r>
      <w:r w:rsidR="00262BDA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Хозяйствующие субъекты, желающие  осуществлять торговую деятельность  на территории сезонных сельскохозяйственных </w:t>
      </w:r>
      <w:r w:rsidR="00A22A0E" w:rsidRPr="00D32F39">
        <w:rPr>
          <w:sz w:val="26"/>
          <w:szCs w:val="26"/>
        </w:rPr>
        <w:t>ярмарок</w:t>
      </w:r>
      <w:r w:rsidR="00A22A0E">
        <w:rPr>
          <w:sz w:val="26"/>
          <w:szCs w:val="26"/>
        </w:rPr>
        <w:t xml:space="preserve"> вдоль автодорог</w:t>
      </w:r>
      <w:r w:rsidR="003F6037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подают заявление в Администрацию Гигантовского сельского поселения по адресу: п. Гигант, ул. Ленина, 35, кабинет № 9, тел. (86372) 78-4-61, режим работы:  с понедельника по пятницу, с 8.00 до 17.00, перерыв с 12.00 до 13.00, выходной – суббота, воскресенье. </w:t>
      </w:r>
      <w:proofErr w:type="gramEnd"/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CF651B" w:rsidRDefault="00CF651B" w:rsidP="00CF651B">
      <w:pPr>
        <w:pStyle w:val="a6"/>
        <w:jc w:val="both"/>
        <w:rPr>
          <w:sz w:val="26"/>
          <w:szCs w:val="26"/>
        </w:rPr>
      </w:pPr>
    </w:p>
    <w:p w:rsidR="00A22A0E" w:rsidRDefault="009C6C01" w:rsidP="00CF651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="00CF651B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Право на осуществление </w:t>
      </w:r>
      <w:r w:rsidR="00C82437">
        <w:rPr>
          <w:sz w:val="26"/>
          <w:szCs w:val="26"/>
        </w:rPr>
        <w:t xml:space="preserve">торговой деятельности на территории  ярмарки </w:t>
      </w:r>
      <w:r w:rsidR="00A22A0E">
        <w:rPr>
          <w:sz w:val="26"/>
          <w:szCs w:val="26"/>
        </w:rPr>
        <w:t>юридические лица и индивидуальные предприниматели приобретают после получения разрешения на право торговли, подписанного лично Главой Гигантовского сельского поселения. Выданные разрешения регистрируются в журнале регистрации выданных разрешений участникам и  выдаются участникам ярмарки под роспись.</w:t>
      </w:r>
    </w:p>
    <w:p w:rsidR="00A22A0E" w:rsidRDefault="00A22A0E" w:rsidP="00A22A0E">
      <w:pPr>
        <w:pStyle w:val="a5"/>
        <w:ind w:left="0" w:firstLine="435"/>
        <w:rPr>
          <w:sz w:val="26"/>
          <w:szCs w:val="26"/>
        </w:rPr>
      </w:pPr>
    </w:p>
    <w:p w:rsidR="00A22A0E" w:rsidRDefault="006D2940" w:rsidP="006D2940">
      <w:pPr>
        <w:pStyle w:val="a6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Для получения разрешения юридическим лицам и индивидуальным предпринимателям совместно с заявлением необходимо </w:t>
      </w:r>
      <w:proofErr w:type="gramStart"/>
      <w:r w:rsidR="00A22A0E">
        <w:rPr>
          <w:sz w:val="26"/>
          <w:szCs w:val="26"/>
        </w:rPr>
        <w:t>предоставить следующие документы</w:t>
      </w:r>
      <w:proofErr w:type="gramEnd"/>
      <w:r w:rsidR="00A22A0E">
        <w:rPr>
          <w:sz w:val="26"/>
          <w:szCs w:val="26"/>
        </w:rPr>
        <w:t>: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свидетельство о государственной  регистрации юридического лица или индивидуального предпринимателя;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свидетельства о постановке индивидуального предпринимателя или юридического лица на учет в налоговом органе (ИНН)</w:t>
      </w:r>
      <w:r>
        <w:rPr>
          <w:sz w:val="26"/>
          <w:szCs w:val="26"/>
        </w:rPr>
        <w:t>;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санитарно-эпидемиологическое </w:t>
      </w:r>
      <w:r>
        <w:rPr>
          <w:sz w:val="26"/>
          <w:szCs w:val="26"/>
        </w:rPr>
        <w:t>заключение на продукцию</w:t>
      </w:r>
      <w:r w:rsidR="0024034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 xml:space="preserve">документ, удостоверяющий личность Индивидуального предпринимателя, руководителя организации или иного лица, ответственного за осуществление торговли на </w:t>
      </w:r>
      <w:r w:rsidR="00637613">
        <w:rPr>
          <w:sz w:val="26"/>
          <w:szCs w:val="26"/>
        </w:rPr>
        <w:t>сезонных сельскохозяйственных ярмарках вдоль автодорог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3D034E" w:rsidRPr="00007D26" w:rsidRDefault="0073376F" w:rsidP="003D034E">
      <w:pPr>
        <w:pStyle w:val="a6"/>
        <w:numPr>
          <w:ilvl w:val="1"/>
          <w:numId w:val="4"/>
        </w:numPr>
        <w:shd w:val="clear" w:color="auto" w:fill="FFFFFF"/>
        <w:tabs>
          <w:tab w:val="left" w:pos="1027"/>
        </w:tabs>
        <w:ind w:firstLine="708"/>
        <w:jc w:val="both"/>
        <w:rPr>
          <w:sz w:val="26"/>
          <w:szCs w:val="26"/>
        </w:rPr>
      </w:pPr>
      <w:r w:rsidRPr="00007D26">
        <w:rPr>
          <w:sz w:val="26"/>
          <w:szCs w:val="26"/>
        </w:rPr>
        <w:t xml:space="preserve"> </w:t>
      </w:r>
      <w:r w:rsidR="006D2940" w:rsidRPr="00007D26">
        <w:rPr>
          <w:sz w:val="26"/>
          <w:szCs w:val="26"/>
        </w:rPr>
        <w:t xml:space="preserve"> </w:t>
      </w:r>
      <w:r w:rsidR="00A22A0E" w:rsidRPr="00007D26">
        <w:rPr>
          <w:sz w:val="26"/>
          <w:szCs w:val="26"/>
        </w:rPr>
        <w:t>Руководители предприятий, индивидуальные предприниматели, осуществляющие торг</w:t>
      </w:r>
      <w:r w:rsidRPr="00007D26">
        <w:rPr>
          <w:sz w:val="26"/>
          <w:szCs w:val="26"/>
        </w:rPr>
        <w:t>овую деятельность на территории сезонных сельскохозяйственных ярмарок вдоль автодорог</w:t>
      </w:r>
      <w:r w:rsidR="00A22A0E" w:rsidRPr="00007D26">
        <w:rPr>
          <w:sz w:val="26"/>
          <w:szCs w:val="26"/>
        </w:rPr>
        <w:t>, несут персональную ответственность за качество реализуемой продукции, соблюдение порядка работы и правил торговли, санитарных норм и правил.</w:t>
      </w:r>
    </w:p>
    <w:p w:rsidR="00AB65F5" w:rsidRPr="00D32F39" w:rsidRDefault="00AB65F5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</w:p>
    <w:p w:rsidR="00AB65F5" w:rsidRPr="00D32F39" w:rsidRDefault="006D2940" w:rsidP="0073376F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1.16</w:t>
      </w:r>
      <w:r w:rsidR="00AB65F5" w:rsidRPr="00D32F39">
        <w:rPr>
          <w:sz w:val="26"/>
          <w:szCs w:val="26"/>
        </w:rPr>
        <w:tab/>
        <w:t>Организатор ярмарки в срок не по</w:t>
      </w:r>
      <w:r w:rsidR="00910DC6">
        <w:rPr>
          <w:sz w:val="26"/>
          <w:szCs w:val="26"/>
        </w:rPr>
        <w:t xml:space="preserve">зднее 15 дней </w:t>
      </w:r>
      <w:r w:rsidR="0073376F">
        <w:rPr>
          <w:sz w:val="26"/>
          <w:szCs w:val="26"/>
        </w:rPr>
        <w:t xml:space="preserve">до начала ярмарки </w:t>
      </w:r>
      <w:r w:rsidR="00AB65F5" w:rsidRPr="00D32F39">
        <w:rPr>
          <w:sz w:val="26"/>
          <w:szCs w:val="26"/>
        </w:rPr>
        <w:lastRenderedPageBreak/>
        <w:t>разрабатывает и утверждает</w:t>
      </w:r>
      <w:r w:rsidR="006D5766">
        <w:rPr>
          <w:sz w:val="26"/>
          <w:szCs w:val="26"/>
        </w:rPr>
        <w:t xml:space="preserve"> </w:t>
      </w:r>
      <w:r w:rsidR="006D5766" w:rsidRPr="00D32F39">
        <w:rPr>
          <w:sz w:val="26"/>
          <w:szCs w:val="26"/>
        </w:rPr>
        <w:t>схему размещения торговых мест</w:t>
      </w:r>
      <w:r w:rsidR="006D5766">
        <w:rPr>
          <w:sz w:val="26"/>
          <w:szCs w:val="26"/>
        </w:rPr>
        <w:t xml:space="preserve">, </w:t>
      </w:r>
      <w:proofErr w:type="gramStart"/>
      <w:r w:rsidR="006D5766">
        <w:rPr>
          <w:sz w:val="26"/>
          <w:szCs w:val="26"/>
        </w:rPr>
        <w:t>согласно заявлений</w:t>
      </w:r>
      <w:proofErr w:type="gramEnd"/>
      <w:r w:rsidR="006D5766">
        <w:rPr>
          <w:sz w:val="26"/>
          <w:szCs w:val="26"/>
        </w:rPr>
        <w:t xml:space="preserve"> на получение разрешения на право осуществления торговой деятельности на </w:t>
      </w:r>
      <w:r w:rsidR="00BC3C72">
        <w:rPr>
          <w:sz w:val="26"/>
          <w:szCs w:val="26"/>
        </w:rPr>
        <w:t xml:space="preserve">территории </w:t>
      </w:r>
      <w:r w:rsidR="00BC3C72">
        <w:rPr>
          <w:snapToGrid w:val="0"/>
          <w:sz w:val="26"/>
          <w:szCs w:val="26"/>
        </w:rPr>
        <w:t>сезонных сельскохозяйственных ярмарок вдоль автодорог</w:t>
      </w:r>
      <w:r w:rsidR="00AB65F5" w:rsidRPr="00D32F39">
        <w:rPr>
          <w:sz w:val="26"/>
          <w:szCs w:val="26"/>
        </w:rPr>
        <w:t xml:space="preserve">, а также </w:t>
      </w:r>
      <w:r w:rsidR="00BC3C72">
        <w:rPr>
          <w:sz w:val="26"/>
          <w:szCs w:val="26"/>
        </w:rPr>
        <w:t>определяет режим работы ярмарки. С</w:t>
      </w:r>
      <w:r w:rsidR="00AB65F5" w:rsidRPr="00D32F39">
        <w:rPr>
          <w:sz w:val="26"/>
          <w:szCs w:val="26"/>
        </w:rPr>
        <w:t xml:space="preserve">хему размещения торговых мест </w:t>
      </w:r>
      <w:r w:rsidR="00BC3C72">
        <w:rPr>
          <w:sz w:val="26"/>
          <w:szCs w:val="26"/>
        </w:rPr>
        <w:t>и режим работы ярмарки подлежит опубликованию</w:t>
      </w:r>
      <w:r w:rsidR="00AB65F5" w:rsidRPr="00D32F39">
        <w:rPr>
          <w:sz w:val="26"/>
          <w:szCs w:val="26"/>
        </w:rPr>
        <w:t xml:space="preserve"> в средствах</w:t>
      </w:r>
      <w:r w:rsidR="00BC3C72">
        <w:rPr>
          <w:sz w:val="26"/>
          <w:szCs w:val="26"/>
        </w:rPr>
        <w:t xml:space="preserve"> массовой информации и размещении </w:t>
      </w:r>
      <w:r w:rsidR="00AB65F5" w:rsidRPr="00D32F39">
        <w:rPr>
          <w:sz w:val="26"/>
          <w:szCs w:val="26"/>
        </w:rPr>
        <w:t xml:space="preserve"> на своем сайте в информационно-тел</w:t>
      </w:r>
      <w:r w:rsidR="00BC3C72">
        <w:rPr>
          <w:sz w:val="26"/>
          <w:szCs w:val="26"/>
        </w:rPr>
        <w:t>екоммуникационной сети Интернет.</w:t>
      </w: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both"/>
        <w:rPr>
          <w:b/>
          <w:sz w:val="26"/>
          <w:szCs w:val="26"/>
        </w:rPr>
      </w:pPr>
      <w:r w:rsidRPr="00D32F39">
        <w:rPr>
          <w:b/>
          <w:sz w:val="26"/>
          <w:szCs w:val="26"/>
        </w:rPr>
        <w:t xml:space="preserve">2. </w:t>
      </w:r>
      <w:r w:rsidRPr="00BD7AC2">
        <w:rPr>
          <w:b/>
          <w:sz w:val="26"/>
          <w:szCs w:val="26"/>
        </w:rPr>
        <w:t>Требования к организации продажи товаров</w:t>
      </w:r>
      <w:r w:rsidR="00BD7AC2" w:rsidRPr="00BD7AC2">
        <w:rPr>
          <w:b/>
          <w:sz w:val="26"/>
          <w:szCs w:val="26"/>
        </w:rPr>
        <w:t xml:space="preserve"> участниками сезонной сельскохозяйственной ярмарки вдоль автодорог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2.1.</w:t>
      </w:r>
      <w:r w:rsidRPr="00D32F39">
        <w:rPr>
          <w:sz w:val="26"/>
          <w:szCs w:val="26"/>
        </w:rPr>
        <w:tab/>
        <w:t xml:space="preserve">Участники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>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="00C82437" w:rsidRPr="00D32F39">
        <w:rPr>
          <w:sz w:val="26"/>
          <w:szCs w:val="26"/>
        </w:rPr>
        <w:t>защите прав потребителей</w:t>
      </w:r>
      <w:r w:rsidR="00C82437">
        <w:rPr>
          <w:sz w:val="26"/>
          <w:szCs w:val="26"/>
        </w:rPr>
        <w:t xml:space="preserve">, </w:t>
      </w:r>
      <w:r w:rsidRPr="00D32F39">
        <w:rPr>
          <w:sz w:val="26"/>
          <w:szCs w:val="26"/>
        </w:rPr>
        <w:t>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73376F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2.2.</w:t>
      </w:r>
      <w:r w:rsidRPr="00D32F39">
        <w:rPr>
          <w:sz w:val="26"/>
          <w:szCs w:val="26"/>
        </w:rPr>
        <w:tab/>
        <w:t xml:space="preserve">В целях реализации товаров участник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 xml:space="preserve">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</w:t>
      </w:r>
    </w:p>
    <w:p w:rsidR="00C82437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еред каждо</w:t>
      </w:r>
      <w:r w:rsidR="00BD7AC2">
        <w:rPr>
          <w:sz w:val="26"/>
          <w:szCs w:val="26"/>
        </w:rPr>
        <w:t>й торговой секцией необходимо</w:t>
      </w:r>
      <w:r>
        <w:rPr>
          <w:sz w:val="26"/>
          <w:szCs w:val="26"/>
        </w:rPr>
        <w:t xml:space="preserve"> установить емкость для сбора му</w:t>
      </w:r>
      <w:r w:rsidR="009C6C01">
        <w:rPr>
          <w:sz w:val="26"/>
          <w:szCs w:val="26"/>
        </w:rPr>
        <w:t>сора объемом не менее 30 литров,</w:t>
      </w:r>
      <w:r w:rsidRPr="00F711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допускать мусор на участке занимаемыми участниками </w:t>
      </w:r>
      <w:r w:rsidR="0073376F">
        <w:rPr>
          <w:sz w:val="26"/>
          <w:szCs w:val="26"/>
        </w:rPr>
        <w:t>сезонной сельскохозяйственной ярмарки вдоль автодорог</w:t>
      </w:r>
      <w:r w:rsidR="00F76D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3376F">
        <w:rPr>
          <w:sz w:val="26"/>
          <w:szCs w:val="26"/>
        </w:rPr>
        <w:t xml:space="preserve">и </w:t>
      </w:r>
      <w:r>
        <w:rPr>
          <w:sz w:val="26"/>
          <w:szCs w:val="26"/>
        </w:rPr>
        <w:t>в радиусе 15 метров</w:t>
      </w:r>
      <w:r w:rsidR="00F76D2B">
        <w:rPr>
          <w:sz w:val="26"/>
          <w:szCs w:val="26"/>
        </w:rPr>
        <w:t xml:space="preserve"> от торговой точки. Ежедневно</w:t>
      </w:r>
      <w:r>
        <w:rPr>
          <w:sz w:val="26"/>
          <w:szCs w:val="26"/>
        </w:rPr>
        <w:t xml:space="preserve"> производить уборку мусора по месту осуществления торговли</w:t>
      </w:r>
      <w:r w:rsidR="00F76D2B">
        <w:rPr>
          <w:sz w:val="26"/>
          <w:szCs w:val="26"/>
        </w:rPr>
        <w:t>.</w:t>
      </w:r>
    </w:p>
    <w:p w:rsidR="00F711E3" w:rsidRDefault="00F76D2B" w:rsidP="00D32F39">
      <w:pPr>
        <w:shd w:val="clear" w:color="auto" w:fill="FFFFFF"/>
        <w:tabs>
          <w:tab w:val="left" w:pos="922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2.4</w:t>
      </w:r>
      <w:proofErr w:type="gramStart"/>
      <w:r>
        <w:rPr>
          <w:spacing w:val="2"/>
          <w:sz w:val="26"/>
          <w:szCs w:val="26"/>
        </w:rPr>
        <w:t xml:space="preserve"> </w:t>
      </w:r>
      <w:r w:rsidR="00CD3499">
        <w:rPr>
          <w:spacing w:val="2"/>
          <w:sz w:val="26"/>
          <w:szCs w:val="26"/>
        </w:rPr>
        <w:t xml:space="preserve"> О</w:t>
      </w:r>
      <w:proofErr w:type="gramEnd"/>
      <w:r w:rsidR="00F711E3">
        <w:rPr>
          <w:spacing w:val="2"/>
          <w:sz w:val="26"/>
          <w:szCs w:val="26"/>
        </w:rPr>
        <w:t>беспечивать доступ контролирующих органов;</w:t>
      </w:r>
    </w:p>
    <w:p w:rsidR="00F711E3" w:rsidRDefault="00F711E3" w:rsidP="00F711E3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невыполнения</w:t>
      </w:r>
      <w:r w:rsidR="009C6C01">
        <w:rPr>
          <w:sz w:val="26"/>
          <w:szCs w:val="26"/>
        </w:rPr>
        <w:t xml:space="preserve"> установленных правил действие </w:t>
      </w:r>
      <w:r>
        <w:rPr>
          <w:sz w:val="26"/>
          <w:szCs w:val="26"/>
        </w:rPr>
        <w:t xml:space="preserve">разрешения </w:t>
      </w:r>
      <w:r w:rsidR="009C6C01">
        <w:rPr>
          <w:sz w:val="26"/>
          <w:szCs w:val="26"/>
        </w:rPr>
        <w:t xml:space="preserve">на право торговли </w:t>
      </w:r>
      <w:r>
        <w:rPr>
          <w:sz w:val="26"/>
          <w:szCs w:val="26"/>
        </w:rPr>
        <w:t>прекращается.</w:t>
      </w: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хозяйствующих субъектов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нарушений при</w:t>
      </w:r>
      <w:r w:rsidR="00F76D2B">
        <w:rPr>
          <w:sz w:val="26"/>
          <w:szCs w:val="26"/>
        </w:rPr>
        <w:t xml:space="preserve"> осуществлении торговли участниками сезонных сельскохозяйственных ярмарок вдоль автодорог</w:t>
      </w:r>
      <w:r>
        <w:rPr>
          <w:sz w:val="26"/>
          <w:szCs w:val="26"/>
        </w:rPr>
        <w:t>, хозяйствующий субъект несет административную ответственность в порядке, предусмотренном законодательством об административных правонарушениях.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007D26" w:rsidRDefault="00007D26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Pr="00D32F39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DB7FC8" w:rsidRDefault="00DB7FC8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117111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№___ от __________</w:t>
      </w:r>
      <w:r w:rsidR="00C90D5B" w:rsidRPr="00C90D5B">
        <w:rPr>
          <w:sz w:val="22"/>
          <w:szCs w:val="22"/>
        </w:rPr>
        <w:t xml:space="preserve"> года</w:t>
      </w:r>
    </w:p>
    <w:p w:rsidR="00C90D5B" w:rsidRPr="00D32F39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Дислокация мест организации деятельности </w:t>
      </w:r>
      <w:r w:rsidR="008D5235">
        <w:rPr>
          <w:b/>
          <w:sz w:val="26"/>
          <w:szCs w:val="26"/>
        </w:rPr>
        <w:t xml:space="preserve">сезонных </w:t>
      </w:r>
      <w:r w:rsidR="008D5235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8D5235" w:rsidRPr="00D32F39">
        <w:rPr>
          <w:b/>
          <w:bCs/>
          <w:sz w:val="26"/>
          <w:szCs w:val="26"/>
        </w:rPr>
        <w:t xml:space="preserve"> </w:t>
      </w:r>
      <w:r w:rsidRPr="00D32F39">
        <w:rPr>
          <w:b/>
          <w:bCs/>
          <w:snapToGrid w:val="0"/>
          <w:sz w:val="26"/>
          <w:szCs w:val="26"/>
        </w:rPr>
        <w:t>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117111">
        <w:rPr>
          <w:b/>
          <w:bCs/>
          <w:snapToGrid w:val="0"/>
          <w:sz w:val="26"/>
          <w:szCs w:val="26"/>
        </w:rPr>
        <w:t>2020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both"/>
        <w:rPr>
          <w:bCs/>
          <w:snapToGrid w:val="0"/>
          <w:sz w:val="26"/>
          <w:szCs w:val="26"/>
        </w:rPr>
      </w:pPr>
      <w:proofErr w:type="gramStart"/>
      <w:r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>выполнени</w:t>
      </w:r>
      <w:r w:rsidR="00BC3C72">
        <w:rPr>
          <w:bCs/>
          <w:snapToGrid w:val="0"/>
          <w:sz w:val="26"/>
          <w:szCs w:val="26"/>
        </w:rPr>
        <w:t>я работ, оказания услуг) на них</w:t>
      </w:r>
      <w:r w:rsidR="00AB65F5" w:rsidRPr="00D32F39">
        <w:rPr>
          <w:bCs/>
          <w:snapToGrid w:val="0"/>
          <w:sz w:val="26"/>
          <w:szCs w:val="26"/>
        </w:rPr>
        <w:t>»  на территории Гигантовского сельского поселения</w:t>
      </w:r>
      <w:r w:rsidR="00117111">
        <w:rPr>
          <w:bCs/>
          <w:snapToGrid w:val="0"/>
          <w:sz w:val="26"/>
          <w:szCs w:val="26"/>
        </w:rPr>
        <w:t xml:space="preserve"> в 2020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 xml:space="preserve">т организованны </w:t>
      </w:r>
      <w:r w:rsidR="008D5235">
        <w:rPr>
          <w:bCs/>
          <w:snapToGrid w:val="0"/>
          <w:sz w:val="26"/>
          <w:szCs w:val="26"/>
        </w:rPr>
        <w:t xml:space="preserve">следующие сезонные сельскохозяйственные </w:t>
      </w:r>
      <w:r w:rsidR="00221B91" w:rsidRPr="00D32F39">
        <w:rPr>
          <w:bCs/>
          <w:snapToGrid w:val="0"/>
          <w:sz w:val="26"/>
          <w:szCs w:val="26"/>
        </w:rPr>
        <w:t>ярмарки</w:t>
      </w:r>
      <w:r w:rsidR="008D5235">
        <w:rPr>
          <w:bCs/>
          <w:snapToGrid w:val="0"/>
          <w:sz w:val="26"/>
          <w:szCs w:val="26"/>
        </w:rPr>
        <w:t xml:space="preserve"> вдоль автодорог</w:t>
      </w:r>
      <w:r w:rsidR="00221B91" w:rsidRPr="00D32F39">
        <w:rPr>
          <w:bCs/>
          <w:snapToGrid w:val="0"/>
          <w:sz w:val="26"/>
          <w:szCs w:val="26"/>
        </w:rPr>
        <w:t>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8108D2" w:rsidRDefault="008108D2" w:rsidP="00D32F39">
      <w:pPr>
        <w:rPr>
          <w:snapToGrid w:val="0"/>
          <w:sz w:val="26"/>
          <w:szCs w:val="26"/>
        </w:rPr>
      </w:pPr>
    </w:p>
    <w:p w:rsidR="008108D2" w:rsidRDefault="008D5235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</w:t>
      </w:r>
      <w:r w:rsidR="008108D2" w:rsidRPr="008108D2">
        <w:rPr>
          <w:b/>
          <w:snapToGrid w:val="0"/>
          <w:sz w:val="26"/>
          <w:szCs w:val="26"/>
        </w:rPr>
        <w:t>. Организатор сельскохозяйственных ярмарок вдоль автодорог – Администрация Гигантовского сельского поселения</w:t>
      </w:r>
    </w:p>
    <w:p w:rsidR="00647887" w:rsidRPr="001679E4" w:rsidRDefault="00647887" w:rsidP="001679E4">
      <w:pPr>
        <w:rPr>
          <w:snapToGrid w:val="0"/>
          <w:sz w:val="26"/>
          <w:szCs w:val="26"/>
        </w:rPr>
      </w:pPr>
    </w:p>
    <w:p w:rsidR="00647887" w:rsidRPr="00647887" w:rsidRDefault="001679E4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1.1</w:t>
      </w:r>
      <w:r w:rsidR="00647887" w:rsidRPr="00647887">
        <w:rPr>
          <w:b/>
          <w:snapToGrid w:val="0"/>
          <w:sz w:val="26"/>
          <w:szCs w:val="26"/>
        </w:rPr>
        <w:t xml:space="preserve"> </w:t>
      </w:r>
      <w:r w:rsidR="00647887" w:rsidRPr="00647887">
        <w:rPr>
          <w:snapToGrid w:val="0"/>
          <w:sz w:val="26"/>
          <w:szCs w:val="26"/>
          <w:u w:val="single"/>
        </w:rPr>
        <w:t>Место размещения:</w:t>
      </w:r>
      <w:r w:rsidR="00647887" w:rsidRPr="00647887">
        <w:rPr>
          <w:snapToGrid w:val="0"/>
          <w:sz w:val="26"/>
          <w:szCs w:val="26"/>
        </w:rPr>
        <w:t xml:space="preserve"> Ростовская обл., Сальский район, в кадастровом квартале </w:t>
      </w:r>
      <w:r w:rsidR="00CA5882">
        <w:rPr>
          <w:snapToGrid w:val="0"/>
          <w:sz w:val="26"/>
          <w:szCs w:val="26"/>
        </w:rPr>
        <w:t xml:space="preserve">     </w:t>
      </w:r>
      <w:r w:rsidR="00647887" w:rsidRPr="00647887">
        <w:rPr>
          <w:snapToGrid w:val="0"/>
          <w:sz w:val="26"/>
          <w:szCs w:val="26"/>
        </w:rPr>
        <w:t>61:34:0600005, с условным центром в п. Гигант, отделение №13, поле 4г</w:t>
      </w:r>
      <w:r w:rsidR="00647887">
        <w:rPr>
          <w:snapToGrid w:val="0"/>
          <w:sz w:val="26"/>
          <w:szCs w:val="26"/>
        </w:rPr>
        <w:t xml:space="preserve"> (на земельном участке в кадастровом квартале 61:34:0600005, площадью 261 кв.м)</w:t>
      </w:r>
    </w:p>
    <w:p w:rsidR="00A160AE" w:rsidRPr="00CA5882" w:rsidRDefault="00A160AE" w:rsidP="00CA5882">
      <w:pPr>
        <w:rPr>
          <w:snapToGrid w:val="0"/>
          <w:sz w:val="26"/>
          <w:szCs w:val="26"/>
          <w:u w:val="single"/>
        </w:rPr>
      </w:pPr>
      <w:r w:rsidRPr="00CA5882">
        <w:rPr>
          <w:snapToGrid w:val="0"/>
          <w:sz w:val="26"/>
          <w:szCs w:val="26"/>
          <w:u w:val="single"/>
        </w:rPr>
        <w:t>Вид разрешенного использования земельного участка</w:t>
      </w:r>
      <w:r w:rsidRPr="00CA5882">
        <w:rPr>
          <w:snapToGrid w:val="0"/>
          <w:sz w:val="26"/>
          <w:szCs w:val="26"/>
        </w:rPr>
        <w:t xml:space="preserve"> - рынки</w:t>
      </w:r>
    </w:p>
    <w:p w:rsidR="00A160AE" w:rsidRPr="00CA5882" w:rsidRDefault="00A160AE" w:rsidP="00CA5882">
      <w:pPr>
        <w:rPr>
          <w:snapToGrid w:val="0"/>
          <w:sz w:val="26"/>
          <w:szCs w:val="26"/>
        </w:rPr>
      </w:pPr>
      <w:r w:rsidRPr="00CA5882">
        <w:rPr>
          <w:snapToGrid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A160AE" w:rsidRPr="00CA5882" w:rsidRDefault="00A160AE" w:rsidP="00CA5882">
      <w:pPr>
        <w:rPr>
          <w:snapToGrid w:val="0"/>
          <w:sz w:val="26"/>
          <w:szCs w:val="26"/>
        </w:rPr>
      </w:pPr>
      <w:r w:rsidRPr="00CA5882">
        <w:rPr>
          <w:snapToGrid w:val="0"/>
          <w:sz w:val="26"/>
          <w:szCs w:val="26"/>
        </w:rPr>
        <w:t>г. Сальск на 51 км</w:t>
      </w:r>
    </w:p>
    <w:p w:rsidR="00A160AE" w:rsidRDefault="00A160AE" w:rsidP="001679E4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</w:t>
      </w:r>
      <w:r w:rsidR="001679E4">
        <w:rPr>
          <w:snapToGrid w:val="0"/>
          <w:sz w:val="26"/>
          <w:szCs w:val="26"/>
        </w:rPr>
        <w:t>с 1 апреля по 15 ноября, ежедневно, с 7.00 до 19.00</w:t>
      </w:r>
    </w:p>
    <w:p w:rsidR="00CA5882" w:rsidRDefault="00CA5882" w:rsidP="001679E4">
      <w:pPr>
        <w:rPr>
          <w:snapToGrid w:val="0"/>
          <w:sz w:val="26"/>
          <w:szCs w:val="26"/>
        </w:rPr>
      </w:pPr>
    </w:p>
    <w:p w:rsidR="00CA5882" w:rsidRDefault="00CA5882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>1.2</w:t>
      </w:r>
      <w:r w:rsidRPr="00CA5882">
        <w:rPr>
          <w:sz w:val="26"/>
          <w:szCs w:val="26"/>
          <w:u w:val="single"/>
        </w:rPr>
        <w:t xml:space="preserve"> </w:t>
      </w:r>
      <w:r w:rsidRPr="007311C0">
        <w:rPr>
          <w:b w:val="0"/>
          <w:sz w:val="26"/>
          <w:szCs w:val="26"/>
          <w:u w:val="single"/>
        </w:rPr>
        <w:t>Место размещения</w:t>
      </w:r>
      <w:r w:rsidRPr="007311C0">
        <w:rPr>
          <w:b w:val="0"/>
          <w:sz w:val="26"/>
          <w:szCs w:val="26"/>
        </w:rPr>
        <w:t xml:space="preserve">: </w:t>
      </w:r>
      <w:r>
        <w:rPr>
          <w:b w:val="0"/>
          <w:sz w:val="26"/>
          <w:szCs w:val="26"/>
        </w:rPr>
        <w:t xml:space="preserve">Ростовская область, район Сальский, 6001 м западнее </w:t>
      </w:r>
    </w:p>
    <w:p w:rsidR="00CA5882" w:rsidRDefault="00CA5882" w:rsidP="00397C07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п. Гигант </w:t>
      </w:r>
    </w:p>
    <w:p w:rsidR="00CA5882" w:rsidRDefault="00CA5882" w:rsidP="00CA5882">
      <w:pPr>
        <w:pStyle w:val="ConsPlusTitle"/>
        <w:widowControl/>
        <w:rPr>
          <w:b w:val="0"/>
          <w:sz w:val="26"/>
          <w:szCs w:val="26"/>
        </w:rPr>
      </w:pPr>
      <w:r w:rsidRPr="006E1F75">
        <w:rPr>
          <w:b w:val="0"/>
          <w:sz w:val="26"/>
          <w:szCs w:val="26"/>
          <w:u w:val="single"/>
        </w:rPr>
        <w:t>Вид разрешенного использования земельного участка</w:t>
      </w:r>
      <w:r>
        <w:rPr>
          <w:b w:val="0"/>
          <w:sz w:val="26"/>
          <w:szCs w:val="26"/>
        </w:rPr>
        <w:t xml:space="preserve"> – рынки</w:t>
      </w:r>
    </w:p>
    <w:p w:rsidR="00CA5882" w:rsidRDefault="00CA5882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CA5882" w:rsidRPr="007311C0" w:rsidRDefault="00CA5882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г. Сальск на 63  км</w:t>
      </w:r>
    </w:p>
    <w:p w:rsidR="00CA5882" w:rsidRDefault="00CA5882" w:rsidP="00CA5882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с 1 апреля по 15 ноября, ежедневно, с 7.00 до 19.00</w:t>
      </w:r>
    </w:p>
    <w:p w:rsidR="00CA5882" w:rsidRDefault="00CA5882" w:rsidP="00CA5882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A5882" w:rsidRDefault="00CA5882" w:rsidP="001679E4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right"/>
        <w:rPr>
          <w:snapToGrid w:val="0"/>
          <w:sz w:val="26"/>
          <w:szCs w:val="26"/>
        </w:rPr>
      </w:pPr>
    </w:p>
    <w:p w:rsidR="00CC7CCD" w:rsidRDefault="00CC7CCD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sectPr w:rsidR="007009D4" w:rsidSect="00AA12CF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0A9"/>
    <w:multiLevelType w:val="multilevel"/>
    <w:tmpl w:val="1A24253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ED181A"/>
    <w:multiLevelType w:val="hybridMultilevel"/>
    <w:tmpl w:val="75ACCCDA"/>
    <w:lvl w:ilvl="0" w:tplc="9A52E52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56027B1"/>
    <w:multiLevelType w:val="multilevel"/>
    <w:tmpl w:val="7B481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">
    <w:nsid w:val="5CE87B8B"/>
    <w:multiLevelType w:val="multilevel"/>
    <w:tmpl w:val="B1A46D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1E7624"/>
    <w:multiLevelType w:val="multilevel"/>
    <w:tmpl w:val="3F82F25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0566E"/>
    <w:rsid w:val="00007D26"/>
    <w:rsid w:val="00022CB6"/>
    <w:rsid w:val="00053156"/>
    <w:rsid w:val="00117111"/>
    <w:rsid w:val="001478A0"/>
    <w:rsid w:val="001638D8"/>
    <w:rsid w:val="001679E4"/>
    <w:rsid w:val="001F4D64"/>
    <w:rsid w:val="00221B91"/>
    <w:rsid w:val="00240344"/>
    <w:rsid w:val="00262BDA"/>
    <w:rsid w:val="00265908"/>
    <w:rsid w:val="00287FF5"/>
    <w:rsid w:val="002957BA"/>
    <w:rsid w:val="003163FB"/>
    <w:rsid w:val="0032263F"/>
    <w:rsid w:val="00370ED4"/>
    <w:rsid w:val="00397C07"/>
    <w:rsid w:val="003B30B7"/>
    <w:rsid w:val="003C0D2F"/>
    <w:rsid w:val="003D034E"/>
    <w:rsid w:val="003F6037"/>
    <w:rsid w:val="00497AE3"/>
    <w:rsid w:val="004B71B4"/>
    <w:rsid w:val="004F22A9"/>
    <w:rsid w:val="005123D2"/>
    <w:rsid w:val="00566BF0"/>
    <w:rsid w:val="00567816"/>
    <w:rsid w:val="00587EAE"/>
    <w:rsid w:val="005B3B0F"/>
    <w:rsid w:val="005C6E11"/>
    <w:rsid w:val="005D19D8"/>
    <w:rsid w:val="00637613"/>
    <w:rsid w:val="00643657"/>
    <w:rsid w:val="00647887"/>
    <w:rsid w:val="006D1559"/>
    <w:rsid w:val="006D2940"/>
    <w:rsid w:val="006D5766"/>
    <w:rsid w:val="007009D4"/>
    <w:rsid w:val="0070263A"/>
    <w:rsid w:val="00712669"/>
    <w:rsid w:val="00717FE3"/>
    <w:rsid w:val="0073376F"/>
    <w:rsid w:val="00735E2E"/>
    <w:rsid w:val="00743544"/>
    <w:rsid w:val="00763761"/>
    <w:rsid w:val="0079603A"/>
    <w:rsid w:val="007B7605"/>
    <w:rsid w:val="007F1E9C"/>
    <w:rsid w:val="007F30DF"/>
    <w:rsid w:val="008108D2"/>
    <w:rsid w:val="0083579F"/>
    <w:rsid w:val="0084464F"/>
    <w:rsid w:val="00847FD5"/>
    <w:rsid w:val="008621B1"/>
    <w:rsid w:val="00875F2A"/>
    <w:rsid w:val="008A0670"/>
    <w:rsid w:val="008D5235"/>
    <w:rsid w:val="008F72A7"/>
    <w:rsid w:val="00910DC6"/>
    <w:rsid w:val="00924A13"/>
    <w:rsid w:val="00944EA1"/>
    <w:rsid w:val="009A70D4"/>
    <w:rsid w:val="009B339F"/>
    <w:rsid w:val="009C029B"/>
    <w:rsid w:val="009C6C01"/>
    <w:rsid w:val="009E5991"/>
    <w:rsid w:val="00A160AE"/>
    <w:rsid w:val="00A22A0E"/>
    <w:rsid w:val="00A359E8"/>
    <w:rsid w:val="00A72C6B"/>
    <w:rsid w:val="00AA12CF"/>
    <w:rsid w:val="00AB65F5"/>
    <w:rsid w:val="00AC5D54"/>
    <w:rsid w:val="00B15267"/>
    <w:rsid w:val="00B23A75"/>
    <w:rsid w:val="00B92115"/>
    <w:rsid w:val="00BA7BF7"/>
    <w:rsid w:val="00BC3C72"/>
    <w:rsid w:val="00BD7AC2"/>
    <w:rsid w:val="00C74B33"/>
    <w:rsid w:val="00C82437"/>
    <w:rsid w:val="00C90D5B"/>
    <w:rsid w:val="00CA5882"/>
    <w:rsid w:val="00CC7CCD"/>
    <w:rsid w:val="00CD3499"/>
    <w:rsid w:val="00CE7A8E"/>
    <w:rsid w:val="00CF651B"/>
    <w:rsid w:val="00D02917"/>
    <w:rsid w:val="00D22028"/>
    <w:rsid w:val="00D32F39"/>
    <w:rsid w:val="00D61E53"/>
    <w:rsid w:val="00D706FB"/>
    <w:rsid w:val="00D75E1C"/>
    <w:rsid w:val="00D84670"/>
    <w:rsid w:val="00D872C8"/>
    <w:rsid w:val="00D92E41"/>
    <w:rsid w:val="00D94528"/>
    <w:rsid w:val="00DB71B0"/>
    <w:rsid w:val="00DB7FC8"/>
    <w:rsid w:val="00E238DC"/>
    <w:rsid w:val="00E84DA9"/>
    <w:rsid w:val="00ED3A6B"/>
    <w:rsid w:val="00EE3A9D"/>
    <w:rsid w:val="00EE7D20"/>
    <w:rsid w:val="00F16963"/>
    <w:rsid w:val="00F55EAA"/>
    <w:rsid w:val="00F711E3"/>
    <w:rsid w:val="00F76D2B"/>
    <w:rsid w:val="00F84267"/>
    <w:rsid w:val="00F9212E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6">
    <w:name w:val="No Spacing"/>
    <w:qFormat/>
    <w:rsid w:val="00A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5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53</cp:revision>
  <cp:lastPrinted>2019-12-19T13:45:00Z</cp:lastPrinted>
  <dcterms:created xsi:type="dcterms:W3CDTF">2013-12-11T05:05:00Z</dcterms:created>
  <dcterms:modified xsi:type="dcterms:W3CDTF">2019-12-19T13:51:00Z</dcterms:modified>
</cp:coreProperties>
</file>