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39" w:rsidRDefault="00AB65F5" w:rsidP="00D32F39">
      <w:pPr>
        <w:shd w:val="clear" w:color="auto" w:fill="FFFFFF"/>
        <w:ind w:right="38"/>
        <w:jc w:val="center"/>
        <w:rPr>
          <w:sz w:val="26"/>
          <w:szCs w:val="26"/>
        </w:rPr>
      </w:pPr>
      <w:r w:rsidRPr="00D32F39">
        <w:rPr>
          <w:sz w:val="26"/>
          <w:szCs w:val="26"/>
        </w:rPr>
        <w:t>Российская Федерация</w:t>
      </w:r>
    </w:p>
    <w:p w:rsidR="00AB65F5" w:rsidRPr="00D32F39" w:rsidRDefault="00AB65F5" w:rsidP="00D32F39">
      <w:pPr>
        <w:shd w:val="clear" w:color="auto" w:fill="FFFFFF"/>
        <w:ind w:right="38"/>
        <w:jc w:val="center"/>
        <w:rPr>
          <w:sz w:val="26"/>
          <w:szCs w:val="26"/>
        </w:rPr>
      </w:pPr>
      <w:r w:rsidRPr="00D32F39">
        <w:rPr>
          <w:sz w:val="26"/>
          <w:szCs w:val="26"/>
        </w:rPr>
        <w:t>Ростовская область Сальский район</w:t>
      </w:r>
    </w:p>
    <w:p w:rsidR="00AB65F5" w:rsidRDefault="00AB65F5" w:rsidP="00D32F39">
      <w:pPr>
        <w:shd w:val="clear" w:color="auto" w:fill="FFFFFF"/>
        <w:ind w:right="38"/>
        <w:jc w:val="center"/>
        <w:rPr>
          <w:sz w:val="26"/>
          <w:szCs w:val="26"/>
        </w:rPr>
      </w:pPr>
      <w:r w:rsidRPr="00D32F39">
        <w:rPr>
          <w:sz w:val="26"/>
          <w:szCs w:val="26"/>
        </w:rPr>
        <w:t>Администрация Гигантовского сельского поселения</w:t>
      </w:r>
    </w:p>
    <w:p w:rsidR="00D32F39" w:rsidRPr="00697994" w:rsidRDefault="00D32F39" w:rsidP="00D32F39">
      <w:pPr>
        <w:shd w:val="clear" w:color="auto" w:fill="FFFFFF"/>
        <w:ind w:right="38"/>
        <w:jc w:val="center"/>
        <w:rPr>
          <w:b/>
          <w:sz w:val="26"/>
          <w:szCs w:val="26"/>
        </w:rPr>
      </w:pPr>
      <w:r w:rsidRPr="00697994">
        <w:rPr>
          <w:b/>
          <w:sz w:val="26"/>
          <w:szCs w:val="26"/>
        </w:rPr>
        <w:t>_______________________________________________________________________</w:t>
      </w:r>
    </w:p>
    <w:p w:rsidR="00D32F39" w:rsidRPr="00697994" w:rsidRDefault="00D32F39" w:rsidP="00D32F39">
      <w:pPr>
        <w:shd w:val="clear" w:color="auto" w:fill="FFFFFF"/>
        <w:ind w:right="38"/>
        <w:jc w:val="center"/>
        <w:rPr>
          <w:b/>
          <w:sz w:val="26"/>
          <w:szCs w:val="26"/>
        </w:rPr>
      </w:pPr>
    </w:p>
    <w:p w:rsidR="00AB65F5" w:rsidRPr="00D32F39" w:rsidRDefault="00D26E42" w:rsidP="00D32F39">
      <w:pPr>
        <w:shd w:val="clear" w:color="auto" w:fill="FFFFFF"/>
        <w:ind w:right="48"/>
        <w:jc w:val="center"/>
        <w:rPr>
          <w:b/>
          <w:position w:val="-5"/>
          <w:sz w:val="26"/>
          <w:szCs w:val="26"/>
        </w:rPr>
      </w:pPr>
      <w:r>
        <w:rPr>
          <w:b/>
          <w:position w:val="-5"/>
          <w:sz w:val="26"/>
          <w:szCs w:val="26"/>
        </w:rPr>
        <w:t xml:space="preserve">ПРОЕКТ </w:t>
      </w:r>
      <w:r w:rsidR="00AB65F5" w:rsidRPr="00D32F39">
        <w:rPr>
          <w:b/>
          <w:position w:val="-5"/>
          <w:sz w:val="26"/>
          <w:szCs w:val="26"/>
        </w:rPr>
        <w:t>ПОСТАНОВЛЕНИ</w:t>
      </w:r>
      <w:r>
        <w:rPr>
          <w:b/>
          <w:position w:val="-5"/>
          <w:sz w:val="26"/>
          <w:szCs w:val="26"/>
        </w:rPr>
        <w:t>Я</w:t>
      </w:r>
    </w:p>
    <w:p w:rsidR="00AB65F5" w:rsidRPr="00D32F39" w:rsidRDefault="00D26E42" w:rsidP="00D32F39">
      <w:pPr>
        <w:shd w:val="clear" w:color="auto" w:fill="FFFFFF"/>
        <w:ind w:right="48"/>
        <w:rPr>
          <w:position w:val="-5"/>
          <w:sz w:val="26"/>
          <w:szCs w:val="26"/>
        </w:rPr>
      </w:pPr>
      <w:r>
        <w:rPr>
          <w:sz w:val="26"/>
          <w:szCs w:val="26"/>
        </w:rPr>
        <w:t xml:space="preserve">   </w:t>
      </w:r>
      <w:r w:rsidR="00384EEE">
        <w:rPr>
          <w:sz w:val="26"/>
          <w:szCs w:val="26"/>
        </w:rPr>
        <w:t>.04.2021</w:t>
      </w:r>
      <w:r w:rsidR="00AB65F5" w:rsidRPr="00D32F39">
        <w:rPr>
          <w:sz w:val="26"/>
          <w:szCs w:val="26"/>
        </w:rPr>
        <w:t>г.</w:t>
      </w:r>
      <w:r>
        <w:rPr>
          <w:sz w:val="26"/>
          <w:szCs w:val="26"/>
        </w:rPr>
        <w:t xml:space="preserve">                                                                                                              </w:t>
      </w:r>
      <w:r w:rsidR="00AB65F5" w:rsidRPr="00D32F39">
        <w:rPr>
          <w:sz w:val="26"/>
          <w:szCs w:val="26"/>
        </w:rPr>
        <w:t>№</w:t>
      </w:r>
      <w:r w:rsidR="00384EEE">
        <w:rPr>
          <w:sz w:val="26"/>
          <w:szCs w:val="26"/>
        </w:rPr>
        <w:t xml:space="preserve"> 64</w:t>
      </w:r>
    </w:p>
    <w:p w:rsidR="00AB65F5" w:rsidRPr="00D32F39" w:rsidRDefault="00AB65F5" w:rsidP="00D32F39">
      <w:pPr>
        <w:jc w:val="center"/>
        <w:rPr>
          <w:sz w:val="26"/>
          <w:szCs w:val="26"/>
        </w:rPr>
      </w:pPr>
      <w:r w:rsidRPr="00D32F39">
        <w:rPr>
          <w:sz w:val="26"/>
          <w:szCs w:val="26"/>
        </w:rPr>
        <w:t>п. Гигант</w:t>
      </w:r>
    </w:p>
    <w:p w:rsidR="00AB65F5" w:rsidRPr="00D32F39" w:rsidRDefault="00AB65F5" w:rsidP="00D32F39">
      <w:pPr>
        <w:jc w:val="center"/>
        <w:rPr>
          <w:sz w:val="26"/>
          <w:szCs w:val="26"/>
        </w:rPr>
      </w:pPr>
    </w:p>
    <w:p w:rsidR="00B27506" w:rsidRDefault="00B27506" w:rsidP="00B27506">
      <w:pPr>
        <w:shd w:val="clear" w:color="auto" w:fill="FFFFFF"/>
        <w:ind w:left="10"/>
        <w:rPr>
          <w:sz w:val="26"/>
          <w:szCs w:val="26"/>
        </w:rPr>
      </w:pPr>
      <w:r>
        <w:rPr>
          <w:sz w:val="26"/>
          <w:szCs w:val="26"/>
        </w:rPr>
        <w:t xml:space="preserve">Об утверждении Порядка проведения </w:t>
      </w:r>
    </w:p>
    <w:p w:rsidR="00B27506" w:rsidRDefault="00B27506" w:rsidP="00B27506">
      <w:pPr>
        <w:shd w:val="clear" w:color="auto" w:fill="FFFFFF"/>
        <w:ind w:left="10"/>
        <w:rPr>
          <w:sz w:val="26"/>
          <w:szCs w:val="26"/>
        </w:rPr>
      </w:pPr>
      <w:r>
        <w:rPr>
          <w:sz w:val="26"/>
          <w:szCs w:val="26"/>
        </w:rPr>
        <w:t xml:space="preserve">конкурса по определению оператора </w:t>
      </w:r>
    </w:p>
    <w:p w:rsidR="00AB65F5" w:rsidRPr="00B27506" w:rsidRDefault="00B27506" w:rsidP="00B27506">
      <w:pPr>
        <w:shd w:val="clear" w:color="auto" w:fill="FFFFFF"/>
        <w:ind w:left="10"/>
        <w:rPr>
          <w:sz w:val="26"/>
          <w:szCs w:val="26"/>
        </w:rPr>
      </w:pPr>
      <w:r>
        <w:rPr>
          <w:sz w:val="26"/>
          <w:szCs w:val="26"/>
        </w:rPr>
        <w:t>ярмарки</w:t>
      </w:r>
      <w:r w:rsidR="00D26E42">
        <w:rPr>
          <w:sz w:val="26"/>
          <w:szCs w:val="26"/>
        </w:rPr>
        <w:t xml:space="preserve"> </w:t>
      </w:r>
      <w:r w:rsidR="00AB65F5" w:rsidRPr="00D32F39">
        <w:rPr>
          <w:sz w:val="26"/>
          <w:szCs w:val="26"/>
        </w:rPr>
        <w:t xml:space="preserve">на территории </w:t>
      </w:r>
      <w:r w:rsidR="00AB65F5" w:rsidRPr="00D32F39">
        <w:rPr>
          <w:snapToGrid w:val="0"/>
          <w:sz w:val="26"/>
          <w:szCs w:val="26"/>
        </w:rPr>
        <w:t>Гигантовского</w:t>
      </w:r>
    </w:p>
    <w:p w:rsidR="00AB65F5" w:rsidRDefault="00AB65F5" w:rsidP="00D32F39">
      <w:pPr>
        <w:shd w:val="clear" w:color="auto" w:fill="FFFFFF"/>
        <w:ind w:left="10"/>
        <w:rPr>
          <w:snapToGrid w:val="0"/>
          <w:sz w:val="26"/>
          <w:szCs w:val="26"/>
        </w:rPr>
      </w:pPr>
      <w:r w:rsidRPr="00D32F39">
        <w:rPr>
          <w:snapToGrid w:val="0"/>
          <w:sz w:val="26"/>
          <w:szCs w:val="26"/>
        </w:rPr>
        <w:t>сельского поселения</w:t>
      </w:r>
    </w:p>
    <w:p w:rsidR="00D32F39" w:rsidRPr="00D32F39" w:rsidRDefault="00D32F39" w:rsidP="00D32F39">
      <w:pPr>
        <w:shd w:val="clear" w:color="auto" w:fill="FFFFFF"/>
        <w:ind w:left="10"/>
        <w:rPr>
          <w:snapToGrid w:val="0"/>
          <w:sz w:val="26"/>
          <w:szCs w:val="26"/>
        </w:rPr>
      </w:pPr>
    </w:p>
    <w:p w:rsidR="00AB65F5" w:rsidRDefault="00AB65F5" w:rsidP="00D32F39">
      <w:pPr>
        <w:shd w:val="clear" w:color="auto" w:fill="FFFFFF"/>
        <w:ind w:left="10" w:right="10" w:firstLine="240"/>
        <w:jc w:val="both"/>
        <w:rPr>
          <w:sz w:val="26"/>
          <w:szCs w:val="26"/>
        </w:rPr>
      </w:pPr>
      <w:r w:rsidRPr="00D32F39">
        <w:rPr>
          <w:sz w:val="26"/>
          <w:szCs w:val="26"/>
        </w:rPr>
        <w:t>В целях реализации Федерального закона от 28.12.2009 года № 381-ФЗ "Об основах государственного регулировании торговой деятельности в Российской Федерации». Областного за</w:t>
      </w:r>
      <w:r w:rsidR="00BA7BF7">
        <w:rPr>
          <w:sz w:val="26"/>
          <w:szCs w:val="26"/>
        </w:rPr>
        <w:t>кона от 16.04.2010г. № 389-ЗС «</w:t>
      </w:r>
      <w:r w:rsidRPr="00D32F39">
        <w:rPr>
          <w:sz w:val="26"/>
          <w:szCs w:val="26"/>
        </w:rPr>
        <w:t xml:space="preserve">О полномочиях органов государственного регулирования торговой деятельности в Ростовской области» и Постановления Администрации </w:t>
      </w:r>
      <w:r w:rsidR="00847FD5" w:rsidRPr="00D32F39">
        <w:rPr>
          <w:sz w:val="26"/>
          <w:szCs w:val="26"/>
        </w:rPr>
        <w:t>Ростовской области от 07.11.2013 № 681</w:t>
      </w:r>
      <w:r w:rsidRPr="00D32F39">
        <w:rPr>
          <w:sz w:val="26"/>
          <w:szCs w:val="26"/>
        </w:rPr>
        <w:t xml:space="preserve"> "Об утверждении Порядка организации ярмарок на территории Ростовской области и продажи товаро</w:t>
      </w:r>
      <w:proofErr w:type="gramStart"/>
      <w:r w:rsidRPr="00D32F39">
        <w:rPr>
          <w:sz w:val="26"/>
          <w:szCs w:val="26"/>
        </w:rPr>
        <w:t>в(</w:t>
      </w:r>
      <w:proofErr w:type="gramEnd"/>
      <w:r w:rsidRPr="00D32F39">
        <w:rPr>
          <w:sz w:val="26"/>
          <w:szCs w:val="26"/>
        </w:rPr>
        <w:t>выполнения работ, оказания услуг) на них»</w:t>
      </w:r>
      <w:r w:rsidR="00EE46E1">
        <w:rPr>
          <w:sz w:val="26"/>
          <w:szCs w:val="26"/>
        </w:rPr>
        <w:t xml:space="preserve"> (в редакции от01.03.2017г. №143) Администрация Гигантовского сельского поселения</w:t>
      </w:r>
    </w:p>
    <w:p w:rsidR="00D32F39" w:rsidRPr="00D32F39" w:rsidRDefault="00D32F39" w:rsidP="00D32F39">
      <w:pPr>
        <w:shd w:val="clear" w:color="auto" w:fill="FFFFFF"/>
        <w:ind w:left="10" w:right="10" w:firstLine="240"/>
        <w:jc w:val="both"/>
        <w:rPr>
          <w:sz w:val="26"/>
          <w:szCs w:val="26"/>
        </w:rPr>
      </w:pPr>
    </w:p>
    <w:p w:rsidR="00AB65F5" w:rsidRPr="00697994" w:rsidRDefault="00EE46E1" w:rsidP="00D32F39">
      <w:pPr>
        <w:shd w:val="clear" w:color="auto" w:fill="FFFFFF"/>
        <w:jc w:val="center"/>
        <w:rPr>
          <w:b/>
          <w:sz w:val="26"/>
          <w:szCs w:val="26"/>
        </w:rPr>
      </w:pPr>
      <w:r w:rsidRPr="00697994">
        <w:rPr>
          <w:b/>
          <w:sz w:val="26"/>
          <w:szCs w:val="26"/>
        </w:rPr>
        <w:t>постановляет</w:t>
      </w:r>
      <w:r w:rsidR="00AB65F5" w:rsidRPr="00697994">
        <w:rPr>
          <w:b/>
          <w:sz w:val="26"/>
          <w:szCs w:val="26"/>
        </w:rPr>
        <w:t>:</w:t>
      </w:r>
    </w:p>
    <w:p w:rsidR="00D32F39" w:rsidRPr="00D32F39" w:rsidRDefault="00D32F39" w:rsidP="00D32F39">
      <w:pPr>
        <w:shd w:val="clear" w:color="auto" w:fill="FFFFFF"/>
        <w:ind w:left="2880"/>
        <w:rPr>
          <w:sz w:val="26"/>
          <w:szCs w:val="26"/>
        </w:rPr>
      </w:pPr>
    </w:p>
    <w:p w:rsidR="00EE46E1" w:rsidRDefault="00EE46E1" w:rsidP="00EE46E1">
      <w:pPr>
        <w:pStyle w:val="a5"/>
        <w:numPr>
          <w:ilvl w:val="0"/>
          <w:numId w:val="1"/>
        </w:numPr>
        <w:shd w:val="clear" w:color="auto" w:fill="FFFFFF"/>
        <w:ind w:right="10"/>
        <w:jc w:val="both"/>
        <w:rPr>
          <w:sz w:val="26"/>
          <w:szCs w:val="26"/>
        </w:rPr>
      </w:pPr>
      <w:r w:rsidRPr="00EE46E1">
        <w:rPr>
          <w:sz w:val="26"/>
          <w:szCs w:val="26"/>
        </w:rPr>
        <w:t xml:space="preserve">Утвердить Порядок проведения конкурса по определению оператора ярмарки на территории </w:t>
      </w:r>
      <w:r w:rsidR="00465D95">
        <w:rPr>
          <w:sz w:val="26"/>
          <w:szCs w:val="26"/>
        </w:rPr>
        <w:t xml:space="preserve">Гигантовского сельского поселения </w:t>
      </w:r>
      <w:r w:rsidRPr="00EE46E1">
        <w:rPr>
          <w:sz w:val="26"/>
          <w:szCs w:val="26"/>
        </w:rPr>
        <w:t>согласно приложению к настоящему постановлению.</w:t>
      </w:r>
    </w:p>
    <w:p w:rsidR="00013B3E" w:rsidRPr="00013B3E" w:rsidRDefault="00164FFB" w:rsidP="00013B3E">
      <w:pPr>
        <w:pStyle w:val="a5"/>
        <w:numPr>
          <w:ilvl w:val="0"/>
          <w:numId w:val="1"/>
        </w:numPr>
        <w:shd w:val="clear" w:color="auto" w:fill="FFFFFF"/>
        <w:ind w:right="10"/>
        <w:jc w:val="both"/>
        <w:rPr>
          <w:sz w:val="26"/>
          <w:szCs w:val="26"/>
        </w:rPr>
      </w:pPr>
      <w:r w:rsidRPr="00013B3E">
        <w:rPr>
          <w:sz w:val="26"/>
          <w:szCs w:val="26"/>
        </w:rPr>
        <w:t xml:space="preserve">Постановление вступает в силу </w:t>
      </w:r>
      <w:r w:rsidR="00465D95">
        <w:rPr>
          <w:sz w:val="26"/>
          <w:szCs w:val="26"/>
        </w:rPr>
        <w:t xml:space="preserve">после </w:t>
      </w:r>
      <w:r w:rsidRPr="00013B3E">
        <w:rPr>
          <w:sz w:val="26"/>
          <w:szCs w:val="26"/>
        </w:rPr>
        <w:t>обнародованию на информационных стендах Гигантовского сельского поседения.</w:t>
      </w:r>
    </w:p>
    <w:p w:rsidR="00164FFB" w:rsidRPr="00465D95" w:rsidRDefault="00AB65F5" w:rsidP="00164FFB">
      <w:pPr>
        <w:pStyle w:val="a5"/>
        <w:numPr>
          <w:ilvl w:val="0"/>
          <w:numId w:val="1"/>
        </w:numPr>
        <w:shd w:val="clear" w:color="auto" w:fill="FFFFFF"/>
        <w:ind w:right="10"/>
        <w:jc w:val="both"/>
        <w:rPr>
          <w:sz w:val="26"/>
          <w:szCs w:val="26"/>
        </w:rPr>
      </w:pPr>
      <w:proofErr w:type="gramStart"/>
      <w:r w:rsidRPr="00465D95">
        <w:rPr>
          <w:sz w:val="26"/>
          <w:szCs w:val="26"/>
        </w:rPr>
        <w:t>Контроль за</w:t>
      </w:r>
      <w:proofErr w:type="gramEnd"/>
      <w:r w:rsidRPr="00465D95">
        <w:rPr>
          <w:sz w:val="26"/>
          <w:szCs w:val="26"/>
        </w:rPr>
        <w:t xml:space="preserve"> выполнением постанов</w:t>
      </w:r>
      <w:r w:rsidR="00465D95" w:rsidRPr="00465D95">
        <w:rPr>
          <w:sz w:val="26"/>
          <w:szCs w:val="26"/>
        </w:rPr>
        <w:t xml:space="preserve">ления возложить на специалиста </w:t>
      </w:r>
      <w:r w:rsidRPr="00465D95">
        <w:rPr>
          <w:sz w:val="26"/>
          <w:szCs w:val="26"/>
        </w:rPr>
        <w:t>ЖКХ Администрации Гигантовског</w:t>
      </w:r>
      <w:r w:rsidR="00265908" w:rsidRPr="00465D95">
        <w:rPr>
          <w:sz w:val="26"/>
          <w:szCs w:val="26"/>
        </w:rPr>
        <w:t xml:space="preserve">о сельского поселения </w:t>
      </w:r>
    </w:p>
    <w:p w:rsidR="00164FFB" w:rsidRDefault="00164FFB" w:rsidP="00164FFB">
      <w:pPr>
        <w:shd w:val="clear" w:color="auto" w:fill="FFFFFF"/>
        <w:ind w:right="10"/>
        <w:jc w:val="both"/>
        <w:rPr>
          <w:sz w:val="26"/>
          <w:szCs w:val="26"/>
        </w:rPr>
      </w:pPr>
    </w:p>
    <w:p w:rsidR="00AB65F5" w:rsidRPr="00D32F39" w:rsidRDefault="00AB65F5" w:rsidP="00D32F39">
      <w:pPr>
        <w:shd w:val="clear" w:color="auto" w:fill="FFFFFF"/>
        <w:tabs>
          <w:tab w:val="left" w:pos="7507"/>
        </w:tabs>
        <w:ind w:left="163"/>
        <w:jc w:val="both"/>
        <w:rPr>
          <w:snapToGrid w:val="0"/>
          <w:sz w:val="26"/>
          <w:szCs w:val="26"/>
        </w:rPr>
      </w:pPr>
    </w:p>
    <w:p w:rsidR="00697994" w:rsidRDefault="00697994" w:rsidP="00D32F39">
      <w:pPr>
        <w:shd w:val="clear" w:color="auto" w:fill="FFFFFF"/>
        <w:tabs>
          <w:tab w:val="left" w:pos="7507"/>
        </w:tabs>
        <w:rPr>
          <w:snapToGrid w:val="0"/>
          <w:sz w:val="26"/>
          <w:szCs w:val="26"/>
        </w:rPr>
      </w:pPr>
    </w:p>
    <w:p w:rsidR="00697994" w:rsidRDefault="00697994" w:rsidP="00D32F39">
      <w:pPr>
        <w:shd w:val="clear" w:color="auto" w:fill="FFFFFF"/>
        <w:tabs>
          <w:tab w:val="left" w:pos="7507"/>
        </w:tabs>
        <w:rPr>
          <w:snapToGrid w:val="0"/>
          <w:sz w:val="26"/>
          <w:szCs w:val="26"/>
        </w:rPr>
      </w:pPr>
    </w:p>
    <w:p w:rsidR="00697994" w:rsidRDefault="00697994" w:rsidP="00D32F39">
      <w:pPr>
        <w:shd w:val="clear" w:color="auto" w:fill="FFFFFF"/>
        <w:tabs>
          <w:tab w:val="left" w:pos="7507"/>
        </w:tabs>
        <w:rPr>
          <w:snapToGrid w:val="0"/>
          <w:sz w:val="26"/>
          <w:szCs w:val="26"/>
        </w:rPr>
      </w:pPr>
    </w:p>
    <w:p w:rsidR="00FD7227" w:rsidRDefault="00265908" w:rsidP="00D32F39">
      <w:pPr>
        <w:shd w:val="clear" w:color="auto" w:fill="FFFFFF"/>
        <w:tabs>
          <w:tab w:val="left" w:pos="7507"/>
        </w:tabs>
        <w:rPr>
          <w:snapToGrid w:val="0"/>
          <w:sz w:val="26"/>
          <w:szCs w:val="26"/>
        </w:rPr>
      </w:pPr>
      <w:r w:rsidRPr="00D32F39">
        <w:rPr>
          <w:snapToGrid w:val="0"/>
          <w:sz w:val="26"/>
          <w:szCs w:val="26"/>
        </w:rPr>
        <w:t>Глава</w:t>
      </w:r>
      <w:r w:rsidR="00FD7227">
        <w:rPr>
          <w:snapToGrid w:val="0"/>
          <w:sz w:val="26"/>
          <w:szCs w:val="26"/>
        </w:rPr>
        <w:t>Администрации</w:t>
      </w:r>
    </w:p>
    <w:p w:rsidR="00164FFB" w:rsidRDefault="00AB65F5" w:rsidP="00D32F39">
      <w:pPr>
        <w:shd w:val="clear" w:color="auto" w:fill="FFFFFF"/>
        <w:tabs>
          <w:tab w:val="left" w:pos="7507"/>
        </w:tabs>
        <w:rPr>
          <w:snapToGrid w:val="0"/>
          <w:sz w:val="26"/>
          <w:szCs w:val="26"/>
        </w:rPr>
      </w:pPr>
      <w:r w:rsidRPr="00D32F39">
        <w:rPr>
          <w:snapToGrid w:val="0"/>
          <w:sz w:val="26"/>
          <w:szCs w:val="26"/>
        </w:rPr>
        <w:t xml:space="preserve">Гигантовскогосельского поселения                                                        Штельман   Ю.М. </w:t>
      </w:r>
    </w:p>
    <w:p w:rsidR="00AB65F5" w:rsidRPr="00D32F39" w:rsidRDefault="00AB65F5" w:rsidP="00D32F39">
      <w:pPr>
        <w:shd w:val="clear" w:color="auto" w:fill="FFFFFF"/>
        <w:tabs>
          <w:tab w:val="left" w:pos="7507"/>
        </w:tabs>
        <w:rPr>
          <w:snapToGrid w:val="0"/>
          <w:sz w:val="26"/>
          <w:szCs w:val="26"/>
        </w:rPr>
      </w:pPr>
    </w:p>
    <w:p w:rsidR="00D32F39" w:rsidRDefault="00D32F39" w:rsidP="00D32F39">
      <w:pPr>
        <w:shd w:val="clear" w:color="auto" w:fill="FFFFFF"/>
        <w:rPr>
          <w:sz w:val="26"/>
          <w:szCs w:val="26"/>
        </w:rPr>
      </w:pPr>
    </w:p>
    <w:p w:rsidR="00FD7227" w:rsidRDefault="00FD7227" w:rsidP="00D32F39">
      <w:pPr>
        <w:shd w:val="clear" w:color="auto" w:fill="FFFFFF"/>
        <w:rPr>
          <w:sz w:val="18"/>
          <w:szCs w:val="18"/>
        </w:rPr>
      </w:pPr>
      <w:r w:rsidRPr="00164FFB">
        <w:rPr>
          <w:sz w:val="18"/>
          <w:szCs w:val="18"/>
        </w:rPr>
        <w:t>Постановление вносит</w:t>
      </w:r>
    </w:p>
    <w:p w:rsidR="00AB6F25" w:rsidRPr="00164FFB" w:rsidRDefault="00AB6F25" w:rsidP="00D32F39">
      <w:pPr>
        <w:shd w:val="clear" w:color="auto" w:fill="FFFFFF"/>
        <w:rPr>
          <w:sz w:val="18"/>
          <w:szCs w:val="18"/>
        </w:rPr>
      </w:pPr>
      <w:r>
        <w:rPr>
          <w:sz w:val="18"/>
          <w:szCs w:val="18"/>
        </w:rPr>
        <w:t>Березовская Т.С.</w:t>
      </w: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B27506"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r w:rsidRPr="00F95668">
        <w:rPr>
          <w:rFonts w:eastAsia="Times New Roman"/>
          <w:spacing w:val="2"/>
          <w:sz w:val="28"/>
          <w:szCs w:val="28"/>
        </w:rPr>
        <w:lastRenderedPageBreak/>
        <w:t>Приложение</w:t>
      </w:r>
      <w:r w:rsidR="00B27506">
        <w:rPr>
          <w:rFonts w:eastAsia="Times New Roman"/>
          <w:spacing w:val="2"/>
          <w:sz w:val="28"/>
          <w:szCs w:val="28"/>
        </w:rPr>
        <w:t xml:space="preserve"> № 1</w:t>
      </w:r>
    </w:p>
    <w:p w:rsidR="00B27506" w:rsidRDefault="00B27506"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r>
        <w:rPr>
          <w:rFonts w:eastAsia="Times New Roman"/>
          <w:spacing w:val="2"/>
          <w:sz w:val="28"/>
          <w:szCs w:val="28"/>
        </w:rPr>
        <w:t>к постановлению</w:t>
      </w:r>
    </w:p>
    <w:p w:rsidR="00B27506" w:rsidRDefault="00D26E42" w:rsidP="00B27506">
      <w:pPr>
        <w:widowControl/>
        <w:shd w:val="clear" w:color="auto" w:fill="FFFFFF"/>
        <w:autoSpaceDE/>
        <w:autoSpaceDN/>
        <w:adjustRightInd/>
        <w:ind w:left="5387"/>
        <w:contextualSpacing/>
        <w:textAlignment w:val="baseline"/>
        <w:rPr>
          <w:rFonts w:eastAsia="Times New Roman"/>
          <w:spacing w:val="2"/>
          <w:sz w:val="28"/>
          <w:szCs w:val="28"/>
        </w:rPr>
      </w:pPr>
      <w:r>
        <w:rPr>
          <w:rFonts w:eastAsia="Times New Roman"/>
          <w:spacing w:val="2"/>
          <w:sz w:val="28"/>
          <w:szCs w:val="28"/>
        </w:rPr>
        <w:t xml:space="preserve">               №   от  </w:t>
      </w:r>
      <w:r w:rsidR="00AB6F25">
        <w:rPr>
          <w:rFonts w:eastAsia="Times New Roman"/>
          <w:spacing w:val="2"/>
          <w:sz w:val="28"/>
          <w:szCs w:val="28"/>
        </w:rPr>
        <w:t>.04.2021г.</w:t>
      </w: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8"/>
          <w:szCs w:val="28"/>
          <w:shd w:val="clear" w:color="auto" w:fill="FFFFFF"/>
        </w:rPr>
      </w:pPr>
      <w:r w:rsidRPr="00F95668">
        <w:rPr>
          <w:rFonts w:eastAsia="Times New Roman"/>
          <w:spacing w:val="2"/>
          <w:sz w:val="28"/>
          <w:szCs w:val="28"/>
        </w:rPr>
        <w:t>П</w:t>
      </w:r>
      <w:r w:rsidRPr="00F95668">
        <w:rPr>
          <w:rFonts w:eastAsia="Times New Roman"/>
          <w:spacing w:val="2"/>
          <w:sz w:val="28"/>
          <w:szCs w:val="28"/>
          <w:shd w:val="clear" w:color="auto" w:fill="FFFFFF"/>
        </w:rPr>
        <w:t>ОРЯДОК</w:t>
      </w: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8"/>
          <w:szCs w:val="28"/>
          <w:shd w:val="clear" w:color="auto" w:fill="FFFFFF"/>
        </w:rPr>
      </w:pPr>
      <w:r w:rsidRPr="00F95668">
        <w:rPr>
          <w:rFonts w:eastAsia="Times New Roman"/>
          <w:spacing w:val="2"/>
          <w:sz w:val="28"/>
          <w:szCs w:val="28"/>
          <w:shd w:val="clear" w:color="auto" w:fill="FFFFFF"/>
        </w:rPr>
        <w:t xml:space="preserve">проведения конкурса по определению оператора ярмарки </w:t>
      </w:r>
      <w:r w:rsidRPr="00F95668">
        <w:rPr>
          <w:rFonts w:eastAsia="Times New Roman"/>
          <w:spacing w:val="2"/>
          <w:sz w:val="28"/>
          <w:szCs w:val="28"/>
          <w:shd w:val="clear" w:color="auto" w:fill="FFFFFF"/>
        </w:rPr>
        <w:br/>
        <w:t xml:space="preserve">на территории </w:t>
      </w:r>
      <w:r w:rsidR="00B27506">
        <w:rPr>
          <w:rFonts w:eastAsia="Times New Roman"/>
          <w:spacing w:val="2"/>
          <w:sz w:val="28"/>
          <w:szCs w:val="28"/>
          <w:shd w:val="clear" w:color="auto" w:fill="FFFFFF"/>
        </w:rPr>
        <w:t>Гигантовского сельского поселения</w:t>
      </w: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8"/>
          <w:szCs w:val="28"/>
          <w:shd w:val="clear" w:color="auto" w:fill="FFFFFF"/>
        </w:rPr>
      </w:pPr>
    </w:p>
    <w:p w:rsidR="00F95668" w:rsidRPr="00F95668" w:rsidRDefault="00F95668" w:rsidP="00F95668">
      <w:pPr>
        <w:widowControl/>
        <w:autoSpaceDE/>
        <w:autoSpaceDN/>
        <w:adjustRightInd/>
        <w:contextualSpacing/>
        <w:jc w:val="center"/>
        <w:rPr>
          <w:rFonts w:eastAsia="Times New Roman"/>
          <w:spacing w:val="2"/>
          <w:sz w:val="28"/>
          <w:szCs w:val="28"/>
        </w:rPr>
      </w:pPr>
      <w:r w:rsidRPr="00F95668">
        <w:rPr>
          <w:rFonts w:eastAsia="Times New Roman"/>
          <w:spacing w:val="2"/>
          <w:sz w:val="28"/>
          <w:szCs w:val="28"/>
        </w:rPr>
        <w:t>1. Общие положения</w:t>
      </w:r>
    </w:p>
    <w:p w:rsidR="00F95668" w:rsidRPr="00F95668" w:rsidRDefault="00F95668" w:rsidP="00F95668">
      <w:pPr>
        <w:widowControl/>
        <w:autoSpaceDE/>
        <w:autoSpaceDN/>
        <w:adjustRightInd/>
        <w:contextualSpacing/>
        <w:rPr>
          <w:rFonts w:eastAsia="Times New Roman"/>
          <w:spacing w:val="2"/>
          <w:sz w:val="28"/>
          <w:szCs w:val="28"/>
        </w:rPr>
      </w:pPr>
    </w:p>
    <w:p w:rsidR="00F95668" w:rsidRPr="00F95668" w:rsidRDefault="00F95668" w:rsidP="00F95668">
      <w:pPr>
        <w:tabs>
          <w:tab w:val="left" w:pos="1311"/>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1.1. </w:t>
      </w:r>
      <w:proofErr w:type="gramStart"/>
      <w:r w:rsidRPr="00F95668">
        <w:rPr>
          <w:rFonts w:eastAsia="Times New Roman"/>
          <w:spacing w:val="1"/>
          <w:sz w:val="28"/>
          <w:szCs w:val="28"/>
        </w:rPr>
        <w:t xml:space="preserve">Порядок проведения конкурса </w:t>
      </w:r>
      <w:r w:rsidRPr="00F95668">
        <w:rPr>
          <w:rFonts w:eastAsia="Times New Roman"/>
          <w:spacing w:val="2"/>
          <w:sz w:val="28"/>
          <w:szCs w:val="28"/>
          <w:shd w:val="clear" w:color="auto" w:fill="FFFFFF"/>
        </w:rPr>
        <w:t>по определению оператора</w:t>
      </w:r>
      <w:r w:rsidRPr="00F95668">
        <w:rPr>
          <w:rFonts w:eastAsia="Times New Roman"/>
          <w:spacing w:val="1"/>
          <w:sz w:val="28"/>
          <w:szCs w:val="28"/>
        </w:rPr>
        <w:t xml:space="preserve"> ярмарки </w:t>
      </w:r>
      <w:r w:rsidRPr="00F95668">
        <w:rPr>
          <w:rFonts w:eastAsia="Times New Roman"/>
          <w:spacing w:val="1"/>
          <w:sz w:val="28"/>
          <w:szCs w:val="28"/>
        </w:rPr>
        <w:br/>
        <w:t xml:space="preserve">на территории муниципального образования </w:t>
      </w:r>
      <w:r w:rsidR="0036482D">
        <w:rPr>
          <w:rFonts w:eastAsia="Times New Roman"/>
          <w:spacing w:val="1"/>
          <w:sz w:val="28"/>
          <w:szCs w:val="28"/>
        </w:rPr>
        <w:t xml:space="preserve">Гигантовского сельского поселения </w:t>
      </w:r>
      <w:r w:rsidRPr="00F95668">
        <w:rPr>
          <w:rFonts w:eastAsia="Times New Roman"/>
          <w:spacing w:val="1"/>
          <w:sz w:val="28"/>
          <w:szCs w:val="28"/>
        </w:rPr>
        <w:t xml:space="preserve"> (далее – Порядок) определяет процедуру</w:t>
      </w:r>
      <w:r w:rsidR="00AB6F25">
        <w:rPr>
          <w:rFonts w:eastAsia="Times New Roman"/>
          <w:spacing w:val="1"/>
          <w:sz w:val="28"/>
          <w:szCs w:val="28"/>
        </w:rPr>
        <w:t xml:space="preserve"> и условия проведения конкурса </w:t>
      </w:r>
      <w:r w:rsidRPr="00F95668">
        <w:rPr>
          <w:rFonts w:eastAsia="Times New Roman"/>
          <w:spacing w:val="2"/>
          <w:sz w:val="28"/>
          <w:szCs w:val="28"/>
          <w:shd w:val="clear" w:color="auto" w:fill="FFFFFF"/>
        </w:rPr>
        <w:t>по определению оператора</w:t>
      </w:r>
      <w:r w:rsidRPr="00F95668">
        <w:rPr>
          <w:rFonts w:eastAsia="Times New Roman"/>
          <w:spacing w:val="1"/>
          <w:sz w:val="28"/>
          <w:szCs w:val="28"/>
        </w:rPr>
        <w:t xml:space="preserve"> ярмарки на з</w:t>
      </w:r>
      <w:r w:rsidR="00AB6F25">
        <w:rPr>
          <w:rFonts w:eastAsia="Times New Roman"/>
          <w:spacing w:val="1"/>
          <w:sz w:val="28"/>
          <w:szCs w:val="28"/>
        </w:rPr>
        <w:t xml:space="preserve">емельных участках, находящихся </w:t>
      </w:r>
      <w:r w:rsidRPr="00F95668">
        <w:rPr>
          <w:rFonts w:eastAsia="Times New Roman"/>
          <w:spacing w:val="1"/>
          <w:sz w:val="28"/>
          <w:szCs w:val="28"/>
        </w:rPr>
        <w:t xml:space="preserve">в муниципальной собственности, и земельных участках, государственная собственность на которые не разграничена, расположенныхна территории муниципального образования </w:t>
      </w:r>
      <w:r w:rsidR="0036482D">
        <w:rPr>
          <w:rFonts w:eastAsia="Times New Roman"/>
          <w:spacing w:val="1"/>
          <w:sz w:val="28"/>
          <w:szCs w:val="28"/>
        </w:rPr>
        <w:t xml:space="preserve">Гигантовского сельского поселения </w:t>
      </w:r>
      <w:r w:rsidRPr="00F95668">
        <w:rPr>
          <w:rFonts w:eastAsia="Times New Roman"/>
          <w:spacing w:val="1"/>
          <w:sz w:val="28"/>
          <w:szCs w:val="28"/>
        </w:rPr>
        <w:t>(далее – Конкурс).</w:t>
      </w:r>
      <w:proofErr w:type="gramEnd"/>
    </w:p>
    <w:p w:rsidR="00F95668" w:rsidRPr="00F95668" w:rsidRDefault="00F95668" w:rsidP="00F95668">
      <w:pPr>
        <w:tabs>
          <w:tab w:val="left" w:pos="1302"/>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1.2. Предметом Конкурса является право на заключение договора </w:t>
      </w:r>
      <w:r w:rsidRPr="00F95668">
        <w:rPr>
          <w:rFonts w:eastAsia="Times New Roman"/>
          <w:spacing w:val="1"/>
          <w:sz w:val="28"/>
          <w:szCs w:val="28"/>
        </w:rPr>
        <w:br/>
        <w:t xml:space="preserve">на организацию ярмарки на земельных участках, находящихся </w:t>
      </w:r>
      <w:r w:rsidRPr="00F95668">
        <w:rPr>
          <w:rFonts w:eastAsia="Times New Roman"/>
          <w:spacing w:val="1"/>
          <w:sz w:val="28"/>
          <w:szCs w:val="28"/>
        </w:rPr>
        <w:br/>
        <w:t xml:space="preserve">в муниципальной собственности, и земельных участках, государственная собственность на которые не разграничена, расположенныхна территории муниципального образования </w:t>
      </w:r>
      <w:r w:rsidR="0036482D">
        <w:rPr>
          <w:rFonts w:eastAsia="Times New Roman"/>
          <w:spacing w:val="1"/>
          <w:sz w:val="28"/>
          <w:szCs w:val="28"/>
        </w:rPr>
        <w:t xml:space="preserve">Гигантовского сельского поселения </w:t>
      </w:r>
      <w:r w:rsidRPr="00F95668">
        <w:rPr>
          <w:rFonts w:eastAsia="Times New Roman"/>
          <w:spacing w:val="1"/>
          <w:sz w:val="28"/>
          <w:szCs w:val="28"/>
        </w:rPr>
        <w:t>(далее – Ярмарка). Конкурс является открытым по составу участников.</w:t>
      </w:r>
    </w:p>
    <w:p w:rsidR="00F95668" w:rsidRPr="00F95668" w:rsidRDefault="00F95668" w:rsidP="00F95668">
      <w:pPr>
        <w:tabs>
          <w:tab w:val="left" w:pos="1297"/>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1.3. </w:t>
      </w:r>
      <w:proofErr w:type="gramStart"/>
      <w:r w:rsidRPr="00F95668">
        <w:rPr>
          <w:rFonts w:eastAsia="Times New Roman"/>
          <w:spacing w:val="1"/>
          <w:sz w:val="28"/>
          <w:szCs w:val="28"/>
        </w:rPr>
        <w:t xml:space="preserve">Целью Конкурса является обеспечение равных возможностей </w:t>
      </w:r>
      <w:r w:rsidRPr="00F95668">
        <w:rPr>
          <w:rFonts w:eastAsia="Times New Roman"/>
          <w:spacing w:val="1"/>
          <w:sz w:val="28"/>
          <w:szCs w:val="28"/>
        </w:rPr>
        <w:br/>
        <w:t xml:space="preserve">для юридических лиц и индивидуальных предпринимателей при определении оператора ярмарки, с которым заключается договор на организацию ярмарки на земельных участках, находящихся в муниципальной собственности, </w:t>
      </w:r>
      <w:r w:rsidRPr="00F95668">
        <w:rPr>
          <w:rFonts w:eastAsia="Times New Roman"/>
          <w:spacing w:val="1"/>
          <w:sz w:val="28"/>
          <w:szCs w:val="28"/>
        </w:rPr>
        <w:br/>
        <w:t xml:space="preserve">и земельных участках, государственная собственность на которые </w:t>
      </w:r>
      <w:r w:rsidRPr="00F95668">
        <w:rPr>
          <w:rFonts w:eastAsia="Times New Roman"/>
          <w:spacing w:val="1"/>
          <w:sz w:val="28"/>
          <w:szCs w:val="28"/>
        </w:rPr>
        <w:br/>
        <w:t xml:space="preserve">не разграничена, расположенныхна территории муниципального образования </w:t>
      </w:r>
      <w:r w:rsidR="0036482D">
        <w:rPr>
          <w:rFonts w:eastAsia="Times New Roman"/>
          <w:spacing w:val="1"/>
          <w:sz w:val="28"/>
          <w:szCs w:val="28"/>
        </w:rPr>
        <w:t xml:space="preserve">Гигантовского сельского поселения, </w:t>
      </w:r>
      <w:r w:rsidRPr="00F95668">
        <w:rPr>
          <w:rFonts w:eastAsia="Times New Roman"/>
          <w:spacing w:val="1"/>
          <w:sz w:val="28"/>
          <w:szCs w:val="28"/>
        </w:rPr>
        <w:t>согласно приложению № 3 к Порядку (далее – Договор).</w:t>
      </w:r>
      <w:proofErr w:type="gramEnd"/>
    </w:p>
    <w:p w:rsidR="00F95668" w:rsidRPr="00F95668" w:rsidRDefault="00F95668" w:rsidP="00F95668">
      <w:pPr>
        <w:tabs>
          <w:tab w:val="left" w:pos="1470"/>
        </w:tabs>
        <w:autoSpaceDE/>
        <w:autoSpaceDN/>
        <w:adjustRightInd/>
        <w:ind w:right="23" w:firstLine="426"/>
        <w:contextualSpacing/>
        <w:jc w:val="both"/>
        <w:rPr>
          <w:rFonts w:eastAsia="Times New Roman"/>
          <w:spacing w:val="1"/>
          <w:sz w:val="25"/>
          <w:szCs w:val="25"/>
        </w:rPr>
      </w:pPr>
      <w:r w:rsidRPr="00F95668">
        <w:rPr>
          <w:rFonts w:eastAsia="Times New Roman"/>
          <w:spacing w:val="1"/>
          <w:sz w:val="28"/>
          <w:szCs w:val="28"/>
        </w:rPr>
        <w:t xml:space="preserve">1.4. Организатором Конкурса выступает </w:t>
      </w:r>
      <w:r w:rsidR="0036482D">
        <w:rPr>
          <w:rFonts w:eastAsia="Times New Roman"/>
          <w:spacing w:val="1"/>
          <w:sz w:val="28"/>
          <w:szCs w:val="28"/>
        </w:rPr>
        <w:t xml:space="preserve">Администрация Гигантовского сельского поселения </w:t>
      </w:r>
      <w:r w:rsidRPr="00F95668">
        <w:rPr>
          <w:rFonts w:eastAsia="Times New Roman"/>
          <w:spacing w:val="1"/>
          <w:sz w:val="28"/>
          <w:szCs w:val="28"/>
        </w:rPr>
        <w:t>(далее – Организатор конкурса).</w:t>
      </w:r>
    </w:p>
    <w:p w:rsidR="00F95668" w:rsidRPr="00F95668" w:rsidRDefault="00F95668" w:rsidP="00F95668">
      <w:pPr>
        <w:widowControl/>
        <w:ind w:firstLine="709"/>
        <w:contextualSpacing/>
        <w:jc w:val="both"/>
        <w:rPr>
          <w:rFonts w:eastAsia="Times New Roman"/>
          <w:spacing w:val="2"/>
          <w:sz w:val="28"/>
          <w:szCs w:val="28"/>
        </w:rPr>
      </w:pPr>
    </w:p>
    <w:p w:rsidR="00F95668" w:rsidRPr="00F95668" w:rsidRDefault="00F95668" w:rsidP="00F95668">
      <w:pPr>
        <w:widowControl/>
        <w:autoSpaceDE/>
        <w:autoSpaceDN/>
        <w:adjustRightInd/>
        <w:contextualSpacing/>
        <w:jc w:val="center"/>
        <w:rPr>
          <w:rFonts w:eastAsia="Times New Roman"/>
          <w:spacing w:val="2"/>
          <w:sz w:val="28"/>
          <w:szCs w:val="28"/>
        </w:rPr>
      </w:pPr>
      <w:r w:rsidRPr="00F95668">
        <w:rPr>
          <w:rFonts w:eastAsia="Times New Roman"/>
          <w:spacing w:val="2"/>
          <w:sz w:val="28"/>
          <w:szCs w:val="28"/>
        </w:rPr>
        <w:t>2. Комиссия по проведению Конкурса</w:t>
      </w:r>
    </w:p>
    <w:p w:rsidR="00F95668" w:rsidRPr="00F95668" w:rsidRDefault="00F95668" w:rsidP="00F95668">
      <w:pPr>
        <w:widowControl/>
        <w:ind w:firstLine="709"/>
        <w:contextualSpacing/>
        <w:jc w:val="both"/>
        <w:rPr>
          <w:rFonts w:eastAsia="Times New Roman"/>
          <w:sz w:val="28"/>
          <w:szCs w:val="28"/>
        </w:rPr>
      </w:pPr>
    </w:p>
    <w:p w:rsidR="00F95668" w:rsidRPr="00F95668" w:rsidRDefault="00F95668" w:rsidP="00F95668">
      <w:pPr>
        <w:tabs>
          <w:tab w:val="left" w:pos="1306"/>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2.1.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 состав которой утверждается постановлением Администрации</w:t>
      </w:r>
      <w:r w:rsidR="0036482D">
        <w:rPr>
          <w:rFonts w:eastAsia="Times New Roman"/>
          <w:spacing w:val="1"/>
          <w:sz w:val="28"/>
          <w:szCs w:val="28"/>
        </w:rPr>
        <w:t xml:space="preserve"> Гигантовского сельского поселения</w:t>
      </w:r>
      <w:r w:rsidRPr="00F95668">
        <w:rPr>
          <w:rFonts w:eastAsia="Times New Roman"/>
          <w:spacing w:val="1"/>
          <w:sz w:val="28"/>
          <w:szCs w:val="28"/>
        </w:rPr>
        <w:t>.</w:t>
      </w:r>
    </w:p>
    <w:p w:rsidR="00F95668" w:rsidRPr="00F95668" w:rsidRDefault="00F95668" w:rsidP="00F95668">
      <w:pPr>
        <w:tabs>
          <w:tab w:val="left" w:pos="1230"/>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2.2. Комиссия осуществляет следующие функции:</w:t>
      </w:r>
    </w:p>
    <w:p w:rsidR="00F95668" w:rsidRPr="00F95668" w:rsidRDefault="00F95668" w:rsidP="00F95668">
      <w:pPr>
        <w:tabs>
          <w:tab w:val="left" w:pos="174"/>
        </w:tabs>
        <w:autoSpaceDE/>
        <w:autoSpaceDN/>
        <w:adjustRightInd/>
        <w:ind w:firstLine="426"/>
        <w:contextualSpacing/>
        <w:rPr>
          <w:rFonts w:eastAsia="Times New Roman"/>
          <w:spacing w:val="1"/>
          <w:sz w:val="28"/>
          <w:szCs w:val="28"/>
        </w:rPr>
      </w:pPr>
      <w:r w:rsidRPr="00F95668">
        <w:rPr>
          <w:rFonts w:eastAsia="Times New Roman"/>
          <w:spacing w:val="1"/>
          <w:sz w:val="28"/>
          <w:szCs w:val="28"/>
        </w:rPr>
        <w:t>рассмотрение заявок об участии в Конкурсе;</w:t>
      </w:r>
    </w:p>
    <w:p w:rsidR="00F95668" w:rsidRPr="00F95668" w:rsidRDefault="00F95668" w:rsidP="00F95668">
      <w:pPr>
        <w:tabs>
          <w:tab w:val="left" w:pos="178"/>
        </w:tabs>
        <w:autoSpaceDE/>
        <w:autoSpaceDN/>
        <w:adjustRightInd/>
        <w:ind w:firstLine="426"/>
        <w:contextualSpacing/>
        <w:rPr>
          <w:rFonts w:eastAsia="Times New Roman"/>
          <w:spacing w:val="1"/>
          <w:sz w:val="28"/>
          <w:szCs w:val="28"/>
        </w:rPr>
      </w:pPr>
      <w:r w:rsidRPr="00F95668">
        <w:rPr>
          <w:rFonts w:eastAsia="Times New Roman"/>
          <w:spacing w:val="1"/>
          <w:sz w:val="28"/>
          <w:szCs w:val="28"/>
        </w:rPr>
        <w:lastRenderedPageBreak/>
        <w:t>принятие решения о допуске заявителя к участию в Конкурсе;</w:t>
      </w:r>
    </w:p>
    <w:p w:rsidR="00F95668" w:rsidRPr="00F95668" w:rsidRDefault="00F95668" w:rsidP="00F95668">
      <w:pPr>
        <w:tabs>
          <w:tab w:val="left" w:pos="178"/>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 xml:space="preserve">принятие решения по итогам рассмотрения заявок об участии </w:t>
      </w:r>
      <w:r w:rsidRPr="00F95668">
        <w:rPr>
          <w:rFonts w:eastAsia="Times New Roman"/>
          <w:spacing w:val="1"/>
          <w:sz w:val="28"/>
          <w:szCs w:val="28"/>
        </w:rPr>
        <w:br/>
        <w:t>в Конкурсе;</w:t>
      </w:r>
    </w:p>
    <w:p w:rsidR="00F95668" w:rsidRPr="00F95668" w:rsidRDefault="00F95668" w:rsidP="00F95668">
      <w:pPr>
        <w:tabs>
          <w:tab w:val="left" w:pos="183"/>
        </w:tabs>
        <w:autoSpaceDE/>
        <w:autoSpaceDN/>
        <w:adjustRightInd/>
        <w:ind w:firstLine="426"/>
        <w:contextualSpacing/>
        <w:rPr>
          <w:rFonts w:eastAsia="Times New Roman"/>
          <w:spacing w:val="1"/>
          <w:sz w:val="28"/>
          <w:szCs w:val="28"/>
        </w:rPr>
      </w:pPr>
      <w:r w:rsidRPr="00F95668">
        <w:rPr>
          <w:rFonts w:eastAsia="Times New Roman"/>
          <w:spacing w:val="1"/>
          <w:sz w:val="28"/>
          <w:szCs w:val="28"/>
        </w:rPr>
        <w:t>определение победителя Конкурса;</w:t>
      </w:r>
    </w:p>
    <w:p w:rsidR="00F95668" w:rsidRPr="00F95668" w:rsidRDefault="00F95668" w:rsidP="00F95668">
      <w:pPr>
        <w:tabs>
          <w:tab w:val="left" w:pos="183"/>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 xml:space="preserve">осуществление </w:t>
      </w:r>
      <w:proofErr w:type="gramStart"/>
      <w:r w:rsidRPr="00F95668">
        <w:rPr>
          <w:rFonts w:eastAsia="Times New Roman"/>
          <w:spacing w:val="1"/>
          <w:sz w:val="28"/>
          <w:szCs w:val="28"/>
        </w:rPr>
        <w:t>контроля за</w:t>
      </w:r>
      <w:proofErr w:type="gramEnd"/>
      <w:r w:rsidRPr="00F95668">
        <w:rPr>
          <w:rFonts w:eastAsia="Times New Roman"/>
          <w:spacing w:val="1"/>
          <w:sz w:val="28"/>
          <w:szCs w:val="28"/>
        </w:rPr>
        <w:t xml:space="preserve"> соблюдением процедуры проведения Конкурса;</w:t>
      </w:r>
    </w:p>
    <w:p w:rsidR="00F95668" w:rsidRPr="00F95668" w:rsidRDefault="00F95668" w:rsidP="00F95668">
      <w:pPr>
        <w:tabs>
          <w:tab w:val="left" w:pos="183"/>
        </w:tabs>
        <w:autoSpaceDE/>
        <w:autoSpaceDN/>
        <w:adjustRightInd/>
        <w:ind w:firstLine="426"/>
        <w:contextualSpacing/>
        <w:rPr>
          <w:rFonts w:eastAsia="Times New Roman"/>
          <w:spacing w:val="1"/>
          <w:sz w:val="28"/>
          <w:szCs w:val="28"/>
        </w:rPr>
      </w:pPr>
      <w:r w:rsidRPr="00F95668">
        <w:rPr>
          <w:rFonts w:eastAsia="Times New Roman"/>
          <w:spacing w:val="1"/>
          <w:sz w:val="28"/>
          <w:szCs w:val="28"/>
        </w:rPr>
        <w:t>совершение иных действий, связанных с проведением Конкурса.</w:t>
      </w:r>
    </w:p>
    <w:p w:rsidR="00F95668" w:rsidRPr="00F95668" w:rsidRDefault="00F95668" w:rsidP="00F95668">
      <w:pPr>
        <w:shd w:val="clear" w:color="auto" w:fill="FFFFFF"/>
        <w:tabs>
          <w:tab w:val="left" w:pos="183"/>
        </w:tabs>
        <w:autoSpaceDE/>
        <w:autoSpaceDN/>
        <w:adjustRightInd/>
        <w:spacing w:before="120" w:after="720" w:line="0" w:lineRule="atLeast"/>
        <w:ind w:firstLine="426"/>
        <w:contextualSpacing/>
        <w:rPr>
          <w:rFonts w:eastAsia="Times New Roman"/>
          <w:spacing w:val="1"/>
          <w:sz w:val="28"/>
          <w:szCs w:val="28"/>
        </w:rPr>
      </w:pPr>
      <w:r w:rsidRPr="00F95668">
        <w:rPr>
          <w:rFonts w:eastAsia="Times New Roman"/>
          <w:spacing w:val="1"/>
          <w:sz w:val="28"/>
          <w:szCs w:val="28"/>
        </w:rPr>
        <w:t xml:space="preserve">2.3. Комиссия состоит </w:t>
      </w:r>
      <w:proofErr w:type="gramStart"/>
      <w:r w:rsidRPr="00F95668">
        <w:rPr>
          <w:rFonts w:eastAsia="Times New Roman"/>
          <w:spacing w:val="1"/>
          <w:sz w:val="28"/>
          <w:szCs w:val="28"/>
        </w:rPr>
        <w:t>из</w:t>
      </w:r>
      <w:proofErr w:type="gramEnd"/>
      <w:r w:rsidRPr="00F95668">
        <w:rPr>
          <w:rFonts w:eastAsia="Times New Roman"/>
          <w:spacing w:val="1"/>
          <w:sz w:val="28"/>
          <w:szCs w:val="28"/>
        </w:rPr>
        <w:t>:</w:t>
      </w:r>
    </w:p>
    <w:p w:rsidR="00F95668" w:rsidRPr="00F95668" w:rsidRDefault="00F95668" w:rsidP="00F95668">
      <w:pPr>
        <w:shd w:val="clear" w:color="auto" w:fill="FFFFFF"/>
        <w:tabs>
          <w:tab w:val="left" w:pos="183"/>
        </w:tabs>
        <w:autoSpaceDE/>
        <w:autoSpaceDN/>
        <w:adjustRightInd/>
        <w:spacing w:before="120" w:after="720" w:line="0" w:lineRule="atLeast"/>
        <w:ind w:firstLine="426"/>
        <w:contextualSpacing/>
        <w:rPr>
          <w:rFonts w:eastAsia="Times New Roman"/>
          <w:spacing w:val="1"/>
          <w:sz w:val="28"/>
          <w:szCs w:val="28"/>
        </w:rPr>
      </w:pPr>
      <w:r w:rsidRPr="00F95668">
        <w:rPr>
          <w:rFonts w:eastAsia="Times New Roman"/>
          <w:spacing w:val="1"/>
          <w:sz w:val="28"/>
          <w:szCs w:val="28"/>
        </w:rPr>
        <w:t>председателя Комиссии;</w:t>
      </w:r>
    </w:p>
    <w:p w:rsidR="00F95668" w:rsidRPr="00F95668" w:rsidRDefault="00F95668" w:rsidP="00F95668">
      <w:pPr>
        <w:shd w:val="clear" w:color="auto" w:fill="FFFFFF"/>
        <w:tabs>
          <w:tab w:val="left" w:pos="183"/>
        </w:tabs>
        <w:autoSpaceDE/>
        <w:autoSpaceDN/>
        <w:adjustRightInd/>
        <w:spacing w:before="120" w:after="720" w:line="0" w:lineRule="atLeast"/>
        <w:ind w:firstLine="426"/>
        <w:contextualSpacing/>
        <w:rPr>
          <w:rFonts w:eastAsia="Times New Roman"/>
          <w:spacing w:val="1"/>
          <w:sz w:val="28"/>
          <w:szCs w:val="28"/>
        </w:rPr>
      </w:pPr>
      <w:r w:rsidRPr="00F95668">
        <w:rPr>
          <w:rFonts w:eastAsia="Times New Roman"/>
          <w:spacing w:val="1"/>
          <w:sz w:val="28"/>
          <w:szCs w:val="28"/>
        </w:rPr>
        <w:t>заместителя председателя Комиссии;</w:t>
      </w:r>
    </w:p>
    <w:p w:rsidR="00F95668" w:rsidRPr="00F95668" w:rsidRDefault="00F95668" w:rsidP="00F95668">
      <w:pPr>
        <w:tabs>
          <w:tab w:val="left" w:pos="183"/>
        </w:tabs>
        <w:autoSpaceDE/>
        <w:autoSpaceDN/>
        <w:adjustRightInd/>
        <w:ind w:firstLine="426"/>
        <w:contextualSpacing/>
        <w:rPr>
          <w:rFonts w:eastAsia="Times New Roman"/>
          <w:spacing w:val="1"/>
          <w:sz w:val="28"/>
          <w:szCs w:val="28"/>
        </w:rPr>
      </w:pPr>
      <w:r w:rsidRPr="00F95668">
        <w:rPr>
          <w:rFonts w:eastAsia="Times New Roman"/>
          <w:spacing w:val="1"/>
          <w:sz w:val="28"/>
          <w:szCs w:val="28"/>
        </w:rPr>
        <w:t>секретаря и других членов Комиссии.</w:t>
      </w:r>
    </w:p>
    <w:p w:rsidR="00F95668" w:rsidRPr="00F95668" w:rsidRDefault="00F95668" w:rsidP="00F95668">
      <w:pPr>
        <w:tabs>
          <w:tab w:val="left" w:pos="125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2.4. Председатель Комиссии (в случае его отсутствия – его заместитель) </w:t>
      </w:r>
      <w:r w:rsidRPr="00F95668">
        <w:rPr>
          <w:rFonts w:eastAsia="Times New Roman"/>
          <w:spacing w:val="1"/>
          <w:sz w:val="28"/>
          <w:szCs w:val="28"/>
        </w:rPr>
        <w:br/>
        <w:t>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F95668" w:rsidRPr="00F95668" w:rsidRDefault="00F95668" w:rsidP="00F95668">
      <w:pPr>
        <w:tabs>
          <w:tab w:val="left" w:pos="1345"/>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2.5. Основной формой работы Комиссии является заседание. Заседание комиссии правомочно, если на нем присутствует 2/3 от установленного числа членов комиссии.</w:t>
      </w:r>
    </w:p>
    <w:p w:rsidR="00F95668" w:rsidRPr="00F95668" w:rsidRDefault="00F95668" w:rsidP="00F95668">
      <w:pPr>
        <w:tabs>
          <w:tab w:val="left" w:pos="1292"/>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2.6. Решения Комиссии принимаются простым большинством голосов присутствующих на заседании членов путем открытого голосования.</w:t>
      </w:r>
    </w:p>
    <w:p w:rsidR="00F95668" w:rsidRPr="00F95668" w:rsidRDefault="00F95668" w:rsidP="00F95668">
      <w:pPr>
        <w:tabs>
          <w:tab w:val="left" w:pos="1306"/>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2.7. Члены Комиссии участвуют в заседаниях лично и подписывают протоколы заседаний Комиссии.</w:t>
      </w:r>
    </w:p>
    <w:p w:rsidR="00F95668" w:rsidRPr="00F95668" w:rsidRDefault="00F95668" w:rsidP="00F95668">
      <w:pPr>
        <w:tabs>
          <w:tab w:val="left" w:pos="133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2.8. Члены Комиссии вправе потребовать от заявителя разъяснения содержания заявки об участии в Конкурсе и прилагаемых к ней документов.</w:t>
      </w:r>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tabs>
          <w:tab w:val="left" w:pos="0"/>
        </w:tabs>
        <w:autoSpaceDE/>
        <w:autoSpaceDN/>
        <w:adjustRightInd/>
        <w:contextualSpacing/>
        <w:jc w:val="center"/>
        <w:outlineLvl w:val="1"/>
        <w:rPr>
          <w:rFonts w:eastAsia="Times New Roman"/>
          <w:bCs/>
          <w:sz w:val="28"/>
          <w:szCs w:val="28"/>
        </w:rPr>
      </w:pPr>
      <w:bookmarkStart w:id="0" w:name="bookmark3"/>
      <w:r w:rsidRPr="00F95668">
        <w:rPr>
          <w:rFonts w:eastAsia="Times New Roman"/>
          <w:bCs/>
          <w:sz w:val="28"/>
          <w:szCs w:val="28"/>
        </w:rPr>
        <w:t>3. Объявление Конкурса и требования к заявителям</w:t>
      </w:r>
      <w:bookmarkEnd w:id="0"/>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tabs>
          <w:tab w:val="left" w:pos="1359"/>
        </w:tabs>
        <w:autoSpaceDE/>
        <w:autoSpaceDN/>
        <w:adjustRightInd/>
        <w:ind w:right="20" w:firstLine="426"/>
        <w:contextualSpacing/>
        <w:jc w:val="both"/>
        <w:rPr>
          <w:rFonts w:eastAsia="Times New Roman"/>
          <w:spacing w:val="1"/>
          <w:sz w:val="28"/>
          <w:szCs w:val="28"/>
        </w:rPr>
      </w:pPr>
      <w:bookmarkStart w:id="1" w:name="bookmark4"/>
      <w:r w:rsidRPr="00F95668">
        <w:rPr>
          <w:rFonts w:eastAsia="Times New Roman"/>
          <w:spacing w:val="1"/>
          <w:sz w:val="28"/>
          <w:szCs w:val="28"/>
        </w:rPr>
        <w:t xml:space="preserve">3.1. Решение о проведении Конкурса оформляется распоряжением Организатора конкурса, которое принимается одновременно с решением </w:t>
      </w:r>
      <w:r w:rsidRPr="00F95668">
        <w:rPr>
          <w:rFonts w:eastAsia="Times New Roman"/>
          <w:spacing w:val="1"/>
          <w:sz w:val="28"/>
          <w:szCs w:val="28"/>
        </w:rPr>
        <w:br/>
        <w:t xml:space="preserve">о проведении ярмарки на земельных участках, находящихся в муниципальной собственности, и земельных участках, государственная собственность </w:t>
      </w:r>
      <w:r w:rsidRPr="00F95668">
        <w:rPr>
          <w:rFonts w:eastAsia="Times New Roman"/>
          <w:spacing w:val="1"/>
          <w:sz w:val="28"/>
          <w:szCs w:val="28"/>
        </w:rPr>
        <w:br/>
        <w:t>на которые не разграничена, расположенных на территории</w:t>
      </w:r>
      <w:r w:rsidR="0036482D">
        <w:rPr>
          <w:rFonts w:eastAsia="Times New Roman"/>
          <w:spacing w:val="1"/>
          <w:sz w:val="28"/>
          <w:szCs w:val="28"/>
        </w:rPr>
        <w:t xml:space="preserve"> Гигантовского сельского поселения</w:t>
      </w:r>
      <w:r w:rsidRPr="00F95668">
        <w:rPr>
          <w:rFonts w:eastAsia="Times New Roman"/>
          <w:spacing w:val="1"/>
          <w:sz w:val="28"/>
          <w:szCs w:val="28"/>
        </w:rPr>
        <w:t>.</w:t>
      </w:r>
    </w:p>
    <w:p w:rsidR="00F95668" w:rsidRPr="00F95668" w:rsidRDefault="00F95668" w:rsidP="00F95668">
      <w:pPr>
        <w:tabs>
          <w:tab w:val="left" w:pos="123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3.2. Конкурс считается объявленным со дня опубликования извещения </w:t>
      </w:r>
      <w:r w:rsidRPr="00F95668">
        <w:rPr>
          <w:rFonts w:eastAsia="Times New Roman"/>
          <w:spacing w:val="1"/>
          <w:sz w:val="28"/>
          <w:szCs w:val="28"/>
        </w:rPr>
        <w:br/>
        <w:t>о проведении Конкурса на официальном</w:t>
      </w:r>
      <w:r w:rsidRPr="00F95668">
        <w:rPr>
          <w:rFonts w:eastAsia="Calibri"/>
          <w:spacing w:val="1"/>
          <w:sz w:val="28"/>
          <w:szCs w:val="28"/>
          <w:lang w:eastAsia="en-US"/>
        </w:rPr>
        <w:t xml:space="preserve">сайте Администрации </w:t>
      </w:r>
      <w:r w:rsidR="00185EB3">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 xml:space="preserve">не менее чем за 21 (двадцать один) календарный день до даты окончания подачи заявок на участие </w:t>
      </w:r>
      <w:r w:rsidRPr="00F95668">
        <w:rPr>
          <w:rFonts w:eastAsia="Times New Roman"/>
          <w:spacing w:val="1"/>
          <w:sz w:val="28"/>
          <w:szCs w:val="28"/>
        </w:rPr>
        <w:br/>
        <w:t>в Конкурсе.</w:t>
      </w:r>
    </w:p>
    <w:p w:rsidR="00F95668" w:rsidRPr="00F95668" w:rsidRDefault="00F95668" w:rsidP="00F95668">
      <w:pPr>
        <w:tabs>
          <w:tab w:val="left" w:pos="122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3.3. К участию в Конкурсе допускаются юридические лица независимо </w:t>
      </w:r>
      <w:r w:rsidRPr="00F95668">
        <w:rPr>
          <w:rFonts w:eastAsia="Times New Roman"/>
          <w:spacing w:val="1"/>
          <w:sz w:val="28"/>
          <w:szCs w:val="28"/>
        </w:rPr>
        <w:br/>
        <w:t xml:space="preserve">от организационно-правовой формы, формы собственности, места нахождения, индивидуальные предприниматели, претендующие на организацию ярмарки </w:t>
      </w:r>
      <w:r w:rsidRPr="00F95668">
        <w:rPr>
          <w:rFonts w:eastAsia="Times New Roman"/>
          <w:spacing w:val="1"/>
          <w:sz w:val="28"/>
          <w:szCs w:val="28"/>
        </w:rPr>
        <w:br/>
        <w:t>и подавшие заявку на участие в Конкурсе (далее – Заявитель).</w:t>
      </w:r>
    </w:p>
    <w:p w:rsidR="00F95668" w:rsidRPr="00F95668" w:rsidRDefault="00F95668" w:rsidP="00F95668">
      <w:pPr>
        <w:tabs>
          <w:tab w:val="left" w:pos="1369"/>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3.4.Заявитель не должен находиться в процессе ликвидации </w:t>
      </w:r>
      <w:r w:rsidRPr="00F95668">
        <w:rPr>
          <w:rFonts w:eastAsia="Times New Roman"/>
          <w:spacing w:val="1"/>
          <w:sz w:val="28"/>
          <w:szCs w:val="28"/>
        </w:rPr>
        <w:br/>
        <w:t>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F95668" w:rsidRPr="00F95668" w:rsidRDefault="00F95668" w:rsidP="00F95668">
      <w:pPr>
        <w:tabs>
          <w:tab w:val="left" w:pos="135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lastRenderedPageBreak/>
        <w:t xml:space="preserve">3.5. К участию в Конкурсе не допускаются юридические лица </w:t>
      </w:r>
      <w:r w:rsidRPr="00F95668">
        <w:rPr>
          <w:rFonts w:eastAsia="Times New Roman"/>
          <w:spacing w:val="1"/>
          <w:sz w:val="28"/>
          <w:szCs w:val="28"/>
        </w:rPr>
        <w:br/>
        <w:t xml:space="preserve">и индивидуальные предприниматели, имеющие неисполненную обязанность по уплате налогов, сборов, пеней и санкций, подлежащих уплате </w:t>
      </w:r>
      <w:r w:rsidRPr="00F95668">
        <w:rPr>
          <w:rFonts w:eastAsia="Times New Roman"/>
          <w:spacing w:val="1"/>
          <w:sz w:val="28"/>
          <w:szCs w:val="28"/>
        </w:rPr>
        <w:br/>
        <w:t>в соответствии с законодательством Российской Федерации.</w:t>
      </w:r>
    </w:p>
    <w:p w:rsidR="00F95668" w:rsidRPr="00F95668" w:rsidRDefault="00F95668" w:rsidP="00F95668">
      <w:pPr>
        <w:tabs>
          <w:tab w:val="left" w:pos="1262"/>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3.6. Документы, подтверждающие обстоятельства, указанные в пунктах 3.4, 3.5 настоящего Порядка, представляются заявителем самостоятельно.</w:t>
      </w:r>
    </w:p>
    <w:p w:rsidR="00F95668" w:rsidRPr="00F95668" w:rsidRDefault="00F95668" w:rsidP="00F95668">
      <w:pPr>
        <w:tabs>
          <w:tab w:val="left" w:pos="1214"/>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3.7. Основаниями для отказа в допуске к участию в Конкурсе являются:</w:t>
      </w:r>
    </w:p>
    <w:p w:rsidR="00F95668" w:rsidRPr="00F95668" w:rsidRDefault="00F95668" w:rsidP="00F95668">
      <w:pPr>
        <w:tabs>
          <w:tab w:val="left" w:pos="989"/>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 xml:space="preserve">несоответствие заявителя требованиям, предусмотренным пунктами </w:t>
      </w:r>
      <w:r w:rsidRPr="00F95668">
        <w:rPr>
          <w:rFonts w:eastAsia="Times New Roman"/>
          <w:spacing w:val="1"/>
          <w:sz w:val="28"/>
          <w:szCs w:val="28"/>
        </w:rPr>
        <w:br/>
        <w:t>3.4, 3.5 настоящего Порядка;</w:t>
      </w:r>
    </w:p>
    <w:p w:rsidR="00F95668" w:rsidRPr="00F95668" w:rsidRDefault="00F95668" w:rsidP="00F95668">
      <w:pPr>
        <w:tabs>
          <w:tab w:val="left" w:pos="961"/>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несоответствие заявки об участии в Конкурсе и прилагаемых </w:t>
      </w:r>
      <w:r w:rsidRPr="00F95668">
        <w:rPr>
          <w:rFonts w:eastAsia="Times New Roman"/>
          <w:spacing w:val="1"/>
          <w:sz w:val="28"/>
          <w:szCs w:val="28"/>
        </w:rPr>
        <w:br/>
        <w:t>к ней документов требованиям, предусмотренным конкурсной документацией;</w:t>
      </w:r>
    </w:p>
    <w:p w:rsidR="00F95668" w:rsidRPr="00F95668" w:rsidRDefault="00F95668" w:rsidP="00F95668">
      <w:pPr>
        <w:tabs>
          <w:tab w:val="left" w:pos="1287"/>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непредставление заявителем документов и информации, предусмотренных пунктами 5.1–5.8 настоящего Порядка, либо наличие </w:t>
      </w:r>
      <w:r w:rsidRPr="00F95668">
        <w:rPr>
          <w:rFonts w:eastAsia="Times New Roman"/>
          <w:spacing w:val="1"/>
          <w:sz w:val="28"/>
          <w:szCs w:val="28"/>
        </w:rPr>
        <w:br/>
        <w:t>в них недостоверных сведений.</w:t>
      </w:r>
    </w:p>
    <w:p w:rsidR="00F95668" w:rsidRPr="00F95668" w:rsidRDefault="00F95668" w:rsidP="00F95668">
      <w:pPr>
        <w:tabs>
          <w:tab w:val="left" w:pos="998"/>
        </w:tabs>
        <w:autoSpaceDE/>
        <w:autoSpaceDN/>
        <w:adjustRightInd/>
        <w:ind w:left="20"/>
        <w:contextualSpacing/>
        <w:jc w:val="center"/>
        <w:outlineLvl w:val="1"/>
        <w:rPr>
          <w:rFonts w:eastAsia="Times New Roman"/>
          <w:bCs/>
          <w:sz w:val="28"/>
          <w:szCs w:val="28"/>
        </w:rPr>
      </w:pPr>
    </w:p>
    <w:p w:rsidR="00F95668" w:rsidRPr="00F95668" w:rsidRDefault="00F95668" w:rsidP="00F95668">
      <w:pPr>
        <w:tabs>
          <w:tab w:val="left" w:pos="20"/>
        </w:tabs>
        <w:autoSpaceDE/>
        <w:autoSpaceDN/>
        <w:adjustRightInd/>
        <w:ind w:left="20"/>
        <w:contextualSpacing/>
        <w:jc w:val="center"/>
        <w:outlineLvl w:val="1"/>
        <w:rPr>
          <w:rFonts w:eastAsia="Times New Roman"/>
          <w:bCs/>
          <w:sz w:val="28"/>
          <w:szCs w:val="28"/>
        </w:rPr>
      </w:pPr>
      <w:r w:rsidRPr="00F95668">
        <w:rPr>
          <w:rFonts w:eastAsia="Times New Roman"/>
          <w:bCs/>
          <w:sz w:val="28"/>
          <w:szCs w:val="28"/>
        </w:rPr>
        <w:t>4. Извещение о проведении Конкурса и конкурсная документация</w:t>
      </w:r>
      <w:bookmarkEnd w:id="1"/>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tabs>
          <w:tab w:val="left" w:pos="134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4.1. Извещение о проведении Конкурса публикуется Организатором Конкурса на </w:t>
      </w:r>
      <w:r w:rsidRPr="00F95668">
        <w:rPr>
          <w:rFonts w:eastAsia="Calibri"/>
          <w:spacing w:val="1"/>
          <w:sz w:val="28"/>
          <w:szCs w:val="28"/>
          <w:lang w:eastAsia="en-US"/>
        </w:rPr>
        <w:t>официальном сайте Администрации</w:t>
      </w:r>
      <w:r w:rsidR="00185EB3">
        <w:rPr>
          <w:rFonts w:eastAsia="Calibri"/>
          <w:spacing w:val="1"/>
          <w:sz w:val="28"/>
          <w:szCs w:val="28"/>
          <w:lang w:eastAsia="en-US"/>
        </w:rPr>
        <w:t xml:space="preserve"> Гигантовского сельского поселения</w:t>
      </w:r>
      <w:r w:rsidRPr="00F95668">
        <w:rPr>
          <w:rFonts w:eastAsia="Times New Roman"/>
          <w:spacing w:val="1"/>
          <w:sz w:val="28"/>
          <w:szCs w:val="28"/>
        </w:rPr>
        <w:t>, не позднее, чем за 30 дней до даты вскрытия конвертов с заявками на участие в Конкурсе.</w:t>
      </w:r>
    </w:p>
    <w:p w:rsidR="00F95668" w:rsidRPr="00F95668" w:rsidRDefault="00F95668" w:rsidP="00F95668">
      <w:pPr>
        <w:tabs>
          <w:tab w:val="left" w:pos="134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4.2. В извещении о проведении Конкурса указываются следующие сведения:</w:t>
      </w:r>
    </w:p>
    <w:p w:rsidR="00F95668" w:rsidRPr="00F95668" w:rsidRDefault="00F95668" w:rsidP="00F95668">
      <w:pPr>
        <w:tabs>
          <w:tab w:val="left" w:pos="908"/>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наименование, место нахождения, почтовый адрес и адрес электронной почты, номер контактного телефона Организатора Конкурса;</w:t>
      </w:r>
    </w:p>
    <w:p w:rsidR="00F95668" w:rsidRPr="00F95668" w:rsidRDefault="00F95668" w:rsidP="00F95668">
      <w:pPr>
        <w:tabs>
          <w:tab w:val="left" w:pos="918"/>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F95668" w:rsidRPr="00F95668" w:rsidRDefault="00F95668" w:rsidP="00F95668">
      <w:pPr>
        <w:tabs>
          <w:tab w:val="left" w:pos="878"/>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место, дата и время начала, дата и время окончания срока подачи заявок;</w:t>
      </w:r>
    </w:p>
    <w:p w:rsidR="00F95668" w:rsidRPr="00F95668" w:rsidRDefault="00F95668" w:rsidP="00F95668">
      <w:pPr>
        <w:tabs>
          <w:tab w:val="left" w:pos="99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место, дата и время вскрытия конвертов с заявками на участие </w:t>
      </w:r>
      <w:r w:rsidRPr="00F95668">
        <w:rPr>
          <w:rFonts w:eastAsia="Times New Roman"/>
          <w:spacing w:val="1"/>
          <w:sz w:val="28"/>
          <w:szCs w:val="28"/>
        </w:rPr>
        <w:br/>
        <w:t>в Конкурсе, рассмотрения конкурсных заявок и подведения итогов Конкурса;</w:t>
      </w:r>
    </w:p>
    <w:p w:rsidR="00F95668" w:rsidRPr="00F95668" w:rsidRDefault="00F95668" w:rsidP="00F95668">
      <w:pPr>
        <w:tabs>
          <w:tab w:val="left" w:pos="951"/>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срок, в течение которого Организатор Конкурса вправе отказаться </w:t>
      </w:r>
      <w:r w:rsidRPr="00F95668">
        <w:rPr>
          <w:rFonts w:eastAsia="Times New Roman"/>
          <w:spacing w:val="1"/>
          <w:sz w:val="28"/>
          <w:szCs w:val="28"/>
        </w:rPr>
        <w:br/>
        <w:t>от проведения Конкурса;</w:t>
      </w:r>
    </w:p>
    <w:p w:rsidR="00F95668" w:rsidRPr="00F95668" w:rsidRDefault="00F95668" w:rsidP="00F95668">
      <w:pPr>
        <w:tabs>
          <w:tab w:val="left" w:pos="874"/>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требования к заявителям, предусмотренные пунктами 3.4, 3.5 настоящего Порядка;</w:t>
      </w:r>
    </w:p>
    <w:p w:rsidR="00F95668" w:rsidRPr="00F95668" w:rsidRDefault="00F95668" w:rsidP="00F95668">
      <w:pPr>
        <w:tabs>
          <w:tab w:val="left" w:pos="889"/>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порядок проведения Конкурса, в том числе порядок оформления участия в Конкурсе, подведения итогов Конкурса;</w:t>
      </w:r>
    </w:p>
    <w:p w:rsidR="00F95668" w:rsidRPr="00F95668" w:rsidRDefault="00F95668" w:rsidP="00F95668">
      <w:pPr>
        <w:tabs>
          <w:tab w:val="left" w:pos="883"/>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форма заявки на участие в Конкурсе;</w:t>
      </w:r>
    </w:p>
    <w:p w:rsidR="00F95668" w:rsidRPr="00F95668" w:rsidRDefault="00F95668" w:rsidP="00F95668">
      <w:pPr>
        <w:tabs>
          <w:tab w:val="left" w:pos="878"/>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проект Договора.</w:t>
      </w:r>
    </w:p>
    <w:p w:rsidR="00F95668" w:rsidRPr="00F95668" w:rsidRDefault="00F95668" w:rsidP="00F95668">
      <w:pPr>
        <w:tabs>
          <w:tab w:val="left" w:pos="126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4.3. Отказ от проведения Конкурса допускается не позднее, чем за пять дней до даты окончания срока подачи заявок на участие в Конкурсе </w:t>
      </w:r>
      <w:r w:rsidRPr="00F95668">
        <w:rPr>
          <w:rFonts w:eastAsia="Times New Roman"/>
          <w:spacing w:val="1"/>
          <w:sz w:val="28"/>
          <w:szCs w:val="28"/>
        </w:rPr>
        <w:br/>
        <w:t xml:space="preserve">и в течение одного рабочего дня со дня принятия указанного решения подлежит публикации на </w:t>
      </w:r>
      <w:r w:rsidRPr="00F95668">
        <w:rPr>
          <w:rFonts w:eastAsia="Calibri"/>
          <w:spacing w:val="1"/>
          <w:sz w:val="28"/>
          <w:szCs w:val="28"/>
          <w:lang w:eastAsia="en-US"/>
        </w:rPr>
        <w:t>официальном сайте Администрации</w:t>
      </w:r>
      <w:r w:rsidR="00185EB3">
        <w:rPr>
          <w:rFonts w:eastAsia="Calibri"/>
          <w:spacing w:val="1"/>
          <w:sz w:val="28"/>
          <w:szCs w:val="28"/>
          <w:lang w:eastAsia="en-US"/>
        </w:rPr>
        <w:t xml:space="preserve"> Гигантовского сельского поселения</w:t>
      </w:r>
      <w:r w:rsidRPr="00F95668">
        <w:rPr>
          <w:rFonts w:eastAsia="Times New Roman"/>
          <w:spacing w:val="1"/>
          <w:sz w:val="28"/>
          <w:szCs w:val="28"/>
        </w:rPr>
        <w:t>.</w:t>
      </w:r>
    </w:p>
    <w:p w:rsidR="00F95668" w:rsidRPr="00F95668" w:rsidRDefault="00F95668" w:rsidP="00F95668">
      <w:pPr>
        <w:tabs>
          <w:tab w:val="left" w:pos="1282"/>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4.4. Организатор Конкурса разрабатывает конкурсную документацию </w:t>
      </w:r>
      <w:r w:rsidRPr="00F95668">
        <w:rPr>
          <w:rFonts w:eastAsia="Times New Roman"/>
          <w:spacing w:val="1"/>
          <w:sz w:val="28"/>
          <w:szCs w:val="28"/>
        </w:rPr>
        <w:br/>
      </w:r>
      <w:r w:rsidRPr="00F95668">
        <w:rPr>
          <w:rFonts w:eastAsia="Times New Roman"/>
          <w:spacing w:val="1"/>
          <w:sz w:val="28"/>
          <w:szCs w:val="28"/>
        </w:rPr>
        <w:lastRenderedPageBreak/>
        <w:t xml:space="preserve">в отношении каждого лота и обеспечивает ее опубликование в срок, предусмотренный пунктом 4.1 Порядка, одновременно с опубликованием извещения о проведении Конкурса на </w:t>
      </w:r>
      <w:r w:rsidRPr="00F95668">
        <w:rPr>
          <w:rFonts w:eastAsia="Calibri"/>
          <w:spacing w:val="1"/>
          <w:sz w:val="28"/>
          <w:szCs w:val="28"/>
          <w:lang w:eastAsia="en-US"/>
        </w:rPr>
        <w:t>официальном сайте Администрации</w:t>
      </w:r>
      <w:r w:rsidR="00185EB3">
        <w:rPr>
          <w:rFonts w:eastAsia="Calibri"/>
          <w:spacing w:val="1"/>
          <w:sz w:val="28"/>
          <w:szCs w:val="28"/>
          <w:lang w:eastAsia="en-US"/>
        </w:rPr>
        <w:t xml:space="preserve"> Гигантовского сельского поселения</w:t>
      </w:r>
      <w:r w:rsidRPr="00F95668">
        <w:rPr>
          <w:rFonts w:eastAsia="Times New Roman"/>
          <w:spacing w:val="1"/>
          <w:sz w:val="28"/>
          <w:szCs w:val="28"/>
        </w:rPr>
        <w:t>.</w:t>
      </w:r>
    </w:p>
    <w:p w:rsidR="00F95668" w:rsidRPr="00F95668" w:rsidRDefault="00F95668" w:rsidP="00F95668">
      <w:pPr>
        <w:tabs>
          <w:tab w:val="left" w:pos="1210"/>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5. Конкурсная документация содержит:</w:t>
      </w:r>
    </w:p>
    <w:p w:rsidR="00F95668" w:rsidRPr="00F95668" w:rsidRDefault="00F95668" w:rsidP="00F95668">
      <w:pPr>
        <w:tabs>
          <w:tab w:val="left" w:pos="883"/>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сведения, указанные в извещении о проведении Конкурса;</w:t>
      </w:r>
    </w:p>
    <w:p w:rsidR="00F95668" w:rsidRPr="00F95668" w:rsidRDefault="00F95668" w:rsidP="00F95668">
      <w:pPr>
        <w:tabs>
          <w:tab w:val="left" w:pos="98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правила оформления конверта с заявкой об участии в Конкурсе </w:t>
      </w:r>
      <w:r w:rsidRPr="00F95668">
        <w:rPr>
          <w:rFonts w:eastAsia="Times New Roman"/>
          <w:spacing w:val="1"/>
          <w:sz w:val="28"/>
          <w:szCs w:val="28"/>
        </w:rPr>
        <w:br/>
        <w:t>и прилагаемых к ней документов;</w:t>
      </w:r>
    </w:p>
    <w:p w:rsidR="00F95668" w:rsidRPr="00F95668" w:rsidRDefault="00F95668" w:rsidP="00F95668">
      <w:pPr>
        <w:tabs>
          <w:tab w:val="left" w:pos="98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перечень документов, прилагаемых к заявке об участии в Конкурсе </w:t>
      </w:r>
      <w:r w:rsidRPr="00F95668">
        <w:rPr>
          <w:rFonts w:eastAsia="Times New Roman"/>
          <w:spacing w:val="1"/>
          <w:sz w:val="28"/>
          <w:szCs w:val="28"/>
        </w:rPr>
        <w:br/>
        <w:t xml:space="preserve">в целях подтверждения сведений, предусмотренных пунктами </w:t>
      </w:r>
      <w:r w:rsidRPr="00F95668">
        <w:rPr>
          <w:rFonts w:eastAsia="Times New Roman"/>
          <w:spacing w:val="1"/>
          <w:sz w:val="28"/>
          <w:szCs w:val="28"/>
        </w:rPr>
        <w:br/>
        <w:t>3.4, 3.5 Порядка;</w:t>
      </w:r>
    </w:p>
    <w:p w:rsidR="00F95668" w:rsidRPr="00F95668" w:rsidRDefault="00F95668" w:rsidP="00F95668">
      <w:pPr>
        <w:tabs>
          <w:tab w:val="left" w:pos="91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порядок и срок отзыва заявок об участии в Конкурсе и внесения </w:t>
      </w:r>
      <w:r w:rsidRPr="00F95668">
        <w:rPr>
          <w:rFonts w:eastAsia="Times New Roman"/>
          <w:spacing w:val="1"/>
          <w:sz w:val="28"/>
          <w:szCs w:val="28"/>
        </w:rPr>
        <w:br/>
        <w:t>в них изменений;</w:t>
      </w:r>
    </w:p>
    <w:p w:rsidR="00F95668" w:rsidRPr="00F95668" w:rsidRDefault="00F95668" w:rsidP="00F95668">
      <w:pPr>
        <w:tabs>
          <w:tab w:val="left" w:pos="1042"/>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формы, порядок, дата начала и окончания срока представления заявителям разъяснений положений конкурсной документации;</w:t>
      </w:r>
    </w:p>
    <w:p w:rsidR="00F95668" w:rsidRPr="00F95668" w:rsidRDefault="00F95668" w:rsidP="00F95668">
      <w:pPr>
        <w:tabs>
          <w:tab w:val="left" w:pos="100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критерии оценки и сопоставления заявок об участии в Конкурсе, установленные пунктом 6.15 Порядка;</w:t>
      </w:r>
    </w:p>
    <w:p w:rsidR="00F95668" w:rsidRPr="00F95668" w:rsidRDefault="00F95668" w:rsidP="00F95668">
      <w:pPr>
        <w:tabs>
          <w:tab w:val="left" w:pos="878"/>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порядок оценки и сопоставления заявок об участии в Конкурсе;</w:t>
      </w:r>
    </w:p>
    <w:p w:rsidR="00F95668" w:rsidRPr="00F95668" w:rsidRDefault="00F95668" w:rsidP="00F95668">
      <w:pPr>
        <w:tabs>
          <w:tab w:val="left" w:pos="946"/>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F95668" w:rsidRPr="00F95668" w:rsidRDefault="00F95668" w:rsidP="00F95668">
      <w:pPr>
        <w:tabs>
          <w:tab w:val="left" w:pos="89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основания для отказа в допуске к участию в Конкурсе, предусмотренные пунктом 3.7 Порядка.</w:t>
      </w:r>
    </w:p>
    <w:p w:rsidR="00F95668" w:rsidRPr="00F95668" w:rsidRDefault="00F95668" w:rsidP="00F95668">
      <w:pPr>
        <w:widowControl/>
        <w:ind w:firstLine="720"/>
        <w:contextualSpacing/>
        <w:jc w:val="both"/>
        <w:rPr>
          <w:rFonts w:eastAsia="Times New Roman"/>
          <w:sz w:val="28"/>
          <w:szCs w:val="28"/>
          <w:lang/>
        </w:rPr>
      </w:pPr>
    </w:p>
    <w:p w:rsidR="00F95668" w:rsidRPr="00F95668" w:rsidRDefault="00F95668" w:rsidP="00F95668">
      <w:pPr>
        <w:tabs>
          <w:tab w:val="left" w:pos="40"/>
        </w:tabs>
        <w:autoSpaceDE/>
        <w:autoSpaceDN/>
        <w:adjustRightInd/>
        <w:ind w:left="40"/>
        <w:contextualSpacing/>
        <w:jc w:val="center"/>
        <w:outlineLvl w:val="1"/>
        <w:rPr>
          <w:rFonts w:eastAsia="Times New Roman"/>
          <w:bCs/>
          <w:sz w:val="25"/>
          <w:szCs w:val="25"/>
        </w:rPr>
      </w:pPr>
      <w:r w:rsidRPr="00F95668">
        <w:rPr>
          <w:rFonts w:eastAsia="Times New Roman"/>
          <w:bCs/>
          <w:sz w:val="28"/>
          <w:szCs w:val="28"/>
        </w:rPr>
        <w:t>5.</w:t>
      </w:r>
      <w:bookmarkStart w:id="2" w:name="bookmark5"/>
      <w:r w:rsidRPr="00F95668">
        <w:rPr>
          <w:rFonts w:eastAsia="Times New Roman"/>
          <w:bCs/>
          <w:sz w:val="28"/>
          <w:szCs w:val="28"/>
        </w:rPr>
        <w:t>Представление заявок на участие в Конкурсе</w:t>
      </w:r>
      <w:bookmarkEnd w:id="2"/>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tabs>
          <w:tab w:val="left" w:pos="1321"/>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5.1. Заявка и прилагаемые документы (далее – Заявка) об участии </w:t>
      </w:r>
      <w:r w:rsidRPr="00F95668">
        <w:rPr>
          <w:rFonts w:eastAsia="Times New Roman"/>
          <w:spacing w:val="1"/>
          <w:sz w:val="28"/>
          <w:szCs w:val="28"/>
        </w:rPr>
        <w:br/>
        <w:t>в Конкурсе подаются Организатору Конкурса по форме согласно приложению 1 к настоящему Порядку.</w:t>
      </w:r>
    </w:p>
    <w:p w:rsidR="00F95668" w:rsidRPr="00F95668" w:rsidRDefault="00F95668" w:rsidP="00F95668">
      <w:pPr>
        <w:tabs>
          <w:tab w:val="left" w:pos="1230"/>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5.2. Заявка на участие в Конкурсе, поданная юридическим лицом, должна быть подписана лицом, имеющим право действовать без доверенности </w:t>
      </w:r>
      <w:r w:rsidRPr="00F95668">
        <w:rPr>
          <w:rFonts w:eastAsia="Times New Roman"/>
          <w:spacing w:val="1"/>
          <w:sz w:val="28"/>
          <w:szCs w:val="28"/>
        </w:rPr>
        <w:br/>
        <w:t>от имени юридического лица либо полномочия которого подтверждаются доверенностью от имени юридического лица.</w:t>
      </w:r>
    </w:p>
    <w:p w:rsidR="00F95668" w:rsidRPr="00F95668" w:rsidRDefault="00F95668" w:rsidP="00F95668">
      <w:pPr>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F95668" w:rsidRPr="00F95668" w:rsidRDefault="00F95668" w:rsidP="00F95668">
      <w:pPr>
        <w:tabs>
          <w:tab w:val="left" w:pos="1201"/>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5.3. Заявка об участии в Конкурсе подается в письменной форме </w:t>
      </w:r>
      <w:r w:rsidRPr="00F95668">
        <w:rPr>
          <w:rFonts w:eastAsia="Times New Roman"/>
          <w:spacing w:val="1"/>
          <w:sz w:val="28"/>
          <w:szCs w:val="28"/>
        </w:rPr>
        <w:br/>
        <w:t xml:space="preserve">в запечатанном конверте со дня, следующего за днем размещения извещения </w:t>
      </w:r>
      <w:r w:rsidRPr="00F95668">
        <w:rPr>
          <w:rFonts w:eastAsia="Times New Roman"/>
          <w:spacing w:val="1"/>
          <w:sz w:val="28"/>
          <w:szCs w:val="28"/>
        </w:rPr>
        <w:br/>
        <w:t xml:space="preserve">о проведении Конкурса на </w:t>
      </w:r>
      <w:r w:rsidRPr="00F95668">
        <w:rPr>
          <w:rFonts w:eastAsia="Calibri"/>
          <w:spacing w:val="1"/>
          <w:sz w:val="28"/>
          <w:szCs w:val="28"/>
          <w:lang w:eastAsia="en-US"/>
        </w:rPr>
        <w:t>официальном сайте Администрации</w:t>
      </w:r>
      <w:r w:rsidR="00185EB3">
        <w:rPr>
          <w:rFonts w:eastAsia="Calibri"/>
          <w:spacing w:val="1"/>
          <w:sz w:val="28"/>
          <w:szCs w:val="28"/>
          <w:lang w:eastAsia="en-US"/>
        </w:rPr>
        <w:t xml:space="preserve"> Гигантовского сельского поселения</w:t>
      </w:r>
      <w:r w:rsidRPr="00F95668">
        <w:rPr>
          <w:rFonts w:eastAsia="Times New Roman"/>
          <w:spacing w:val="1"/>
          <w:sz w:val="28"/>
          <w:szCs w:val="28"/>
        </w:rPr>
        <w:t>.</w:t>
      </w:r>
    </w:p>
    <w:p w:rsidR="00F95668" w:rsidRPr="00F95668" w:rsidRDefault="00F95668" w:rsidP="00F95668">
      <w:pPr>
        <w:tabs>
          <w:tab w:val="left" w:pos="1110"/>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5.4. Заявитель подает заявку в запечатанном конверте. На таком конверте необходимо указать: «Заявка </w:t>
      </w:r>
      <w:proofErr w:type="gramStart"/>
      <w:r w:rsidRPr="00F95668">
        <w:rPr>
          <w:rFonts w:eastAsia="Times New Roman"/>
          <w:spacing w:val="1"/>
          <w:sz w:val="28"/>
          <w:szCs w:val="28"/>
        </w:rPr>
        <w:t>на участие в конкурсе на право заключения договора на организацию ярмарки на территории</w:t>
      </w:r>
      <w:proofErr w:type="gramEnd"/>
      <w:r w:rsidR="00185EB3">
        <w:rPr>
          <w:rFonts w:eastAsia="Times New Roman"/>
          <w:spacing w:val="1"/>
          <w:sz w:val="28"/>
          <w:szCs w:val="28"/>
        </w:rPr>
        <w:t xml:space="preserve"> Гигантовского сельского поселения, по </w:t>
      </w:r>
      <w:r w:rsidRPr="00F95668">
        <w:rPr>
          <w:rFonts w:eastAsia="Times New Roman"/>
          <w:spacing w:val="1"/>
          <w:sz w:val="28"/>
          <w:szCs w:val="28"/>
        </w:rPr>
        <w:t>адресу: ____________________</w:t>
      </w:r>
      <w:r w:rsidR="008851A8">
        <w:rPr>
          <w:rFonts w:eastAsia="Times New Roman"/>
          <w:spacing w:val="1"/>
          <w:sz w:val="28"/>
          <w:szCs w:val="28"/>
        </w:rPr>
        <w:t>_________</w:t>
      </w:r>
      <w:r w:rsidRPr="00F95668">
        <w:rPr>
          <w:rFonts w:eastAsia="Times New Roman"/>
          <w:spacing w:val="1"/>
          <w:sz w:val="28"/>
          <w:szCs w:val="28"/>
        </w:rPr>
        <w:t>, лот № _______».</w:t>
      </w:r>
    </w:p>
    <w:p w:rsidR="00F95668" w:rsidRPr="00F95668" w:rsidRDefault="00F95668" w:rsidP="00F95668">
      <w:pPr>
        <w:tabs>
          <w:tab w:val="left" w:pos="129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lastRenderedPageBreak/>
        <w:t>5.5. Все документы, представляемые в составе заявки, должны быть прошиты, пронумерованы, скреплены печатью и заверены подписью руководителя юридического лица или прошиты, пронумерованы и заверены подписью индивидуального предпринимателя.</w:t>
      </w:r>
    </w:p>
    <w:p w:rsidR="00F95668" w:rsidRPr="00F95668" w:rsidRDefault="00F95668" w:rsidP="00F95668">
      <w:pPr>
        <w:tabs>
          <w:tab w:val="left" w:pos="1262"/>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5.6. Заявка предоставляется в печатном виде или заполненная от руки печатными буквами. Подчистки и исправления не допускаются.</w:t>
      </w:r>
    </w:p>
    <w:p w:rsidR="00F95668" w:rsidRPr="00F95668" w:rsidRDefault="00F95668" w:rsidP="00F95668">
      <w:pPr>
        <w:tabs>
          <w:tab w:val="left" w:pos="130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5.7. Все документы, представляемые в составе заявки на участие </w:t>
      </w:r>
      <w:r w:rsidRPr="00F95668">
        <w:rPr>
          <w:rFonts w:eastAsia="Times New Roman"/>
          <w:spacing w:val="1"/>
          <w:sz w:val="28"/>
          <w:szCs w:val="28"/>
        </w:rPr>
        <w:br/>
        <w:t>в Конкурсе, должны быть заполнены по всем пунктам.</w:t>
      </w:r>
    </w:p>
    <w:p w:rsidR="00F95668" w:rsidRPr="00F95668" w:rsidRDefault="00F95668" w:rsidP="00F95668">
      <w:pPr>
        <w:tabs>
          <w:tab w:val="left" w:pos="1200"/>
        </w:tabs>
        <w:autoSpaceDE/>
        <w:autoSpaceDN/>
        <w:adjustRightInd/>
        <w:spacing w:line="322" w:lineRule="exact"/>
        <w:ind w:firstLine="426"/>
        <w:jc w:val="both"/>
        <w:rPr>
          <w:rFonts w:eastAsia="Times New Roman"/>
          <w:spacing w:val="1"/>
          <w:sz w:val="28"/>
          <w:szCs w:val="28"/>
        </w:rPr>
      </w:pPr>
      <w:r w:rsidRPr="00F95668">
        <w:rPr>
          <w:rFonts w:eastAsia="Times New Roman"/>
          <w:spacing w:val="1"/>
          <w:sz w:val="28"/>
          <w:szCs w:val="28"/>
        </w:rPr>
        <w:t>5.8. К заявке об участии в Конкурсе прилагаются следующие документы:</w:t>
      </w:r>
    </w:p>
    <w:p w:rsidR="00F95668" w:rsidRPr="00F95668" w:rsidRDefault="00F95668" w:rsidP="00F95668">
      <w:pPr>
        <w:tabs>
          <w:tab w:val="left" w:pos="148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5.8.1. Копия свидетельства о государственной регистрации в качестве юридического лица, копии учредительных документов (для юридических </w:t>
      </w:r>
      <w:r w:rsidRPr="00F95668">
        <w:rPr>
          <w:rFonts w:eastAsia="Times New Roman"/>
          <w:spacing w:val="1"/>
          <w:sz w:val="28"/>
          <w:szCs w:val="28"/>
        </w:rPr>
        <w:br/>
        <w:t>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F95668" w:rsidRPr="00F95668" w:rsidRDefault="00F95668" w:rsidP="00F95668">
      <w:pPr>
        <w:tabs>
          <w:tab w:val="left" w:pos="1483"/>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5.8.2. Документ, подтверждающий полномочия лица на осуществление действий от имени заявителя,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F95668">
        <w:rPr>
          <w:rFonts w:eastAsia="Times New Roman"/>
          <w:spacing w:val="1"/>
          <w:sz w:val="28"/>
          <w:szCs w:val="28"/>
        </w:rPr>
        <w:br/>
        <w:t xml:space="preserve">В случае если от имени заявителя действует иное лицо, заявка на участие </w:t>
      </w:r>
      <w:r w:rsidRPr="00F95668">
        <w:rPr>
          <w:rFonts w:eastAsia="Times New Roman"/>
          <w:spacing w:val="1"/>
          <w:sz w:val="28"/>
          <w:szCs w:val="28"/>
        </w:rPr>
        <w:br/>
        <w:t xml:space="preserve">в Конкурсе должна содержать также доверенность на осуществление действий от имени заявителя, заверенную печатью заявителя (при ее наличии) </w:t>
      </w:r>
      <w:r w:rsidRPr="00F95668">
        <w:rPr>
          <w:rFonts w:eastAsia="Times New Roman"/>
          <w:spacing w:val="1"/>
          <w:sz w:val="28"/>
          <w:szCs w:val="28"/>
        </w:rPr>
        <w:br/>
        <w:t>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95668" w:rsidRPr="00F95668" w:rsidRDefault="00F95668" w:rsidP="00F95668">
      <w:pPr>
        <w:tabs>
          <w:tab w:val="left" w:pos="148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F95668" w:rsidRPr="00F95668" w:rsidRDefault="00F95668" w:rsidP="00F95668">
      <w:pPr>
        <w:tabs>
          <w:tab w:val="left" w:pos="164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F95668" w:rsidRPr="00F95668" w:rsidRDefault="00F95668" w:rsidP="00F95668">
      <w:pPr>
        <w:tabs>
          <w:tab w:val="left" w:pos="1421"/>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5.8.5. Документы, подтверждающие опыт участника Конкурса, указанный в подпунктах 6.15.1 и 6.15.2 пункта 6.15 Порядка, – надлежащим образом заверенные копии решений уполномоченного на проведение ярмарки лица.</w:t>
      </w:r>
    </w:p>
    <w:p w:rsidR="00F95668" w:rsidRPr="00F95668" w:rsidRDefault="00F95668" w:rsidP="00F95668">
      <w:pPr>
        <w:tabs>
          <w:tab w:val="left" w:pos="1421"/>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5.8.6. Документы о стоимости предоставления места для продажи товаров (выполнения работ, оказания услуг) на ярмарке (с учетом всех затрат), указанной в подпункте 6.15.3 пункта 6.15 Порядка.</w:t>
      </w:r>
    </w:p>
    <w:p w:rsidR="00F95668" w:rsidRPr="00F95668" w:rsidRDefault="00F95668" w:rsidP="00F95668">
      <w:pPr>
        <w:tabs>
          <w:tab w:val="left" w:pos="1560"/>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5.8.7. Подтверждение положительной деловой репутации участника Конкурса, указанной в подпункте 6.15.4 пункта 6.15 Порядка, </w:t>
      </w:r>
      <w:proofErr w:type="gramStart"/>
      <w:r w:rsidRPr="00F95668">
        <w:rPr>
          <w:rFonts w:eastAsia="Times New Roman"/>
          <w:spacing w:val="1"/>
          <w:sz w:val="28"/>
          <w:szCs w:val="28"/>
        </w:rPr>
        <w:t>–н</w:t>
      </w:r>
      <w:proofErr w:type="gramEnd"/>
      <w:r w:rsidRPr="00F95668">
        <w:rPr>
          <w:rFonts w:eastAsia="Times New Roman"/>
          <w:spacing w:val="1"/>
          <w:sz w:val="28"/>
          <w:szCs w:val="28"/>
        </w:rPr>
        <w:t xml:space="preserve">аличие </w:t>
      </w:r>
      <w:r w:rsidRPr="00F95668">
        <w:rPr>
          <w:rFonts w:eastAsia="Times New Roman"/>
          <w:spacing w:val="1"/>
          <w:sz w:val="28"/>
          <w:szCs w:val="28"/>
        </w:rPr>
        <w:br/>
        <w:t xml:space="preserve">у участника Конкурса или работников участника Конкурса наград, отзывов, </w:t>
      </w:r>
      <w:r w:rsidRPr="00F95668">
        <w:rPr>
          <w:rFonts w:eastAsia="Times New Roman"/>
          <w:spacing w:val="1"/>
          <w:sz w:val="28"/>
          <w:szCs w:val="28"/>
        </w:rPr>
        <w:lastRenderedPageBreak/>
        <w:t>рекомендательных и благодарственных писем, прочих поощрений.</w:t>
      </w:r>
    </w:p>
    <w:p w:rsidR="00F95668" w:rsidRPr="00F95668" w:rsidRDefault="00F95668" w:rsidP="00F95668">
      <w:pPr>
        <w:tabs>
          <w:tab w:val="left" w:pos="1459"/>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5.8.8. Копия свидетельства о постановке на учет в налоговом органе </w:t>
      </w:r>
      <w:r w:rsidRPr="00F95668">
        <w:rPr>
          <w:rFonts w:eastAsia="Times New Roman"/>
          <w:spacing w:val="1"/>
          <w:sz w:val="28"/>
          <w:szCs w:val="28"/>
        </w:rPr>
        <w:br/>
        <w:t>и присвоении идентификационного номера налогоплательщика.</w:t>
      </w:r>
    </w:p>
    <w:p w:rsidR="00F95668" w:rsidRPr="00F95668" w:rsidRDefault="00F95668" w:rsidP="00F95668">
      <w:pPr>
        <w:tabs>
          <w:tab w:val="left" w:pos="142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5.8.9.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F95668" w:rsidRPr="00F95668" w:rsidRDefault="00F95668" w:rsidP="00F95668">
      <w:pPr>
        <w:tabs>
          <w:tab w:val="left" w:pos="1632"/>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5.8.10. Оригинал или заверенная копия справки налогового органа </w:t>
      </w:r>
      <w:r w:rsidRPr="00F95668">
        <w:rPr>
          <w:rFonts w:eastAsia="Times New Roman"/>
          <w:spacing w:val="1"/>
          <w:sz w:val="28"/>
          <w:szCs w:val="28"/>
        </w:rPr>
        <w:br/>
        <w:t xml:space="preserve">об отсутствии просроченной задолженности по уплате налогов и сборов </w:t>
      </w:r>
      <w:r w:rsidRPr="00F95668">
        <w:rPr>
          <w:rFonts w:eastAsia="Times New Roman"/>
          <w:spacing w:val="1"/>
          <w:sz w:val="28"/>
          <w:szCs w:val="28"/>
        </w:rPr>
        <w:br/>
        <w:t xml:space="preserve">в бюджеты всех уровней, полученной не ранее, чем за шесть месяцев </w:t>
      </w:r>
      <w:r w:rsidRPr="00F95668">
        <w:rPr>
          <w:rFonts w:eastAsia="Times New Roman"/>
          <w:spacing w:val="1"/>
          <w:sz w:val="28"/>
          <w:szCs w:val="28"/>
        </w:rPr>
        <w:br/>
        <w:t xml:space="preserve">до дня размещения на </w:t>
      </w:r>
      <w:r w:rsidRPr="00F95668">
        <w:rPr>
          <w:rFonts w:eastAsia="Calibri"/>
          <w:spacing w:val="1"/>
          <w:sz w:val="28"/>
          <w:szCs w:val="28"/>
          <w:lang w:eastAsia="en-US"/>
        </w:rPr>
        <w:t xml:space="preserve">официальном сайте Администрации </w:t>
      </w:r>
      <w:r w:rsidR="00970290">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извещения о проведении Конкурса.</w:t>
      </w:r>
    </w:p>
    <w:p w:rsidR="00F95668" w:rsidRPr="00F95668" w:rsidRDefault="00F95668" w:rsidP="00F95668">
      <w:pPr>
        <w:tabs>
          <w:tab w:val="left" w:pos="166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5.8.11. Информация об ассортиментном перечне и виде продукции, планируемой к реализации на ярмарке.</w:t>
      </w:r>
    </w:p>
    <w:p w:rsidR="00F95668" w:rsidRPr="00F95668" w:rsidRDefault="00F95668" w:rsidP="00F95668">
      <w:pPr>
        <w:tabs>
          <w:tab w:val="left" w:pos="1445"/>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5.9. Незапечатанный или не оформленный, в соответствии с требованиями Порядка, конверт с заявкой на участие в Конкурсе и прилагаемыми </w:t>
      </w:r>
      <w:r w:rsidRPr="00F95668">
        <w:rPr>
          <w:rFonts w:eastAsia="Times New Roman"/>
          <w:spacing w:val="1"/>
          <w:sz w:val="28"/>
          <w:szCs w:val="28"/>
        </w:rPr>
        <w:br/>
        <w:t>к ней документами Организатором конкурса не принимается.</w:t>
      </w:r>
    </w:p>
    <w:p w:rsidR="00F95668" w:rsidRPr="00F95668" w:rsidRDefault="00F95668" w:rsidP="00F95668">
      <w:pPr>
        <w:tabs>
          <w:tab w:val="left" w:pos="137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5.10. Заявка на участие в Конкурсе оформляется заявителем по каждому лоту отдельно.</w:t>
      </w:r>
    </w:p>
    <w:p w:rsidR="00F95668" w:rsidRPr="00F95668" w:rsidRDefault="00F95668" w:rsidP="00F95668">
      <w:pPr>
        <w:tabs>
          <w:tab w:val="left" w:pos="1454"/>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5.11. Заявитель вправе подать не более одной заявки об участии </w:t>
      </w:r>
      <w:r w:rsidRPr="00F95668">
        <w:rPr>
          <w:rFonts w:eastAsia="Times New Roman"/>
          <w:spacing w:val="1"/>
          <w:sz w:val="28"/>
          <w:szCs w:val="28"/>
        </w:rPr>
        <w:br/>
        <w:t>в Конкурсе по одному лоту Конкурса.</w:t>
      </w:r>
    </w:p>
    <w:p w:rsidR="00F95668" w:rsidRPr="00F95668" w:rsidRDefault="00F95668" w:rsidP="00F95668">
      <w:pPr>
        <w:tabs>
          <w:tab w:val="left" w:pos="1570"/>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5.12. Каждая заявка об участии в Конкурсе, поступившая в установленный срок, регистрируется секретарем Комиссии, определенным постановлением Администрации</w:t>
      </w:r>
      <w:r w:rsidR="00970290">
        <w:rPr>
          <w:rFonts w:eastAsia="Times New Roman"/>
          <w:spacing w:val="1"/>
          <w:sz w:val="28"/>
          <w:szCs w:val="28"/>
        </w:rPr>
        <w:t xml:space="preserve"> Гигантовского сельского поселения</w:t>
      </w:r>
      <w:r w:rsidRPr="00F95668">
        <w:rPr>
          <w:rFonts w:eastAsia="Times New Roman"/>
          <w:spacing w:val="1"/>
          <w:sz w:val="28"/>
          <w:szCs w:val="28"/>
        </w:rPr>
        <w:t>.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F95668" w:rsidRPr="00F95668" w:rsidRDefault="00F95668" w:rsidP="00F95668">
      <w:pPr>
        <w:tabs>
          <w:tab w:val="left" w:pos="141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w:t>
      </w:r>
      <w:r w:rsidRPr="00F95668">
        <w:rPr>
          <w:rFonts w:eastAsia="Times New Roman"/>
          <w:spacing w:val="1"/>
          <w:sz w:val="28"/>
          <w:szCs w:val="28"/>
        </w:rPr>
        <w:br/>
        <w:t>с заявками об участии в Конкурсе.</w:t>
      </w:r>
    </w:p>
    <w:p w:rsidR="00F95668" w:rsidRPr="00F95668" w:rsidRDefault="00F95668" w:rsidP="00F95668">
      <w:pPr>
        <w:tabs>
          <w:tab w:val="left" w:pos="1464"/>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5.14. Заявитель вправе изменить или отозвать заявку </w:t>
      </w:r>
      <w:proofErr w:type="gramStart"/>
      <w:r w:rsidRPr="00F95668">
        <w:rPr>
          <w:rFonts w:eastAsia="Times New Roman"/>
          <w:spacing w:val="1"/>
          <w:sz w:val="28"/>
          <w:szCs w:val="28"/>
        </w:rPr>
        <w:t>об участии в Конкурсе в любое время до окончания срока подачи заявок об участии</w:t>
      </w:r>
      <w:proofErr w:type="gramEnd"/>
      <w:r w:rsidRPr="00F95668">
        <w:rPr>
          <w:rFonts w:eastAsia="Times New Roman"/>
          <w:spacing w:val="1"/>
          <w:sz w:val="28"/>
          <w:szCs w:val="28"/>
        </w:rPr>
        <w:t xml:space="preserve"> в Конкурсе. Изменения в заявку или отзыв заявки подается в том же виде, что и заявка об участии в Конкурсе.</w:t>
      </w:r>
    </w:p>
    <w:p w:rsidR="00F95668" w:rsidRPr="00F95668" w:rsidRDefault="00F95668" w:rsidP="00F95668">
      <w:pPr>
        <w:tabs>
          <w:tab w:val="left" w:pos="1349"/>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5.15. Заявитель несет расходы, связанные с подготовкой и подачей заявки на участие в Конкурсе.</w:t>
      </w:r>
    </w:p>
    <w:p w:rsidR="00F95668" w:rsidRPr="00F95668" w:rsidRDefault="00F95668" w:rsidP="00F95668">
      <w:pPr>
        <w:tabs>
          <w:tab w:val="left" w:pos="1421"/>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5.16. В случае если по окончании срока подачи заявок на участие </w:t>
      </w:r>
      <w:r w:rsidRPr="00F95668">
        <w:rPr>
          <w:rFonts w:eastAsia="Times New Roman"/>
          <w:spacing w:val="1"/>
          <w:sz w:val="28"/>
          <w:szCs w:val="28"/>
        </w:rPr>
        <w:br/>
        <w:t xml:space="preserve">в Конкурсе подана только одна заявка на участие в Конкурсе, не подано </w:t>
      </w:r>
      <w:r w:rsidRPr="00F95668">
        <w:rPr>
          <w:rFonts w:eastAsia="Times New Roman"/>
          <w:spacing w:val="1"/>
          <w:sz w:val="28"/>
          <w:szCs w:val="28"/>
        </w:rPr>
        <w:br/>
        <w:t xml:space="preserve">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w:t>
      </w:r>
      <w:r w:rsidRPr="00F95668">
        <w:rPr>
          <w:rFonts w:eastAsia="Times New Roman"/>
          <w:spacing w:val="1"/>
          <w:sz w:val="28"/>
          <w:szCs w:val="28"/>
        </w:rPr>
        <w:br/>
        <w:t>или ни один из заявителей не признан участником Конкурса.</w:t>
      </w:r>
    </w:p>
    <w:p w:rsidR="00F95668" w:rsidRPr="00F95668" w:rsidRDefault="00F95668" w:rsidP="00F95668">
      <w:pPr>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lastRenderedPageBreak/>
        <w:t>5.17.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F95668" w:rsidRPr="00F95668" w:rsidRDefault="00F95668" w:rsidP="00F95668">
      <w:pPr>
        <w:tabs>
          <w:tab w:val="left" w:pos="3014"/>
        </w:tabs>
        <w:autoSpaceDE/>
        <w:autoSpaceDN/>
        <w:adjustRightInd/>
        <w:contextualSpacing/>
        <w:outlineLvl w:val="1"/>
        <w:rPr>
          <w:rFonts w:eastAsia="Times New Roman"/>
          <w:bCs/>
          <w:sz w:val="28"/>
          <w:szCs w:val="28"/>
        </w:rPr>
      </w:pPr>
      <w:bookmarkStart w:id="3" w:name="bookmark6"/>
    </w:p>
    <w:p w:rsidR="00F95668" w:rsidRPr="00F95668" w:rsidRDefault="00F95668" w:rsidP="00F95668">
      <w:pPr>
        <w:tabs>
          <w:tab w:val="left" w:pos="3014"/>
        </w:tabs>
        <w:autoSpaceDE/>
        <w:autoSpaceDN/>
        <w:adjustRightInd/>
        <w:contextualSpacing/>
        <w:jc w:val="center"/>
        <w:outlineLvl w:val="1"/>
        <w:rPr>
          <w:rFonts w:eastAsia="Times New Roman"/>
          <w:bCs/>
          <w:sz w:val="28"/>
          <w:szCs w:val="28"/>
        </w:rPr>
      </w:pPr>
      <w:r w:rsidRPr="00F95668">
        <w:rPr>
          <w:rFonts w:eastAsia="Times New Roman"/>
          <w:bCs/>
          <w:sz w:val="28"/>
          <w:szCs w:val="28"/>
        </w:rPr>
        <w:t xml:space="preserve">6. Порядок вскрытия конвертов, </w:t>
      </w:r>
    </w:p>
    <w:p w:rsidR="00F95668" w:rsidRPr="00F95668" w:rsidRDefault="00F95668" w:rsidP="00F95668">
      <w:pPr>
        <w:tabs>
          <w:tab w:val="left" w:pos="3014"/>
        </w:tabs>
        <w:autoSpaceDE/>
        <w:autoSpaceDN/>
        <w:adjustRightInd/>
        <w:contextualSpacing/>
        <w:jc w:val="center"/>
        <w:outlineLvl w:val="1"/>
        <w:rPr>
          <w:rFonts w:eastAsia="Times New Roman"/>
          <w:bCs/>
          <w:sz w:val="28"/>
          <w:szCs w:val="28"/>
        </w:rPr>
      </w:pPr>
      <w:r w:rsidRPr="00F95668">
        <w:rPr>
          <w:rFonts w:eastAsia="Times New Roman"/>
          <w:bCs/>
          <w:sz w:val="28"/>
          <w:szCs w:val="28"/>
        </w:rPr>
        <w:t>проведения Конкурса и подведения его итогов</w:t>
      </w:r>
      <w:bookmarkEnd w:id="3"/>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tabs>
          <w:tab w:val="left" w:pos="1205"/>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 Конкурс проводится в день, время и в месте, </w:t>
      </w:r>
      <w:proofErr w:type="gramStart"/>
      <w:r w:rsidRPr="00F95668">
        <w:rPr>
          <w:rFonts w:eastAsia="Times New Roman"/>
          <w:spacing w:val="1"/>
          <w:sz w:val="28"/>
          <w:szCs w:val="28"/>
        </w:rPr>
        <w:t>указанные</w:t>
      </w:r>
      <w:proofErr w:type="gramEnd"/>
      <w:r w:rsidRPr="00F95668">
        <w:rPr>
          <w:rFonts w:eastAsia="Times New Roman"/>
          <w:spacing w:val="1"/>
          <w:sz w:val="28"/>
          <w:szCs w:val="28"/>
        </w:rPr>
        <w:t xml:space="preserve"> в извещении </w:t>
      </w:r>
      <w:r w:rsidRPr="00F95668">
        <w:rPr>
          <w:rFonts w:eastAsia="Times New Roman"/>
          <w:spacing w:val="1"/>
          <w:sz w:val="28"/>
          <w:szCs w:val="28"/>
        </w:rPr>
        <w:br/>
        <w:t>о проведении Конкурса.</w:t>
      </w:r>
    </w:p>
    <w:p w:rsidR="00F95668" w:rsidRPr="00F95668" w:rsidRDefault="00F95668" w:rsidP="00F95668">
      <w:pPr>
        <w:tabs>
          <w:tab w:val="left" w:pos="1286"/>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F95668" w:rsidRPr="00F95668" w:rsidRDefault="00F95668" w:rsidP="00F95668">
      <w:pPr>
        <w:tabs>
          <w:tab w:val="left" w:pos="125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6.3. Заявители (их представители) вправе присутствовать при вскрытии конвертов с заявками об участии в Конкурсе.</w:t>
      </w:r>
    </w:p>
    <w:p w:rsidR="00F95668" w:rsidRPr="00F95668" w:rsidRDefault="00F95668" w:rsidP="00F95668">
      <w:pPr>
        <w:tabs>
          <w:tab w:val="left" w:pos="1339"/>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6.4. 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w:t>
      </w:r>
      <w:r w:rsidRPr="00F95668">
        <w:rPr>
          <w:rFonts w:eastAsia="Times New Roman"/>
          <w:spacing w:val="1"/>
          <w:sz w:val="28"/>
          <w:szCs w:val="28"/>
        </w:rPr>
        <w:br/>
        <w:t xml:space="preserve">(для индивидуального предпринимателя) каждого заявителя, конверт, </w:t>
      </w:r>
      <w:r w:rsidRPr="00F95668">
        <w:rPr>
          <w:rFonts w:eastAsia="Times New Roman"/>
          <w:spacing w:val="1"/>
          <w:sz w:val="28"/>
          <w:szCs w:val="28"/>
        </w:rPr>
        <w:br/>
        <w:t>с заявкой которого вскрывается, информация о наличии документов, предусмотренных пунктом 5.8 Порядка.</w:t>
      </w:r>
    </w:p>
    <w:p w:rsidR="00F95668" w:rsidRPr="00F95668" w:rsidRDefault="00F95668" w:rsidP="00F95668">
      <w:pPr>
        <w:tabs>
          <w:tab w:val="left" w:pos="125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6.5. В случае</w:t>
      </w:r>
      <w:proofErr w:type="gramStart"/>
      <w:r w:rsidRPr="00F95668">
        <w:rPr>
          <w:rFonts w:eastAsia="Times New Roman"/>
          <w:spacing w:val="1"/>
          <w:sz w:val="28"/>
          <w:szCs w:val="28"/>
        </w:rPr>
        <w:t>,</w:t>
      </w:r>
      <w:proofErr w:type="gramEnd"/>
      <w:r w:rsidRPr="00F95668">
        <w:rPr>
          <w:rFonts w:eastAsia="Times New Roman"/>
          <w:spacing w:val="1"/>
          <w:sz w:val="28"/>
          <w:szCs w:val="28"/>
        </w:rPr>
        <w:t xml:space="preserve"> если после окончания срока подачи заявок на участие </w:t>
      </w:r>
      <w:r w:rsidRPr="00F95668">
        <w:rPr>
          <w:rFonts w:eastAsia="Times New Roman"/>
          <w:spacing w:val="1"/>
          <w:sz w:val="28"/>
          <w:szCs w:val="28"/>
        </w:rPr>
        <w:br/>
        <w:t xml:space="preserve">в Конкурсе подана только одна заявка или не подано ни одной заявки, </w:t>
      </w:r>
      <w:r w:rsidRPr="00F95668">
        <w:rPr>
          <w:rFonts w:eastAsia="Times New Roman"/>
          <w:spacing w:val="1"/>
          <w:sz w:val="28"/>
          <w:szCs w:val="28"/>
        </w:rPr>
        <w:br/>
        <w:t>в протокол вскрытия конвертов с заявками об участии в Конкурсе вносится информация о признании Конкурса несостоявшимся.</w:t>
      </w:r>
    </w:p>
    <w:p w:rsidR="00F95668" w:rsidRPr="00F95668" w:rsidRDefault="00F95668" w:rsidP="00F95668">
      <w:pPr>
        <w:tabs>
          <w:tab w:val="left" w:pos="123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6.6. Комиссия может осуществлять аудио– </w:t>
      </w:r>
      <w:proofErr w:type="gramStart"/>
      <w:r w:rsidRPr="00F95668">
        <w:rPr>
          <w:rFonts w:eastAsia="Times New Roman"/>
          <w:spacing w:val="1"/>
          <w:sz w:val="28"/>
          <w:szCs w:val="28"/>
        </w:rPr>
        <w:t>и/</w:t>
      </w:r>
      <w:proofErr w:type="gramEnd"/>
      <w:r w:rsidRPr="00F95668">
        <w:rPr>
          <w:rFonts w:eastAsia="Times New Roman"/>
          <w:spacing w:val="1"/>
          <w:sz w:val="28"/>
          <w:szCs w:val="28"/>
        </w:rPr>
        <w:t>или видеозапись вскрытия конвертов с заявками на участие в Конкурсе.</w:t>
      </w:r>
    </w:p>
    <w:p w:rsidR="00F95668" w:rsidRPr="00F95668" w:rsidRDefault="00F95668" w:rsidP="00F95668">
      <w:pPr>
        <w:tabs>
          <w:tab w:val="left" w:pos="125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6.7. Заявки об участии в Конкурсе, полученные после окончания срока подачи заявок, не вскрываются и в тот же день возвращаются заявителям.</w:t>
      </w:r>
    </w:p>
    <w:p w:rsidR="00F95668" w:rsidRPr="00F95668" w:rsidRDefault="00F95668" w:rsidP="00F95668">
      <w:pPr>
        <w:tabs>
          <w:tab w:val="left" w:pos="1382"/>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6.8. </w:t>
      </w:r>
      <w:proofErr w:type="gramStart"/>
      <w:r w:rsidRPr="00F95668">
        <w:rPr>
          <w:rFonts w:eastAsia="Times New Roman"/>
          <w:spacing w:val="1"/>
          <w:sz w:val="28"/>
          <w:szCs w:val="28"/>
        </w:rPr>
        <w:t xml:space="preserve">Комиссия рассматривает заявки об участии в Конкурсе </w:t>
      </w:r>
      <w:r w:rsidRPr="00F95668">
        <w:rPr>
          <w:rFonts w:eastAsia="Times New Roman"/>
          <w:spacing w:val="1"/>
          <w:sz w:val="28"/>
          <w:szCs w:val="28"/>
        </w:rPr>
        <w:br/>
        <w:t xml:space="preserve">на соответствие требованиям, установленным конкурсной документацией, </w:t>
      </w:r>
      <w:r w:rsidRPr="00F95668">
        <w:rPr>
          <w:rFonts w:eastAsia="Times New Roman"/>
          <w:spacing w:val="1"/>
          <w:sz w:val="28"/>
          <w:szCs w:val="28"/>
        </w:rPr>
        <w:br/>
        <w:t xml:space="preserve">а также на соответствие заявителей требованиям, предусмотренными пунктами 3.4, 3.5 Порядка, соответствие заявки об участии в Конкурсе </w:t>
      </w:r>
      <w:r w:rsidRPr="00F95668">
        <w:rPr>
          <w:rFonts w:eastAsia="Times New Roman"/>
          <w:spacing w:val="1"/>
          <w:sz w:val="28"/>
          <w:szCs w:val="28"/>
        </w:rPr>
        <w:br/>
        <w:t>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5.1-5.8 Порядка.</w:t>
      </w:r>
      <w:proofErr w:type="gramEnd"/>
    </w:p>
    <w:p w:rsidR="00F95668" w:rsidRPr="00F95668" w:rsidRDefault="00F95668" w:rsidP="00F95668">
      <w:pPr>
        <w:tabs>
          <w:tab w:val="left" w:pos="1344"/>
          <w:tab w:val="left" w:pos="485"/>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6.9. На основании результатов рассмотрения заявок об участии в Конкурсе Комиссия принимает решение о допуске или </w:t>
      </w:r>
      <w:proofErr w:type="gramStart"/>
      <w:r w:rsidRPr="00F95668">
        <w:rPr>
          <w:rFonts w:eastAsia="Times New Roman"/>
          <w:spacing w:val="1"/>
          <w:sz w:val="28"/>
          <w:szCs w:val="28"/>
        </w:rPr>
        <w:t xml:space="preserve">об отказе в допуске заявителей </w:t>
      </w:r>
      <w:r w:rsidRPr="00F95668">
        <w:rPr>
          <w:rFonts w:eastAsia="Times New Roman"/>
          <w:spacing w:val="1"/>
          <w:sz w:val="28"/>
          <w:szCs w:val="28"/>
        </w:rPr>
        <w:br/>
        <w:t>к участию в Конкурсе по основаниям</w:t>
      </w:r>
      <w:proofErr w:type="gramEnd"/>
      <w:r w:rsidRPr="00F95668">
        <w:rPr>
          <w:rFonts w:eastAsia="Times New Roman"/>
          <w:spacing w:val="1"/>
          <w:sz w:val="28"/>
          <w:szCs w:val="28"/>
        </w:rPr>
        <w:t>, предусмотренным пунктом 3.7 Порядка.</w:t>
      </w:r>
    </w:p>
    <w:p w:rsidR="00F95668" w:rsidRPr="00F95668" w:rsidRDefault="00F95668" w:rsidP="00F95668">
      <w:pPr>
        <w:tabs>
          <w:tab w:val="left" w:pos="1478"/>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6.10. Заявитель приобретает статус участника Конкурса с момента принятия Комиссией соответствующего решения. Данное решение вносится </w:t>
      </w:r>
      <w:r w:rsidRPr="00F95668">
        <w:rPr>
          <w:rFonts w:eastAsia="Times New Roman"/>
          <w:spacing w:val="1"/>
          <w:sz w:val="28"/>
          <w:szCs w:val="28"/>
        </w:rPr>
        <w:br/>
        <w:t>в протокол.</w:t>
      </w:r>
    </w:p>
    <w:p w:rsidR="00F95668" w:rsidRPr="00F95668" w:rsidRDefault="00F95668" w:rsidP="00F95668">
      <w:pPr>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Заявителям, не допущенным к участию в Конкурсе, в письменной форме направляются уведомления о принятом Комиссией решении в течение пяти </w:t>
      </w:r>
      <w:r w:rsidRPr="00F95668">
        <w:rPr>
          <w:rFonts w:eastAsia="Times New Roman"/>
          <w:spacing w:val="1"/>
          <w:sz w:val="28"/>
          <w:szCs w:val="28"/>
        </w:rPr>
        <w:lastRenderedPageBreak/>
        <w:t>рабочих дней со дня подписания протокола способом, позволяющим подтвердить факт получения.</w:t>
      </w:r>
    </w:p>
    <w:p w:rsidR="00F95668" w:rsidRPr="00F95668" w:rsidRDefault="00F95668" w:rsidP="00F95668">
      <w:pPr>
        <w:tabs>
          <w:tab w:val="left" w:pos="1397"/>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на </w:t>
      </w:r>
      <w:r w:rsidRPr="00F95668">
        <w:rPr>
          <w:rFonts w:eastAsia="Calibri"/>
          <w:spacing w:val="1"/>
          <w:sz w:val="28"/>
          <w:szCs w:val="28"/>
          <w:lang w:eastAsia="en-US"/>
        </w:rPr>
        <w:t xml:space="preserve">официальном сайте Администрации </w:t>
      </w:r>
      <w:r w:rsidR="00970290">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в течение двух рабочих дней, следующих за днем его подписания.</w:t>
      </w:r>
    </w:p>
    <w:p w:rsidR="00F95668" w:rsidRPr="00F95668" w:rsidRDefault="00F95668" w:rsidP="00F95668">
      <w:pPr>
        <w:tabs>
          <w:tab w:val="left" w:pos="1406"/>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6.12. После принятия Комиссией решения о допуске или об отказе </w:t>
      </w:r>
      <w:r w:rsidRPr="00F95668">
        <w:rPr>
          <w:rFonts w:eastAsia="Times New Roman"/>
          <w:spacing w:val="1"/>
          <w:sz w:val="28"/>
          <w:szCs w:val="28"/>
        </w:rPr>
        <w:br/>
        <w:t xml:space="preserve">в допуске заявителей к участию в Конкурсе комиссия переходит </w:t>
      </w:r>
      <w:r w:rsidRPr="00F95668">
        <w:rPr>
          <w:rFonts w:eastAsia="Times New Roman"/>
          <w:spacing w:val="1"/>
          <w:sz w:val="28"/>
          <w:szCs w:val="28"/>
        </w:rPr>
        <w:br/>
        <w:t>к сопоставлению заявок об участии в Конкурсе.</w:t>
      </w:r>
    </w:p>
    <w:p w:rsidR="00F95668" w:rsidRPr="00F95668" w:rsidRDefault="00F95668" w:rsidP="00F95668">
      <w:pPr>
        <w:tabs>
          <w:tab w:val="left" w:pos="1421"/>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6.13. Протокол сопоставления заявок об участии в Конкурсе должен содержать следующие сведения:</w:t>
      </w:r>
    </w:p>
    <w:p w:rsidR="00F95668" w:rsidRPr="00F95668" w:rsidRDefault="00F95668" w:rsidP="00F95668">
      <w:pPr>
        <w:tabs>
          <w:tab w:val="left" w:pos="426"/>
          <w:tab w:val="left" w:pos="883"/>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о заявителях, признанных участниками Конкурса;</w:t>
      </w:r>
    </w:p>
    <w:p w:rsidR="00F95668" w:rsidRPr="00F95668" w:rsidRDefault="00F95668" w:rsidP="00F95668">
      <w:pPr>
        <w:tabs>
          <w:tab w:val="left" w:pos="426"/>
          <w:tab w:val="left" w:pos="883"/>
        </w:tabs>
        <w:autoSpaceDE/>
        <w:autoSpaceDN/>
        <w:adjustRightInd/>
        <w:ind w:right="20" w:firstLine="426"/>
        <w:contextualSpacing/>
        <w:jc w:val="both"/>
        <w:rPr>
          <w:rFonts w:eastAsia="Times New Roman"/>
          <w:spacing w:val="1"/>
          <w:sz w:val="28"/>
          <w:szCs w:val="28"/>
        </w:rPr>
      </w:pPr>
      <w:proofErr w:type="gramStart"/>
      <w:r w:rsidRPr="00F95668">
        <w:rPr>
          <w:rFonts w:eastAsia="Times New Roman"/>
          <w:spacing w:val="1"/>
          <w:sz w:val="28"/>
          <w:szCs w:val="28"/>
        </w:rPr>
        <w:t xml:space="preserve">о месте, дате, времени проведения сопоставления заявок, о принятом </w:t>
      </w:r>
      <w:r w:rsidRPr="00F95668">
        <w:rPr>
          <w:rFonts w:eastAsia="Times New Roman"/>
          <w:spacing w:val="1"/>
          <w:sz w:val="28"/>
          <w:szCs w:val="28"/>
        </w:rPr>
        <w:br/>
        <w:t xml:space="preserve">на основании результатов сопоставления заявок на участие в Конкурсе решении, о присвоении заявкам на участие в Конкурсе порядковых номеров, </w:t>
      </w:r>
      <w:r w:rsidRPr="00F95668">
        <w:rPr>
          <w:rFonts w:eastAsia="Times New Roman"/>
          <w:spacing w:val="1"/>
          <w:sz w:val="28"/>
          <w:szCs w:val="28"/>
        </w:rPr>
        <w:br/>
        <w:t xml:space="preserve">а также наименования (для юридических лиц), фамилии, имена, отчества </w:t>
      </w:r>
      <w:r w:rsidRPr="00F95668">
        <w:rPr>
          <w:rFonts w:eastAsia="Times New Roman"/>
          <w:spacing w:val="1"/>
          <w:sz w:val="28"/>
          <w:szCs w:val="28"/>
        </w:rPr>
        <w:br/>
        <w:t>(для индивидуальных предпринимателей) и почтовые адреса участников Конкурса, заявкам на участие в Конкурсе которых присвоен первый и второй номера;</w:t>
      </w:r>
      <w:proofErr w:type="gramEnd"/>
    </w:p>
    <w:p w:rsidR="00F95668" w:rsidRPr="00F95668" w:rsidRDefault="00F95668" w:rsidP="00F95668">
      <w:pPr>
        <w:tabs>
          <w:tab w:val="left" w:pos="426"/>
          <w:tab w:val="left" w:pos="874"/>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результаты Конкурса.</w:t>
      </w:r>
    </w:p>
    <w:p w:rsidR="00F95668" w:rsidRPr="00F95668" w:rsidRDefault="00F95668" w:rsidP="00F95668">
      <w:pPr>
        <w:tabs>
          <w:tab w:val="left" w:pos="1507"/>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6.14. Комиссия осуществляет сопоставление заявок об участии в Конкурсе и прилагаемых к ним документов. Срок сопоставления заявок об участии </w:t>
      </w:r>
      <w:r w:rsidRPr="00F95668">
        <w:rPr>
          <w:rFonts w:eastAsia="Times New Roman"/>
          <w:spacing w:val="1"/>
          <w:sz w:val="28"/>
          <w:szCs w:val="28"/>
        </w:rPr>
        <w:br/>
        <w:t>в Конкурсе не может превышать трех рабочих дней со дня подписания протокола вскрытия конвертов.</w:t>
      </w:r>
    </w:p>
    <w:p w:rsidR="00F95668" w:rsidRPr="00F95668" w:rsidRDefault="00F95668" w:rsidP="00F95668">
      <w:pPr>
        <w:tabs>
          <w:tab w:val="left" w:pos="147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6.15. Сопоставление заявок об участии в Конкурсе осуществляется Комиссией согласно шкале </w:t>
      </w:r>
      <w:proofErr w:type="gramStart"/>
      <w:r w:rsidRPr="00F95668">
        <w:rPr>
          <w:rFonts w:eastAsia="Times New Roman"/>
          <w:spacing w:val="1"/>
          <w:sz w:val="28"/>
          <w:szCs w:val="28"/>
        </w:rPr>
        <w:t xml:space="preserve">для оценки критериев сопоставления заявок </w:t>
      </w:r>
      <w:r w:rsidRPr="00F95668">
        <w:rPr>
          <w:rFonts w:eastAsia="Times New Roman"/>
          <w:spacing w:val="1"/>
          <w:sz w:val="28"/>
          <w:szCs w:val="28"/>
        </w:rPr>
        <w:br/>
        <w:t>на участие в Конкурсе на право заключения договора на организацию</w:t>
      </w:r>
      <w:proofErr w:type="gramEnd"/>
      <w:r w:rsidRPr="00F95668">
        <w:rPr>
          <w:rFonts w:eastAsia="Times New Roman"/>
          <w:spacing w:val="1"/>
          <w:sz w:val="28"/>
          <w:szCs w:val="28"/>
        </w:rPr>
        <w:t xml:space="preserve"> ярмарки на территории Сальского района, установленной приложением № 2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F95668" w:rsidRPr="00F95668" w:rsidRDefault="00F95668" w:rsidP="00F95668">
      <w:pPr>
        <w:tabs>
          <w:tab w:val="left" w:pos="1598"/>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 xml:space="preserve">6.15.1.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w:t>
      </w:r>
      <w:r w:rsidRPr="00F95668">
        <w:rPr>
          <w:rFonts w:eastAsia="Times New Roman"/>
          <w:spacing w:val="1"/>
          <w:sz w:val="28"/>
          <w:szCs w:val="28"/>
        </w:rPr>
        <w:br/>
        <w:t>при организации одновременно двух ярмарок период времени проведения засчитывается по каждой ярмарке отдельно.</w:t>
      </w:r>
    </w:p>
    <w:p w:rsidR="00F95668" w:rsidRPr="00F95668" w:rsidRDefault="00F95668" w:rsidP="00F95668">
      <w:pPr>
        <w:tabs>
          <w:tab w:val="left" w:pos="1613"/>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6.15.2.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p w:rsidR="00F95668" w:rsidRPr="00F95668" w:rsidRDefault="00F95668" w:rsidP="00F95668">
      <w:pPr>
        <w:tabs>
          <w:tab w:val="left" w:pos="1800"/>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6.15.3. Стоимость предоставления места для продажи товаров (выполнения работ, оказания услуг) на ярмарке (с учетом всех затрат) определяется следующим образом.</w:t>
      </w:r>
    </w:p>
    <w:p w:rsidR="00F95668" w:rsidRPr="00F95668" w:rsidRDefault="00F95668" w:rsidP="00F95668">
      <w:pPr>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Максимальное количество баллов, которое может получить заявка </w:t>
      </w:r>
      <w:r w:rsidRPr="00F95668">
        <w:rPr>
          <w:rFonts w:eastAsia="Times New Roman"/>
          <w:spacing w:val="1"/>
          <w:sz w:val="28"/>
          <w:szCs w:val="28"/>
        </w:rPr>
        <w:br/>
      </w:r>
      <w:r w:rsidRPr="00F95668">
        <w:rPr>
          <w:rFonts w:eastAsia="Times New Roman"/>
          <w:spacing w:val="1"/>
          <w:sz w:val="28"/>
          <w:szCs w:val="28"/>
        </w:rPr>
        <w:lastRenderedPageBreak/>
        <w:t xml:space="preserve">об участии в Конкурсе, соответствует количеству рассматриваемых заявок </w:t>
      </w:r>
      <w:r w:rsidRPr="00F95668">
        <w:rPr>
          <w:rFonts w:eastAsia="Times New Roman"/>
          <w:spacing w:val="1"/>
          <w:sz w:val="28"/>
          <w:szCs w:val="28"/>
        </w:rPr>
        <w:br/>
        <w:t xml:space="preserve">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w:t>
      </w:r>
      <w:r w:rsidRPr="00F95668">
        <w:rPr>
          <w:rFonts w:eastAsia="Times New Roman"/>
          <w:spacing w:val="1"/>
          <w:sz w:val="28"/>
          <w:szCs w:val="28"/>
        </w:rPr>
        <w:br/>
        <w:t>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F95668" w:rsidRPr="00F95668" w:rsidRDefault="00F95668" w:rsidP="00F95668">
      <w:pPr>
        <w:tabs>
          <w:tab w:val="left" w:pos="1608"/>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6.15.4.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F95668" w:rsidRPr="00F95668" w:rsidRDefault="00F95668" w:rsidP="00F95668">
      <w:pPr>
        <w:tabs>
          <w:tab w:val="left" w:pos="1368"/>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6.16. Сопоставление заявок об участии в Конкурсе и прилагаемых </w:t>
      </w:r>
      <w:r w:rsidRPr="00F95668">
        <w:rPr>
          <w:rFonts w:eastAsia="Times New Roman"/>
          <w:spacing w:val="1"/>
          <w:sz w:val="28"/>
          <w:szCs w:val="28"/>
        </w:rPr>
        <w:br/>
        <w:t xml:space="preserve">к ним документов осуществляется Комиссией в отношении каждого лота </w:t>
      </w:r>
      <w:r w:rsidRPr="00F95668">
        <w:rPr>
          <w:rFonts w:eastAsia="Times New Roman"/>
          <w:spacing w:val="1"/>
          <w:sz w:val="28"/>
          <w:szCs w:val="28"/>
        </w:rPr>
        <w:br/>
        <w:t>в следующем порядке:</w:t>
      </w:r>
    </w:p>
    <w:p w:rsidR="00F95668" w:rsidRPr="00F95668" w:rsidRDefault="00F95668" w:rsidP="00F95668">
      <w:pPr>
        <w:tabs>
          <w:tab w:val="left" w:pos="874"/>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для каждой заявки об участии в Конкурсе количество баллов, набранных участником Конкурса, суммируется;</w:t>
      </w:r>
    </w:p>
    <w:p w:rsidR="00F95668" w:rsidRPr="00F95668" w:rsidRDefault="00F95668" w:rsidP="00F95668">
      <w:pPr>
        <w:tabs>
          <w:tab w:val="left" w:pos="931"/>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победителем признается участник Конкурса, заявка которого набрала максимальное количество баллов, рассчитанных в соответствии с пунктом </w:t>
      </w:r>
      <w:r w:rsidRPr="00F95668">
        <w:rPr>
          <w:rFonts w:eastAsia="Times New Roman"/>
          <w:spacing w:val="1"/>
          <w:sz w:val="28"/>
          <w:szCs w:val="28"/>
        </w:rPr>
        <w:br/>
        <w:t>6.15 Порядка.</w:t>
      </w:r>
    </w:p>
    <w:p w:rsidR="00F95668" w:rsidRPr="00F95668" w:rsidRDefault="00F95668" w:rsidP="00F95668">
      <w:pPr>
        <w:tabs>
          <w:tab w:val="left" w:pos="1450"/>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6.17. На основании результатов сопоставления заявок об участии </w:t>
      </w:r>
      <w:r w:rsidRPr="00F95668">
        <w:rPr>
          <w:rFonts w:eastAsia="Times New Roman"/>
          <w:spacing w:val="1"/>
          <w:sz w:val="28"/>
          <w:szCs w:val="28"/>
        </w:rPr>
        <w:br/>
        <w:t xml:space="preserve">в Конкурсе Комиссия присваивает каждой заявке (относительно других </w:t>
      </w:r>
      <w:r w:rsidRPr="00F95668">
        <w:rPr>
          <w:rFonts w:eastAsia="Times New Roman"/>
          <w:spacing w:val="1"/>
          <w:sz w:val="28"/>
          <w:szCs w:val="28"/>
        </w:rPr>
        <w:br/>
        <w:t>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F95668" w:rsidRPr="00F95668" w:rsidRDefault="00F95668" w:rsidP="00F95668">
      <w:pPr>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Победителем конкурса признается участник Конкурса, заявке которого присвоен первый номер.</w:t>
      </w:r>
    </w:p>
    <w:p w:rsidR="00F95668" w:rsidRPr="00F95668" w:rsidRDefault="00F95668" w:rsidP="00F95668">
      <w:pPr>
        <w:tabs>
          <w:tab w:val="left" w:pos="1354"/>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6.18.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F95668" w:rsidRPr="00F95668" w:rsidRDefault="00F95668" w:rsidP="00F95668">
      <w:pPr>
        <w:tabs>
          <w:tab w:val="left" w:pos="1574"/>
        </w:tabs>
        <w:autoSpaceDE/>
        <w:autoSpaceDN/>
        <w:adjustRightInd/>
        <w:ind w:right="23" w:firstLine="426"/>
        <w:contextualSpacing/>
        <w:jc w:val="both"/>
        <w:rPr>
          <w:rFonts w:eastAsia="Times New Roman"/>
          <w:spacing w:val="1"/>
          <w:sz w:val="28"/>
          <w:szCs w:val="28"/>
        </w:rPr>
      </w:pPr>
      <w:r w:rsidRPr="00F95668">
        <w:rPr>
          <w:rFonts w:eastAsia="Times New Roman"/>
          <w:spacing w:val="1"/>
          <w:sz w:val="28"/>
          <w:szCs w:val="28"/>
        </w:rPr>
        <w:t xml:space="preserve">6.19.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w:t>
      </w:r>
      <w:r w:rsidRPr="00F95668">
        <w:rPr>
          <w:rFonts w:eastAsia="Calibri"/>
          <w:spacing w:val="1"/>
          <w:sz w:val="28"/>
          <w:szCs w:val="28"/>
          <w:lang w:eastAsia="en-US"/>
        </w:rPr>
        <w:t xml:space="preserve">официальном сайте Администрации </w:t>
      </w:r>
      <w:r w:rsidR="00970290">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в течение двух рабочих дней, следующих за днем его подписания.</w:t>
      </w:r>
    </w:p>
    <w:p w:rsidR="00F95668" w:rsidRPr="00F95668" w:rsidRDefault="00F95668" w:rsidP="00F95668">
      <w:pPr>
        <w:tabs>
          <w:tab w:val="left" w:pos="558"/>
        </w:tabs>
        <w:autoSpaceDE/>
        <w:autoSpaceDN/>
        <w:adjustRightInd/>
        <w:contextualSpacing/>
        <w:outlineLvl w:val="1"/>
        <w:rPr>
          <w:rFonts w:eastAsia="Times New Roman"/>
          <w:bCs/>
          <w:sz w:val="28"/>
          <w:szCs w:val="28"/>
        </w:rPr>
      </w:pPr>
      <w:bookmarkStart w:id="4" w:name="bookmark7"/>
    </w:p>
    <w:p w:rsidR="00F95668" w:rsidRPr="00F95668" w:rsidRDefault="00F95668" w:rsidP="00F95668">
      <w:pPr>
        <w:tabs>
          <w:tab w:val="left" w:pos="558"/>
        </w:tabs>
        <w:autoSpaceDE/>
        <w:autoSpaceDN/>
        <w:adjustRightInd/>
        <w:contextualSpacing/>
        <w:jc w:val="center"/>
        <w:outlineLvl w:val="1"/>
        <w:rPr>
          <w:rFonts w:eastAsia="Times New Roman"/>
          <w:bCs/>
          <w:sz w:val="28"/>
          <w:szCs w:val="28"/>
        </w:rPr>
      </w:pPr>
      <w:r w:rsidRPr="00F95668">
        <w:rPr>
          <w:rFonts w:eastAsia="Times New Roman"/>
          <w:bCs/>
          <w:sz w:val="28"/>
          <w:szCs w:val="28"/>
        </w:rPr>
        <w:t>7. Порядок заключения Договора по результатам проведения Конкурса</w:t>
      </w:r>
      <w:bookmarkEnd w:id="4"/>
    </w:p>
    <w:p w:rsidR="00F95668" w:rsidRPr="00F95668" w:rsidRDefault="00F95668" w:rsidP="00F95668">
      <w:pPr>
        <w:widowControl/>
        <w:ind w:firstLine="720"/>
        <w:contextualSpacing/>
        <w:jc w:val="both"/>
        <w:rPr>
          <w:rFonts w:eastAsia="Times New Roman"/>
          <w:sz w:val="28"/>
          <w:szCs w:val="28"/>
        </w:rPr>
      </w:pPr>
    </w:p>
    <w:p w:rsidR="00F95668" w:rsidRPr="00F95668" w:rsidRDefault="00F95668" w:rsidP="00F95668">
      <w:pPr>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7.1. Организатор Конкурса в течение трех рабочих дней со дня размещения результатов Конкурса на </w:t>
      </w:r>
      <w:r w:rsidRPr="00F95668">
        <w:rPr>
          <w:rFonts w:eastAsia="Calibri"/>
          <w:spacing w:val="1"/>
          <w:sz w:val="28"/>
          <w:szCs w:val="28"/>
          <w:lang w:eastAsia="en-US"/>
        </w:rPr>
        <w:t xml:space="preserve">официальном сайте Администрации </w:t>
      </w:r>
      <w:r w:rsidR="00970290">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 xml:space="preserve">направляет Договор победителю Конкурса </w:t>
      </w:r>
      <w:r w:rsidRPr="00F95668">
        <w:rPr>
          <w:rFonts w:eastAsia="Times New Roman"/>
          <w:spacing w:val="1"/>
          <w:sz w:val="28"/>
          <w:szCs w:val="28"/>
        </w:rPr>
        <w:br/>
        <w:t xml:space="preserve">или единственному участнику, если Конкурс признан несостоявшимся, </w:t>
      </w:r>
      <w:r w:rsidRPr="00F95668">
        <w:rPr>
          <w:rFonts w:eastAsia="Times New Roman"/>
          <w:spacing w:val="1"/>
          <w:sz w:val="28"/>
          <w:szCs w:val="28"/>
        </w:rPr>
        <w:br/>
        <w:t xml:space="preserve">а заявка единственного участника соответствует требованиям, установленным конкурсной документацией. Победитель Конкурса или единственный </w:t>
      </w:r>
      <w:r w:rsidRPr="00F95668">
        <w:rPr>
          <w:rFonts w:eastAsia="Times New Roman"/>
          <w:spacing w:val="1"/>
          <w:sz w:val="28"/>
          <w:szCs w:val="28"/>
        </w:rPr>
        <w:lastRenderedPageBreak/>
        <w:t xml:space="preserve">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w:t>
      </w:r>
      <w:r w:rsidRPr="00F95668">
        <w:rPr>
          <w:rFonts w:eastAsia="Times New Roman"/>
          <w:spacing w:val="1"/>
          <w:sz w:val="28"/>
          <w:szCs w:val="28"/>
        </w:rPr>
        <w:br/>
        <w:t>его получения.</w:t>
      </w:r>
    </w:p>
    <w:p w:rsidR="00F95668" w:rsidRPr="00F95668" w:rsidRDefault="00F95668" w:rsidP="00F95668">
      <w:pPr>
        <w:tabs>
          <w:tab w:val="left" w:pos="1306"/>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7.2.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7.1 Порядка.</w:t>
      </w:r>
    </w:p>
    <w:p w:rsidR="00F95668" w:rsidRPr="00F95668" w:rsidRDefault="00F95668" w:rsidP="00F95668">
      <w:pPr>
        <w:tabs>
          <w:tab w:val="left" w:pos="1272"/>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7.3.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F95668" w:rsidRPr="00F95668" w:rsidRDefault="00F95668" w:rsidP="00F95668">
      <w:pPr>
        <w:tabs>
          <w:tab w:val="left" w:pos="960"/>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F95668" w:rsidRPr="00F95668" w:rsidRDefault="00F95668" w:rsidP="00F95668">
      <w:pPr>
        <w:tabs>
          <w:tab w:val="left" w:pos="87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95668" w:rsidRPr="00F95668" w:rsidRDefault="00F95668" w:rsidP="00F95668">
      <w:pPr>
        <w:tabs>
          <w:tab w:val="left" w:pos="874"/>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предоставления таким лицом заведомо ложных сведений, содержащихся в документах, предусмотренных пунктами 5.2 и 5.3 Порядка.</w:t>
      </w:r>
    </w:p>
    <w:p w:rsidR="00F95668" w:rsidRPr="00F95668" w:rsidRDefault="00F95668" w:rsidP="00F95668">
      <w:pPr>
        <w:tabs>
          <w:tab w:val="left" w:pos="124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7.4. </w:t>
      </w:r>
      <w:proofErr w:type="gramStart"/>
      <w:r w:rsidRPr="00F95668">
        <w:rPr>
          <w:rFonts w:eastAsia="Times New Roman"/>
          <w:spacing w:val="1"/>
          <w:sz w:val="28"/>
          <w:szCs w:val="28"/>
        </w:rPr>
        <w:t xml:space="preserve">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7.3 Порядка, Комиссией в срок не позднее рабочего дня, следующего после </w:t>
      </w:r>
      <w:r w:rsidRPr="00F95668">
        <w:rPr>
          <w:rFonts w:eastAsia="Times New Roman"/>
          <w:spacing w:val="1"/>
          <w:sz w:val="28"/>
          <w:szCs w:val="28"/>
        </w:rPr>
        <w:br/>
        <w:t xml:space="preserve">дня установления таких фактов, составляется протокол об отказе </w:t>
      </w:r>
      <w:r w:rsidRPr="00F95668">
        <w:rPr>
          <w:rFonts w:eastAsia="Times New Roman"/>
          <w:spacing w:val="1"/>
          <w:sz w:val="28"/>
          <w:szCs w:val="28"/>
        </w:rPr>
        <w:br/>
        <w:t>от заключения Договора, в котором должны содержаться сведения о месте, дате и времени его составления, о лице, с</w:t>
      </w:r>
      <w:proofErr w:type="gramEnd"/>
      <w:r w:rsidRPr="00F95668">
        <w:rPr>
          <w:rFonts w:eastAsia="Times New Roman"/>
          <w:spacing w:val="1"/>
          <w:sz w:val="28"/>
          <w:szCs w:val="28"/>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95668" w:rsidRPr="00F95668" w:rsidRDefault="00F95668" w:rsidP="00F95668">
      <w:pPr>
        <w:tabs>
          <w:tab w:val="left" w:pos="1445"/>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7.5. Протокол подписывается всеми присутствующими членами Комиссии в день его составления. Протокол составляется в двух экземплярах, один </w:t>
      </w:r>
      <w:r w:rsidRPr="00F95668">
        <w:rPr>
          <w:rFonts w:eastAsia="Times New Roman"/>
          <w:spacing w:val="1"/>
          <w:sz w:val="28"/>
          <w:szCs w:val="28"/>
        </w:rPr>
        <w:br/>
        <w:t>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F95668">
        <w:rPr>
          <w:rFonts w:eastAsia="Times New Roman"/>
          <w:spacing w:val="1"/>
          <w:sz w:val="28"/>
          <w:szCs w:val="28"/>
        </w:rPr>
        <w:t>и</w:t>
      </w:r>
      <w:proofErr w:type="gramEnd"/>
      <w:r w:rsidRPr="00F95668">
        <w:rPr>
          <w:rFonts w:eastAsia="Times New Roman"/>
          <w:spacing w:val="1"/>
          <w:sz w:val="28"/>
          <w:szCs w:val="28"/>
        </w:rPr>
        <w:t xml:space="preserve"> Договора.</w:t>
      </w:r>
    </w:p>
    <w:p w:rsidR="00F95668" w:rsidRPr="00F95668" w:rsidRDefault="00F95668" w:rsidP="00F95668">
      <w:pPr>
        <w:tabs>
          <w:tab w:val="left" w:pos="1358"/>
        </w:tabs>
        <w:autoSpaceDE/>
        <w:autoSpaceDN/>
        <w:adjustRightInd/>
        <w:spacing w:line="322" w:lineRule="exact"/>
        <w:ind w:right="20" w:firstLine="426"/>
        <w:jc w:val="both"/>
        <w:rPr>
          <w:rFonts w:eastAsia="Times New Roman"/>
          <w:spacing w:val="1"/>
          <w:sz w:val="28"/>
          <w:szCs w:val="28"/>
        </w:rPr>
      </w:pPr>
      <w:r w:rsidRPr="00F95668">
        <w:rPr>
          <w:rFonts w:eastAsia="Times New Roman"/>
          <w:spacing w:val="1"/>
          <w:sz w:val="28"/>
          <w:szCs w:val="28"/>
        </w:rPr>
        <w:t xml:space="preserve">7.6. Указанный протокол размещается Организатором конкурса </w:t>
      </w:r>
      <w:r w:rsidRPr="00F95668">
        <w:rPr>
          <w:rFonts w:eastAsia="Times New Roman"/>
          <w:spacing w:val="1"/>
          <w:sz w:val="28"/>
          <w:szCs w:val="28"/>
        </w:rPr>
        <w:br/>
        <w:t xml:space="preserve">на </w:t>
      </w:r>
      <w:r w:rsidRPr="00F95668">
        <w:rPr>
          <w:rFonts w:eastAsia="Calibri"/>
          <w:spacing w:val="1"/>
          <w:sz w:val="28"/>
          <w:szCs w:val="28"/>
          <w:lang w:eastAsia="en-US"/>
        </w:rPr>
        <w:t xml:space="preserve">официальном сайте Администрации </w:t>
      </w:r>
      <w:r w:rsidR="008851A8">
        <w:rPr>
          <w:rFonts w:eastAsia="Calibri"/>
          <w:spacing w:val="1"/>
          <w:sz w:val="28"/>
          <w:szCs w:val="28"/>
          <w:lang w:eastAsia="en-US"/>
        </w:rPr>
        <w:t xml:space="preserve">Гигантовского сельского поселения </w:t>
      </w:r>
      <w:r w:rsidRPr="00F95668">
        <w:rPr>
          <w:rFonts w:eastAsia="Times New Roman"/>
          <w:spacing w:val="1"/>
          <w:sz w:val="28"/>
          <w:szCs w:val="28"/>
        </w:rPr>
        <w:t>в течение пяти рабочих дней, следующих за днем его подписания.</w:t>
      </w:r>
    </w:p>
    <w:p w:rsidR="00F95668" w:rsidRPr="00F95668" w:rsidRDefault="00F95668" w:rsidP="00F95668">
      <w:pPr>
        <w:tabs>
          <w:tab w:val="left" w:pos="1234"/>
        </w:tabs>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t>7.7.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F95668" w:rsidRPr="00F95668" w:rsidRDefault="00F95668" w:rsidP="00F95668">
      <w:pPr>
        <w:autoSpaceDE/>
        <w:autoSpaceDN/>
        <w:adjustRightInd/>
        <w:ind w:right="20" w:firstLine="426"/>
        <w:contextualSpacing/>
        <w:jc w:val="both"/>
        <w:rPr>
          <w:rFonts w:eastAsia="Times New Roman"/>
          <w:spacing w:val="1"/>
          <w:sz w:val="28"/>
          <w:szCs w:val="28"/>
        </w:rPr>
      </w:pPr>
      <w:r w:rsidRPr="00F95668">
        <w:rPr>
          <w:rFonts w:eastAsia="Times New Roman"/>
          <w:spacing w:val="1"/>
          <w:sz w:val="28"/>
          <w:szCs w:val="28"/>
        </w:rPr>
        <w:lastRenderedPageBreak/>
        <w:t>В случаях, предусмотренных абзацем первым настоящего пункта, подписание Договора с иными участниками Конкурса не осуществляется.</w:t>
      </w:r>
    </w:p>
    <w:p w:rsidR="00F95668" w:rsidRPr="00F95668" w:rsidRDefault="00F95668" w:rsidP="00F95668">
      <w:pPr>
        <w:tabs>
          <w:tab w:val="left" w:pos="1185"/>
        </w:tabs>
        <w:autoSpaceDE/>
        <w:autoSpaceDN/>
        <w:adjustRightInd/>
        <w:ind w:firstLine="426"/>
        <w:contextualSpacing/>
        <w:jc w:val="both"/>
        <w:rPr>
          <w:rFonts w:eastAsia="Times New Roman"/>
          <w:spacing w:val="1"/>
          <w:sz w:val="28"/>
          <w:szCs w:val="28"/>
        </w:rPr>
      </w:pPr>
      <w:r w:rsidRPr="00F95668">
        <w:rPr>
          <w:rFonts w:eastAsia="Times New Roman"/>
          <w:spacing w:val="1"/>
          <w:sz w:val="28"/>
          <w:szCs w:val="28"/>
        </w:rPr>
        <w:t>7.8. Результаты Конкурса могут быть обжалованы в судебном порядке.</w:t>
      </w:r>
    </w:p>
    <w:p w:rsidR="00F95668" w:rsidRPr="00F95668" w:rsidRDefault="00F95668" w:rsidP="00F95668">
      <w:pPr>
        <w:widowControl/>
        <w:shd w:val="clear" w:color="auto" w:fill="FFFFFF"/>
        <w:autoSpaceDE/>
        <w:autoSpaceDN/>
        <w:adjustRightInd/>
        <w:jc w:val="both"/>
        <w:textAlignment w:val="baseline"/>
        <w:rPr>
          <w:rFonts w:eastAsia="Times New Roman"/>
          <w:color w:val="2D2D2D"/>
          <w:spacing w:val="2"/>
          <w:sz w:val="28"/>
          <w:szCs w:val="28"/>
        </w:rPr>
      </w:pPr>
    </w:p>
    <w:p w:rsidR="00F95668" w:rsidRPr="00F95668" w:rsidRDefault="00F95668" w:rsidP="00F95668">
      <w:pPr>
        <w:widowControl/>
        <w:shd w:val="clear" w:color="auto" w:fill="FFFFFF"/>
        <w:autoSpaceDE/>
        <w:autoSpaceDN/>
        <w:adjustRightInd/>
        <w:jc w:val="both"/>
        <w:textAlignment w:val="baseline"/>
        <w:rPr>
          <w:rFonts w:eastAsia="Times New Roman"/>
          <w:color w:val="2D2D2D"/>
          <w:spacing w:val="2"/>
          <w:sz w:val="28"/>
          <w:szCs w:val="28"/>
        </w:rPr>
      </w:pPr>
    </w:p>
    <w:p w:rsidR="007C3989" w:rsidRDefault="007C3989" w:rsidP="00F95668">
      <w:pPr>
        <w:widowControl/>
        <w:shd w:val="clear" w:color="auto" w:fill="FFFFFF"/>
        <w:autoSpaceDE/>
        <w:autoSpaceDN/>
        <w:adjustRightInd/>
        <w:jc w:val="both"/>
        <w:textAlignment w:val="baseline"/>
        <w:rPr>
          <w:rFonts w:eastAsia="Times New Roman"/>
          <w:color w:val="2D2D2D"/>
          <w:spacing w:val="2"/>
          <w:sz w:val="28"/>
          <w:szCs w:val="28"/>
        </w:rPr>
      </w:pPr>
    </w:p>
    <w:p w:rsidR="007C3989" w:rsidRDefault="007C3989" w:rsidP="00F95668">
      <w:pPr>
        <w:widowControl/>
        <w:shd w:val="clear" w:color="auto" w:fill="FFFFFF"/>
        <w:autoSpaceDE/>
        <w:autoSpaceDN/>
        <w:adjustRightInd/>
        <w:jc w:val="both"/>
        <w:textAlignment w:val="baseline"/>
        <w:rPr>
          <w:rFonts w:eastAsia="Times New Roman"/>
          <w:color w:val="2D2D2D"/>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contextualSpacing/>
        <w:textAlignment w:val="baseline"/>
        <w:rPr>
          <w:rFonts w:eastAsia="Times New Roman"/>
          <w:spacing w:val="2"/>
          <w:sz w:val="28"/>
          <w:szCs w:val="28"/>
        </w:rPr>
      </w:pPr>
    </w:p>
    <w:p w:rsidR="00697994" w:rsidRDefault="00697994" w:rsidP="008851A8">
      <w:pPr>
        <w:widowControl/>
        <w:shd w:val="clear" w:color="auto" w:fill="FFFFFF"/>
        <w:autoSpaceDE/>
        <w:autoSpaceDN/>
        <w:adjustRightInd/>
        <w:spacing w:line="228" w:lineRule="auto"/>
        <w:contextualSpacing/>
        <w:textAlignment w:val="baseline"/>
        <w:rPr>
          <w:rFonts w:eastAsia="Times New Roman"/>
          <w:spacing w:val="2"/>
          <w:sz w:val="28"/>
          <w:szCs w:val="28"/>
        </w:rPr>
      </w:pPr>
    </w:p>
    <w:p w:rsidR="00F95668" w:rsidRPr="00F95668" w:rsidRDefault="00F95668" w:rsidP="008851A8">
      <w:pPr>
        <w:widowControl/>
        <w:shd w:val="clear" w:color="auto" w:fill="FFFFFF"/>
        <w:autoSpaceDE/>
        <w:autoSpaceDN/>
        <w:adjustRightInd/>
        <w:spacing w:line="228" w:lineRule="auto"/>
        <w:contextualSpacing/>
        <w:textAlignment w:val="baseline"/>
        <w:rPr>
          <w:rFonts w:eastAsia="Times New Roman"/>
          <w:spacing w:val="2"/>
          <w:sz w:val="28"/>
          <w:szCs w:val="28"/>
        </w:rPr>
      </w:pPr>
      <w:bookmarkStart w:id="5" w:name="_GoBack"/>
      <w:bookmarkEnd w:id="5"/>
      <w:r w:rsidRPr="00F95668">
        <w:rPr>
          <w:rFonts w:eastAsia="Times New Roman"/>
          <w:spacing w:val="2"/>
          <w:sz w:val="28"/>
          <w:szCs w:val="28"/>
        </w:rPr>
        <w:lastRenderedPageBreak/>
        <w:t>Приложение № 1</w:t>
      </w:r>
      <w:r w:rsidRPr="00F95668">
        <w:rPr>
          <w:rFonts w:eastAsia="Times New Roman"/>
          <w:spacing w:val="2"/>
          <w:sz w:val="28"/>
          <w:szCs w:val="28"/>
        </w:rPr>
        <w:br/>
        <w:t>к Порядку</w:t>
      </w:r>
    </w:p>
    <w:p w:rsidR="00F95668" w:rsidRPr="00F95668" w:rsidRDefault="00F95668" w:rsidP="00F95668">
      <w:pPr>
        <w:widowControl/>
        <w:autoSpaceDE/>
        <w:autoSpaceDN/>
        <w:adjustRightInd/>
        <w:spacing w:line="228" w:lineRule="auto"/>
        <w:ind w:firstLine="709"/>
        <w:contextualSpacing/>
        <w:jc w:val="center"/>
        <w:textAlignment w:val="baseline"/>
        <w:outlineLvl w:val="3"/>
        <w:rPr>
          <w:rFonts w:eastAsia="Times New Roman"/>
          <w:spacing w:val="2"/>
          <w:sz w:val="28"/>
          <w:szCs w:val="28"/>
        </w:rPr>
      </w:pPr>
    </w:p>
    <w:p w:rsidR="00F95668" w:rsidRPr="00F95668" w:rsidRDefault="00F95668" w:rsidP="00F95668">
      <w:pPr>
        <w:widowControl/>
        <w:autoSpaceDE/>
        <w:autoSpaceDN/>
        <w:adjustRightInd/>
        <w:ind w:left="5100"/>
        <w:jc w:val="both"/>
        <w:rPr>
          <w:rFonts w:eastAsia="Times New Roman"/>
          <w:sz w:val="24"/>
          <w:szCs w:val="24"/>
        </w:rPr>
      </w:pPr>
      <w:r w:rsidRPr="00F95668">
        <w:rPr>
          <w:rFonts w:eastAsia="Times New Roman"/>
          <w:sz w:val="24"/>
          <w:szCs w:val="24"/>
        </w:rPr>
        <w:t>(типовая форма)</w:t>
      </w:r>
    </w:p>
    <w:p w:rsidR="00F95668" w:rsidRPr="00F95668" w:rsidRDefault="00F95668" w:rsidP="00F95668">
      <w:pPr>
        <w:widowControl/>
        <w:autoSpaceDE/>
        <w:autoSpaceDN/>
        <w:adjustRightInd/>
        <w:spacing w:after="442"/>
        <w:ind w:left="5100" w:right="380"/>
        <w:rPr>
          <w:rFonts w:eastAsia="Times New Roman"/>
          <w:sz w:val="24"/>
          <w:szCs w:val="24"/>
        </w:rPr>
      </w:pPr>
      <w:r w:rsidRPr="00F95668">
        <w:rPr>
          <w:rFonts w:eastAsia="Times New Roman"/>
          <w:sz w:val="24"/>
          <w:szCs w:val="24"/>
        </w:rPr>
        <w:t xml:space="preserve">Дата, исх. номер </w:t>
      </w:r>
    </w:p>
    <w:p w:rsidR="007C3989" w:rsidRDefault="00F95668" w:rsidP="00F95668">
      <w:pPr>
        <w:widowControl/>
        <w:autoSpaceDE/>
        <w:autoSpaceDN/>
        <w:adjustRightInd/>
        <w:ind w:left="5097" w:right="380"/>
        <w:contextualSpacing/>
        <w:rPr>
          <w:rFonts w:eastAsia="Times New Roman"/>
          <w:sz w:val="24"/>
          <w:szCs w:val="24"/>
        </w:rPr>
      </w:pPr>
      <w:r w:rsidRPr="00F95668">
        <w:rPr>
          <w:rFonts w:eastAsia="Times New Roman"/>
          <w:sz w:val="24"/>
          <w:szCs w:val="24"/>
        </w:rPr>
        <w:t xml:space="preserve">В комиссию по проведению конкурсов по определению оператора ярмарки </w:t>
      </w:r>
      <w:r w:rsidRPr="00F95668">
        <w:rPr>
          <w:rFonts w:eastAsia="Times New Roman"/>
          <w:sz w:val="24"/>
          <w:szCs w:val="24"/>
        </w:rPr>
        <w:br/>
        <w:t xml:space="preserve">на земельных участках, находящихся </w:t>
      </w:r>
      <w:r w:rsidRPr="00F95668">
        <w:rPr>
          <w:rFonts w:eastAsia="Times New Roman"/>
          <w:sz w:val="24"/>
          <w:szCs w:val="24"/>
        </w:rPr>
        <w:br/>
        <w:t xml:space="preserve">в муниципальной собственности, </w:t>
      </w:r>
      <w:r w:rsidRPr="00F95668">
        <w:rPr>
          <w:rFonts w:eastAsia="Times New Roman"/>
          <w:sz w:val="24"/>
          <w:szCs w:val="24"/>
        </w:rPr>
        <w:br/>
        <w:t xml:space="preserve">и земельных участках, государственная собственность на которые </w:t>
      </w:r>
      <w:r w:rsidRPr="00F95668">
        <w:rPr>
          <w:rFonts w:eastAsia="Times New Roman"/>
          <w:sz w:val="24"/>
          <w:szCs w:val="24"/>
        </w:rPr>
        <w:br/>
        <w:t>не разграничена, расположенных</w:t>
      </w:r>
      <w:r w:rsidRPr="00F95668">
        <w:rPr>
          <w:rFonts w:eastAsia="Times New Roman"/>
          <w:color w:val="FF0000"/>
          <w:sz w:val="24"/>
          <w:szCs w:val="24"/>
        </w:rPr>
        <w:br/>
      </w:r>
      <w:r w:rsidRPr="00F95668">
        <w:rPr>
          <w:rFonts w:eastAsia="Times New Roman"/>
          <w:sz w:val="24"/>
          <w:szCs w:val="24"/>
        </w:rPr>
        <w:t xml:space="preserve">на территории </w:t>
      </w:r>
    </w:p>
    <w:p w:rsidR="00F95668" w:rsidRPr="00F95668" w:rsidRDefault="008851A8" w:rsidP="00F95668">
      <w:pPr>
        <w:widowControl/>
        <w:autoSpaceDE/>
        <w:autoSpaceDN/>
        <w:adjustRightInd/>
        <w:ind w:left="5097" w:right="380"/>
        <w:contextualSpacing/>
        <w:rPr>
          <w:rFonts w:eastAsia="Times New Roman"/>
          <w:sz w:val="24"/>
          <w:szCs w:val="24"/>
        </w:rPr>
      </w:pPr>
      <w:r>
        <w:rPr>
          <w:rFonts w:eastAsia="Times New Roman"/>
          <w:sz w:val="24"/>
          <w:szCs w:val="24"/>
        </w:rPr>
        <w:t>Гигантовского сельского поселения</w:t>
      </w:r>
    </w:p>
    <w:p w:rsidR="00F95668" w:rsidRPr="00F95668" w:rsidRDefault="00F95668" w:rsidP="00F95668">
      <w:pPr>
        <w:widowControl/>
        <w:autoSpaceDE/>
        <w:autoSpaceDN/>
        <w:adjustRightInd/>
        <w:ind w:left="5097" w:right="380"/>
        <w:contextualSpacing/>
        <w:rPr>
          <w:rFonts w:eastAsia="Times New Roman"/>
          <w:sz w:val="24"/>
          <w:szCs w:val="24"/>
        </w:rPr>
      </w:pPr>
    </w:p>
    <w:p w:rsidR="00F95668" w:rsidRPr="00F95668" w:rsidRDefault="00F95668" w:rsidP="00F95668">
      <w:pPr>
        <w:autoSpaceDE/>
        <w:autoSpaceDN/>
        <w:adjustRightInd/>
        <w:spacing w:after="297" w:line="322" w:lineRule="exact"/>
        <w:ind w:right="60"/>
        <w:jc w:val="center"/>
        <w:rPr>
          <w:rFonts w:eastAsia="Times New Roman"/>
          <w:spacing w:val="1"/>
          <w:sz w:val="24"/>
          <w:szCs w:val="24"/>
        </w:rPr>
      </w:pPr>
      <w:r w:rsidRPr="00F95668">
        <w:rPr>
          <w:rFonts w:eastAsia="Times New Roman"/>
          <w:spacing w:val="1"/>
          <w:sz w:val="24"/>
          <w:szCs w:val="24"/>
        </w:rPr>
        <w:t xml:space="preserve">ЗАЯВКА НА УЧАСТИЕ В КОНКУРСЕ </w:t>
      </w:r>
    </w:p>
    <w:p w:rsidR="00F95668" w:rsidRPr="00F95668" w:rsidRDefault="00F95668" w:rsidP="00F95668">
      <w:pPr>
        <w:autoSpaceDE/>
        <w:autoSpaceDN/>
        <w:adjustRightInd/>
        <w:ind w:right="62"/>
        <w:contextualSpacing/>
        <w:jc w:val="center"/>
        <w:rPr>
          <w:rFonts w:eastAsia="Times New Roman"/>
          <w:spacing w:val="1"/>
          <w:sz w:val="22"/>
          <w:szCs w:val="24"/>
        </w:rPr>
      </w:pPr>
      <w:r w:rsidRPr="00F95668">
        <w:rPr>
          <w:rFonts w:eastAsia="Times New Roman"/>
          <w:spacing w:val="1"/>
          <w:sz w:val="24"/>
          <w:szCs w:val="24"/>
        </w:rPr>
        <w:t xml:space="preserve">По определению оператора ярмарки </w:t>
      </w:r>
      <w:r w:rsidRPr="00F95668">
        <w:rPr>
          <w:rFonts w:eastAsia="Times New Roman"/>
          <w:spacing w:val="1"/>
          <w:sz w:val="24"/>
          <w:szCs w:val="28"/>
        </w:rPr>
        <w:t xml:space="preserve">на земельных участках, находящихся в муниципальной собственности, и земельных участках, государственная собственность на которые </w:t>
      </w:r>
      <w:r w:rsidRPr="00F95668">
        <w:rPr>
          <w:rFonts w:eastAsia="Times New Roman"/>
          <w:spacing w:val="1"/>
          <w:sz w:val="24"/>
          <w:szCs w:val="28"/>
        </w:rPr>
        <w:br/>
        <w:t xml:space="preserve">не разграничена, расположенныхна территории </w:t>
      </w:r>
      <w:r w:rsidRPr="00F95668">
        <w:rPr>
          <w:rFonts w:eastAsia="Times New Roman"/>
          <w:spacing w:val="1"/>
          <w:sz w:val="24"/>
          <w:szCs w:val="28"/>
        </w:rPr>
        <w:br/>
      </w:r>
      <w:r w:rsidR="008851A8">
        <w:rPr>
          <w:rFonts w:eastAsia="Times New Roman"/>
          <w:spacing w:val="1"/>
          <w:sz w:val="24"/>
          <w:szCs w:val="28"/>
        </w:rPr>
        <w:t>Гигантовского сельского поселения</w:t>
      </w:r>
    </w:p>
    <w:p w:rsidR="00F95668" w:rsidRPr="00F95668" w:rsidRDefault="00F95668" w:rsidP="00F95668">
      <w:pPr>
        <w:tabs>
          <w:tab w:val="left" w:leader="underscore" w:pos="3192"/>
        </w:tabs>
        <w:autoSpaceDE/>
        <w:autoSpaceDN/>
        <w:adjustRightInd/>
        <w:spacing w:after="190" w:line="250" w:lineRule="exact"/>
        <w:ind w:left="120"/>
        <w:jc w:val="both"/>
        <w:rPr>
          <w:rFonts w:eastAsia="Times New Roman"/>
          <w:spacing w:val="1"/>
          <w:sz w:val="24"/>
          <w:szCs w:val="24"/>
        </w:rPr>
      </w:pPr>
      <w:r w:rsidRPr="00F95668">
        <w:rPr>
          <w:rFonts w:eastAsia="Times New Roman"/>
          <w:spacing w:val="1"/>
          <w:sz w:val="24"/>
          <w:szCs w:val="24"/>
        </w:rPr>
        <w:t>ЛОТ № </w:t>
      </w:r>
      <w:r w:rsidRPr="00F95668">
        <w:rPr>
          <w:rFonts w:eastAsia="Times New Roman"/>
          <w:spacing w:val="1"/>
          <w:sz w:val="24"/>
          <w:szCs w:val="24"/>
        </w:rPr>
        <w:tab/>
      </w:r>
    </w:p>
    <w:p w:rsidR="00F95668" w:rsidRPr="00F95668" w:rsidRDefault="00F95668" w:rsidP="00F95668">
      <w:pPr>
        <w:widowControl/>
        <w:tabs>
          <w:tab w:val="left" w:leader="underscore" w:pos="6874"/>
        </w:tabs>
        <w:autoSpaceDE/>
        <w:autoSpaceDN/>
        <w:adjustRightInd/>
        <w:spacing w:after="382" w:line="210" w:lineRule="exact"/>
        <w:ind w:left="120"/>
        <w:jc w:val="both"/>
        <w:rPr>
          <w:rFonts w:eastAsia="Times New Roman"/>
          <w:sz w:val="24"/>
          <w:szCs w:val="24"/>
        </w:rPr>
      </w:pPr>
      <w:r w:rsidRPr="00F95668">
        <w:rPr>
          <w:rFonts w:eastAsia="Times New Roman"/>
          <w:sz w:val="24"/>
          <w:szCs w:val="24"/>
        </w:rPr>
        <w:t>Адрес: _________________________________________________________________________</w:t>
      </w:r>
    </w:p>
    <w:p w:rsidR="00F95668" w:rsidRPr="00F95668" w:rsidRDefault="00F95668" w:rsidP="00F95668">
      <w:pPr>
        <w:tabs>
          <w:tab w:val="left" w:pos="451"/>
        </w:tabs>
        <w:autoSpaceDE/>
        <w:autoSpaceDN/>
        <w:adjustRightInd/>
        <w:ind w:right="62"/>
        <w:contextualSpacing/>
        <w:jc w:val="center"/>
        <w:rPr>
          <w:rFonts w:eastAsia="Times New Roman"/>
          <w:sz w:val="24"/>
          <w:szCs w:val="24"/>
        </w:rPr>
      </w:pPr>
      <w:r w:rsidRPr="00F95668">
        <w:rPr>
          <w:rFonts w:eastAsia="Times New Roman"/>
          <w:sz w:val="24"/>
          <w:szCs w:val="24"/>
        </w:rPr>
        <w:t>_______________________________________________________________________________</w:t>
      </w:r>
    </w:p>
    <w:p w:rsidR="00F95668" w:rsidRPr="00F95668" w:rsidRDefault="00F95668" w:rsidP="00F95668">
      <w:pPr>
        <w:autoSpaceDE/>
        <w:autoSpaceDN/>
        <w:adjustRightInd/>
        <w:ind w:right="62"/>
        <w:contextualSpacing/>
        <w:jc w:val="center"/>
        <w:rPr>
          <w:rFonts w:eastAsia="Times New Roman"/>
          <w:sz w:val="16"/>
          <w:szCs w:val="16"/>
        </w:rPr>
      </w:pPr>
      <w:r w:rsidRPr="00F95668">
        <w:rPr>
          <w:rFonts w:eastAsia="Times New Roman"/>
          <w:sz w:val="16"/>
          <w:szCs w:val="16"/>
        </w:rPr>
        <w:t>(наименование участника конкурса)</w:t>
      </w:r>
    </w:p>
    <w:p w:rsidR="00F95668" w:rsidRPr="00F95668" w:rsidRDefault="00F95668" w:rsidP="00F95668">
      <w:pPr>
        <w:tabs>
          <w:tab w:val="left" w:pos="451"/>
        </w:tabs>
        <w:autoSpaceDE/>
        <w:autoSpaceDN/>
        <w:adjustRightInd/>
        <w:ind w:right="62"/>
        <w:contextualSpacing/>
        <w:jc w:val="both"/>
        <w:rPr>
          <w:rFonts w:eastAsia="Times New Roman"/>
          <w:sz w:val="24"/>
          <w:szCs w:val="24"/>
        </w:rPr>
      </w:pPr>
      <w:r w:rsidRPr="00F95668">
        <w:rPr>
          <w:rFonts w:eastAsia="Times New Roman"/>
          <w:sz w:val="24"/>
          <w:szCs w:val="24"/>
        </w:rPr>
        <w:t>в лице, _________________________________________________________________________</w:t>
      </w:r>
    </w:p>
    <w:p w:rsidR="00F95668" w:rsidRPr="00F95668" w:rsidRDefault="00F95668" w:rsidP="00F95668">
      <w:pPr>
        <w:autoSpaceDE/>
        <w:autoSpaceDN/>
        <w:adjustRightInd/>
        <w:ind w:left="1134" w:right="62"/>
        <w:contextualSpacing/>
        <w:jc w:val="center"/>
        <w:rPr>
          <w:rFonts w:eastAsia="Times New Roman"/>
          <w:sz w:val="16"/>
          <w:szCs w:val="16"/>
        </w:rPr>
      </w:pPr>
      <w:proofErr w:type="gramStart"/>
      <w:r w:rsidRPr="00F95668">
        <w:rPr>
          <w:rFonts w:eastAsia="Times New Roman"/>
          <w:sz w:val="16"/>
          <w:szCs w:val="16"/>
        </w:rPr>
        <w:t>(наименование должности, ФИО руководителя - для юридического лица</w:t>
      </w:r>
      <w:proofErr w:type="gramEnd"/>
    </w:p>
    <w:p w:rsidR="00F95668" w:rsidRPr="00F95668" w:rsidRDefault="00F95668" w:rsidP="00F95668">
      <w:pPr>
        <w:autoSpaceDE/>
        <w:autoSpaceDN/>
        <w:adjustRightInd/>
        <w:ind w:left="1134" w:right="62"/>
        <w:contextualSpacing/>
        <w:jc w:val="center"/>
        <w:rPr>
          <w:rFonts w:eastAsia="Times New Roman"/>
          <w:sz w:val="16"/>
          <w:szCs w:val="16"/>
        </w:rPr>
      </w:pPr>
      <w:r w:rsidRPr="00F95668">
        <w:rPr>
          <w:rFonts w:eastAsia="Times New Roman"/>
          <w:sz w:val="16"/>
          <w:szCs w:val="16"/>
        </w:rPr>
        <w:t>или ФИО индивидуального предпринимателя)</w:t>
      </w:r>
    </w:p>
    <w:p w:rsidR="00F95668" w:rsidRPr="00F95668" w:rsidRDefault="00F95668" w:rsidP="00F95668">
      <w:pPr>
        <w:autoSpaceDE/>
        <w:autoSpaceDN/>
        <w:adjustRightInd/>
        <w:ind w:left="1134" w:right="62"/>
        <w:contextualSpacing/>
        <w:jc w:val="center"/>
        <w:rPr>
          <w:rFonts w:eastAsia="Times New Roman"/>
          <w:sz w:val="24"/>
          <w:szCs w:val="24"/>
        </w:rPr>
      </w:pPr>
    </w:p>
    <w:p w:rsidR="00F95668" w:rsidRPr="00F95668" w:rsidRDefault="00F95668" w:rsidP="00F95668">
      <w:pPr>
        <w:autoSpaceDE/>
        <w:autoSpaceDN/>
        <w:adjustRightInd/>
        <w:ind w:right="62"/>
        <w:contextualSpacing/>
        <w:jc w:val="both"/>
        <w:rPr>
          <w:rFonts w:eastAsia="Times New Roman"/>
          <w:spacing w:val="1"/>
          <w:sz w:val="24"/>
          <w:szCs w:val="28"/>
        </w:rPr>
      </w:pPr>
      <w:r w:rsidRPr="00F95668">
        <w:rPr>
          <w:rFonts w:eastAsia="Times New Roman"/>
          <w:spacing w:val="1"/>
          <w:sz w:val="25"/>
          <w:szCs w:val="25"/>
        </w:rPr>
        <w:t xml:space="preserve">сообщает о согласии участвовать в Конкурсе по определению </w:t>
      </w:r>
      <w:r w:rsidRPr="00F95668">
        <w:rPr>
          <w:rFonts w:eastAsia="Times New Roman"/>
          <w:spacing w:val="1"/>
          <w:sz w:val="24"/>
          <w:szCs w:val="24"/>
        </w:rPr>
        <w:t xml:space="preserve">оператора ярмарки </w:t>
      </w:r>
      <w:r w:rsidRPr="00F95668">
        <w:rPr>
          <w:rFonts w:eastAsia="Times New Roman"/>
          <w:spacing w:val="1"/>
          <w:sz w:val="24"/>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F95668">
        <w:rPr>
          <w:rFonts w:eastAsia="Times New Roman"/>
          <w:color w:val="FF0000"/>
          <w:spacing w:val="1"/>
          <w:sz w:val="24"/>
          <w:szCs w:val="28"/>
        </w:rPr>
        <w:br/>
      </w:r>
      <w:r w:rsidRPr="00F95668">
        <w:rPr>
          <w:rFonts w:eastAsia="Times New Roman"/>
          <w:spacing w:val="1"/>
          <w:sz w:val="24"/>
          <w:szCs w:val="28"/>
        </w:rPr>
        <w:t xml:space="preserve">на территории муниципального образования </w:t>
      </w:r>
      <w:r w:rsidR="008851A8">
        <w:rPr>
          <w:rFonts w:eastAsia="Times New Roman"/>
          <w:spacing w:val="1"/>
          <w:sz w:val="24"/>
          <w:szCs w:val="28"/>
        </w:rPr>
        <w:t>Гигантовского сельского поселения</w:t>
      </w:r>
    </w:p>
    <w:p w:rsidR="00F95668" w:rsidRPr="00F95668" w:rsidRDefault="00F95668" w:rsidP="00F95668">
      <w:pPr>
        <w:autoSpaceDE/>
        <w:autoSpaceDN/>
        <w:adjustRightInd/>
        <w:spacing w:line="210" w:lineRule="exact"/>
        <w:rPr>
          <w:rFonts w:eastAsia="Times New Roman"/>
          <w:spacing w:val="3"/>
          <w:sz w:val="24"/>
          <w:szCs w:val="24"/>
        </w:rPr>
      </w:pPr>
    </w:p>
    <w:p w:rsidR="00F95668" w:rsidRPr="00F95668" w:rsidRDefault="00F95668" w:rsidP="00F95668">
      <w:pPr>
        <w:autoSpaceDE/>
        <w:autoSpaceDN/>
        <w:adjustRightInd/>
        <w:spacing w:line="210" w:lineRule="exact"/>
        <w:ind w:firstLine="709"/>
        <w:jc w:val="center"/>
        <w:rPr>
          <w:rFonts w:eastAsia="Times New Roman"/>
          <w:spacing w:val="3"/>
          <w:sz w:val="24"/>
          <w:szCs w:val="24"/>
        </w:rPr>
      </w:pPr>
      <w:r w:rsidRPr="00F95668">
        <w:rPr>
          <w:rFonts w:eastAsia="Times New Roman"/>
          <w:spacing w:val="3"/>
          <w:sz w:val="24"/>
          <w:szCs w:val="24"/>
        </w:rPr>
        <w:t>2. Данные участника конкурса:</w:t>
      </w:r>
    </w:p>
    <w:p w:rsidR="00F95668" w:rsidRPr="00F95668" w:rsidRDefault="00F95668" w:rsidP="00F95668">
      <w:pPr>
        <w:widowControl/>
        <w:autoSpaceDE/>
        <w:autoSpaceDN/>
        <w:adjustRightInd/>
        <w:spacing w:line="228" w:lineRule="auto"/>
        <w:ind w:firstLine="709"/>
        <w:contextualSpacing/>
        <w:jc w:val="both"/>
        <w:textAlignment w:val="baseline"/>
        <w:outlineLvl w:val="3"/>
        <w:rPr>
          <w:rFonts w:eastAsia="Times New Roman"/>
          <w:spacing w:val="2"/>
          <w:sz w:val="24"/>
          <w:szCs w:val="24"/>
        </w:rPr>
      </w:pPr>
    </w:p>
    <w:tbl>
      <w:tblPr>
        <w:tblW w:w="9639" w:type="dxa"/>
        <w:tblInd w:w="10" w:type="dxa"/>
        <w:tblLayout w:type="fixed"/>
        <w:tblCellMar>
          <w:left w:w="10" w:type="dxa"/>
          <w:right w:w="10" w:type="dxa"/>
        </w:tblCellMar>
        <w:tblLook w:val="04A0"/>
      </w:tblPr>
      <w:tblGrid>
        <w:gridCol w:w="542"/>
        <w:gridCol w:w="5979"/>
        <w:gridCol w:w="3118"/>
      </w:tblGrid>
      <w:tr w:rsidR="00F95668" w:rsidRPr="00F95668" w:rsidTr="00A36B1E">
        <w:trPr>
          <w:trHeight w:hRule="exact" w:val="1118"/>
        </w:trPr>
        <w:tc>
          <w:tcPr>
            <w:tcW w:w="542" w:type="dxa"/>
            <w:vMerge w:val="restart"/>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spacing w:val="1"/>
                <w:sz w:val="24"/>
                <w:szCs w:val="24"/>
              </w:rPr>
            </w:pPr>
            <w:r w:rsidRPr="00F95668">
              <w:rPr>
                <w:rFonts w:eastAsia="Times New Roman"/>
                <w:color w:val="000000"/>
                <w:spacing w:val="3"/>
                <w:sz w:val="24"/>
                <w:szCs w:val="24"/>
                <w:shd w:val="clear" w:color="auto" w:fill="FFFFFF"/>
              </w:rPr>
              <w:t>1.</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Полное наименование юридического лица или Ф.И.О. индивидуального предпринимателя. </w:t>
            </w:r>
          </w:p>
          <w:p w:rsidR="00F95668" w:rsidRPr="00F95668" w:rsidRDefault="00F95668" w:rsidP="00F95668">
            <w:pPr>
              <w:widowControl/>
              <w:autoSpaceDE/>
              <w:autoSpaceDN/>
              <w:adjustRightInd/>
              <w:rPr>
                <w:rFonts w:eastAsia="Times New Roman"/>
                <w:sz w:val="24"/>
                <w:szCs w:val="24"/>
              </w:rPr>
            </w:pPr>
            <w:r w:rsidRPr="00F95668">
              <w:rPr>
                <w:rFonts w:eastAsia="Times New Roman"/>
                <w:color w:val="000000"/>
                <w:spacing w:val="3"/>
                <w:sz w:val="21"/>
                <w:szCs w:val="21"/>
                <w:shd w:val="clear" w:color="auto" w:fill="FFFFFF"/>
              </w:rPr>
              <w:t>Номер контактного телефона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873"/>
        </w:trPr>
        <w:tc>
          <w:tcPr>
            <w:tcW w:w="542" w:type="dxa"/>
            <w:vMerge/>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r w:rsidRPr="00F95668">
              <w:rPr>
                <w:rFonts w:eastAsia="Times New Roman"/>
                <w:color w:val="000000"/>
                <w:spacing w:val="3"/>
                <w:sz w:val="21"/>
                <w:szCs w:val="21"/>
                <w:shd w:val="clear" w:color="auto" w:fill="FFFFFF"/>
              </w:rPr>
              <w:t>Сокращенное наименование юридического лица или 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spacing w:val="1"/>
                <w:sz w:val="24"/>
                <w:szCs w:val="24"/>
              </w:rPr>
            </w:pPr>
            <w:r w:rsidRPr="00F95668">
              <w:rPr>
                <w:rFonts w:eastAsia="Times New Roman"/>
                <w:color w:val="000000"/>
                <w:spacing w:val="3"/>
                <w:sz w:val="24"/>
                <w:szCs w:val="24"/>
                <w:shd w:val="clear" w:color="auto" w:fill="FFFFFF"/>
              </w:rPr>
              <w:t>2.</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r w:rsidRPr="00F95668">
              <w:rPr>
                <w:rFonts w:eastAsia="Times New Roman"/>
                <w:color w:val="000000"/>
                <w:spacing w:val="3"/>
                <w:sz w:val="21"/>
                <w:szCs w:val="21"/>
                <w:shd w:val="clear" w:color="auto" w:fill="FFFFFF"/>
              </w:rPr>
              <w:t>Регистрационные данные:</w:t>
            </w:r>
          </w:p>
          <w:p w:rsidR="00F95668" w:rsidRPr="00F95668" w:rsidRDefault="00F95668" w:rsidP="00F95668">
            <w:pPr>
              <w:widowControl/>
              <w:autoSpaceDE/>
              <w:autoSpaceDN/>
              <w:adjustRightInd/>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Дата, место и орган регистрации юридического лица </w:t>
            </w:r>
          </w:p>
          <w:p w:rsidR="00F95668" w:rsidRPr="00F95668" w:rsidRDefault="00F95668" w:rsidP="00F95668">
            <w:pPr>
              <w:widowControl/>
              <w:autoSpaceDE/>
              <w:autoSpaceDN/>
              <w:adjustRightInd/>
              <w:rPr>
                <w:rFonts w:eastAsia="Times New Roman"/>
                <w:color w:val="000000"/>
                <w:spacing w:val="3"/>
                <w:sz w:val="21"/>
                <w:szCs w:val="21"/>
                <w:shd w:val="clear" w:color="auto" w:fill="FFFFFF"/>
              </w:rPr>
            </w:pPr>
          </w:p>
          <w:p w:rsidR="00F95668" w:rsidRPr="00F95668" w:rsidRDefault="00F95668" w:rsidP="00F95668">
            <w:pPr>
              <w:widowControl/>
              <w:autoSpaceDE/>
              <w:autoSpaceDN/>
              <w:adjustRightInd/>
              <w:rPr>
                <w:rFonts w:eastAsia="Times New Roman"/>
                <w:color w:val="000000"/>
                <w:spacing w:val="3"/>
                <w:sz w:val="21"/>
                <w:szCs w:val="21"/>
                <w:shd w:val="clear" w:color="auto" w:fill="FFFFFF"/>
              </w:rPr>
            </w:pPr>
          </w:p>
          <w:p w:rsidR="00F95668" w:rsidRPr="00F95668" w:rsidRDefault="00F95668" w:rsidP="00F95668">
            <w:pPr>
              <w:widowControl/>
              <w:autoSpaceDE/>
              <w:autoSpaceDN/>
              <w:adjustRightInd/>
              <w:rPr>
                <w:rFonts w:eastAsia="Times New Roman"/>
                <w:sz w:val="24"/>
                <w:szCs w:val="24"/>
              </w:rPr>
            </w:pPr>
            <w:r w:rsidRPr="00F95668">
              <w:rPr>
                <w:rFonts w:eastAsia="Times New Roman"/>
                <w:color w:val="000000"/>
                <w:spacing w:val="3"/>
                <w:sz w:val="21"/>
                <w:szCs w:val="21"/>
                <w:shd w:val="clear" w:color="auto" w:fill="FFFFFF"/>
              </w:rPr>
              <w:t>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ОГРН</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ИНН</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КПП</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ОКПО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866"/>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color w:val="000000"/>
                <w:spacing w:val="3"/>
                <w:sz w:val="24"/>
                <w:szCs w:val="24"/>
                <w:shd w:val="clear" w:color="auto" w:fill="FFFFFF"/>
              </w:rPr>
            </w:pPr>
            <w:r w:rsidRPr="00F95668">
              <w:rPr>
                <w:rFonts w:eastAsia="Times New Roman"/>
                <w:color w:val="000000"/>
                <w:spacing w:val="3"/>
                <w:sz w:val="24"/>
                <w:szCs w:val="24"/>
                <w:shd w:val="clear" w:color="auto" w:fill="FFFFFF"/>
              </w:rPr>
              <w:t>3.</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Номер, почтовый адрес инспекции ФНС, в которой участник конкурса зарегистрирован в качестве налогоплательщика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color w:val="000000"/>
                <w:spacing w:val="3"/>
                <w:sz w:val="24"/>
                <w:szCs w:val="24"/>
                <w:shd w:val="clear" w:color="auto" w:fill="FFFFFF"/>
              </w:rPr>
            </w:pPr>
            <w:r w:rsidRPr="00F95668">
              <w:rPr>
                <w:rFonts w:eastAsia="Times New Roman"/>
                <w:color w:val="000000"/>
                <w:spacing w:val="3"/>
                <w:sz w:val="24"/>
                <w:szCs w:val="24"/>
                <w:shd w:val="clear" w:color="auto" w:fill="FFFFFF"/>
              </w:rPr>
              <w:t>4.</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Юридический адрес/ Место жительства участника конкурса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Почтовый индекс</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Город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Улица (проспект, переулок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Номер дома (вл.)</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Корпус (стр.)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Офис (квартира)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color w:val="000000"/>
                <w:spacing w:val="3"/>
                <w:sz w:val="24"/>
                <w:szCs w:val="24"/>
                <w:shd w:val="clear" w:color="auto" w:fill="FFFFFF"/>
              </w:rPr>
            </w:pPr>
            <w:r w:rsidRPr="00F95668">
              <w:rPr>
                <w:rFonts w:eastAsia="Times New Roman"/>
                <w:color w:val="000000"/>
                <w:spacing w:val="3"/>
                <w:sz w:val="24"/>
                <w:szCs w:val="24"/>
                <w:shd w:val="clear" w:color="auto" w:fill="FFFFFF"/>
              </w:rPr>
              <w:t>5.</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Почтовый адрес участника конкурса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Почтовый индекс</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Город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Улица (проспект, переулок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Номер дома (вл.)</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Корпус (стр.)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Офис (квартира)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autoSpaceDE/>
              <w:autoSpaceDN/>
              <w:adjustRightInd/>
              <w:spacing w:line="210" w:lineRule="exact"/>
              <w:ind w:left="140"/>
              <w:rPr>
                <w:rFonts w:eastAsia="Times New Roman"/>
                <w:color w:val="000000"/>
                <w:spacing w:val="3"/>
                <w:sz w:val="24"/>
                <w:szCs w:val="24"/>
                <w:shd w:val="clear" w:color="auto" w:fill="FFFFFF"/>
              </w:rPr>
            </w:pPr>
            <w:r w:rsidRPr="00F95668">
              <w:rPr>
                <w:rFonts w:eastAsia="Times New Roman"/>
                <w:color w:val="000000"/>
                <w:spacing w:val="3"/>
                <w:sz w:val="24"/>
                <w:szCs w:val="24"/>
                <w:shd w:val="clear" w:color="auto" w:fill="FFFFFF"/>
              </w:rPr>
              <w:t>6.</w:t>
            </w: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Банковские реквизиты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Наименование обслуживающего банка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Расчетный счет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Корреспондентский счет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r w:rsidR="00F95668" w:rsidRPr="00F95668" w:rsidTr="00A36B1E">
        <w:trPr>
          <w:trHeight w:hRule="exact" w:val="571"/>
        </w:trPr>
        <w:tc>
          <w:tcPr>
            <w:tcW w:w="542" w:type="dxa"/>
            <w:tcBorders>
              <w:top w:val="single" w:sz="4" w:space="0" w:color="auto"/>
              <w:left w:val="single" w:sz="4" w:space="0" w:color="auto"/>
              <w:bottom w:val="single" w:sz="4" w:space="0" w:color="auto"/>
            </w:tcBorders>
            <w:shd w:val="clear" w:color="auto" w:fill="FFFFFF"/>
          </w:tcPr>
          <w:p w:rsidR="00F95668" w:rsidRPr="00F95668" w:rsidRDefault="00F95668" w:rsidP="00F95668">
            <w:pPr>
              <w:shd w:val="clear" w:color="auto" w:fill="FFFFFF"/>
              <w:autoSpaceDE/>
              <w:autoSpaceDN/>
              <w:adjustRightInd/>
              <w:spacing w:before="120" w:after="720" w:line="210" w:lineRule="exact"/>
              <w:ind w:left="140" w:hanging="340"/>
              <w:rPr>
                <w:rFonts w:eastAsia="Times New Roman"/>
                <w:color w:val="000000"/>
                <w:spacing w:val="3"/>
                <w:sz w:val="24"/>
                <w:szCs w:val="24"/>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shd w:val="clear" w:color="auto" w:fill="FFFFFF"/>
              </w:rPr>
            </w:pPr>
            <w:r w:rsidRPr="00F95668">
              <w:rPr>
                <w:rFonts w:eastAsia="Times New Roman"/>
                <w:color w:val="000000"/>
                <w:spacing w:val="3"/>
                <w:sz w:val="21"/>
                <w:szCs w:val="21"/>
                <w:shd w:val="clear" w:color="auto" w:fill="FFFFFF"/>
              </w:rPr>
              <w:t>БИК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rPr>
                <w:rFonts w:eastAsia="Times New Roman"/>
                <w:sz w:val="24"/>
                <w:szCs w:val="24"/>
              </w:rPr>
            </w:pPr>
          </w:p>
        </w:tc>
      </w:tr>
    </w:tbl>
    <w:p w:rsidR="008851A8" w:rsidRDefault="008851A8" w:rsidP="008851A8">
      <w:pPr>
        <w:widowControl/>
        <w:autoSpaceDE/>
        <w:autoSpaceDN/>
        <w:adjustRightInd/>
        <w:contextualSpacing/>
        <w:rPr>
          <w:rFonts w:eastAsia="Times New Roman"/>
          <w:sz w:val="24"/>
          <w:szCs w:val="24"/>
        </w:rPr>
      </w:pPr>
    </w:p>
    <w:p w:rsidR="00F95668" w:rsidRPr="00F95668" w:rsidRDefault="00F95668" w:rsidP="008851A8">
      <w:pPr>
        <w:widowControl/>
        <w:autoSpaceDE/>
        <w:autoSpaceDN/>
        <w:adjustRightInd/>
        <w:contextualSpacing/>
        <w:rPr>
          <w:rFonts w:eastAsia="Times New Roman"/>
          <w:sz w:val="24"/>
          <w:szCs w:val="24"/>
        </w:rPr>
      </w:pPr>
      <w:r w:rsidRPr="00F95668">
        <w:rPr>
          <w:rFonts w:eastAsia="Times New Roman"/>
          <w:sz w:val="24"/>
          <w:szCs w:val="24"/>
        </w:rPr>
        <w:t>Заявитель (уполномоченный представитель)</w:t>
      </w:r>
      <w:r w:rsidRPr="00F95668">
        <w:rPr>
          <w:rFonts w:eastAsia="Times New Roman"/>
          <w:sz w:val="24"/>
          <w:szCs w:val="24"/>
        </w:rPr>
        <w:tab/>
        <w:t>_____________________ _________________</w:t>
      </w:r>
    </w:p>
    <w:p w:rsidR="00F95668" w:rsidRPr="00F95668" w:rsidRDefault="00F95668" w:rsidP="00F95668">
      <w:pPr>
        <w:widowControl/>
        <w:autoSpaceDE/>
        <w:autoSpaceDN/>
        <w:adjustRightInd/>
        <w:ind w:left="20"/>
        <w:contextualSpacing/>
        <w:rPr>
          <w:rFonts w:eastAsia="Times New Roman"/>
          <w:sz w:val="16"/>
          <w:szCs w:val="16"/>
        </w:rPr>
      </w:pPr>
      <w:r w:rsidRPr="00F95668">
        <w:rPr>
          <w:rFonts w:eastAsia="Times New Roman"/>
          <w:sz w:val="16"/>
          <w:szCs w:val="16"/>
        </w:rPr>
        <w:t xml:space="preserve">                                                                                                                                                      (подпись)</w:t>
      </w:r>
      <w:r w:rsidRPr="00F95668">
        <w:rPr>
          <w:rFonts w:eastAsia="Times New Roman"/>
          <w:sz w:val="16"/>
          <w:szCs w:val="16"/>
        </w:rPr>
        <w:tab/>
        <w:t xml:space="preserve">                     (ФИО)</w:t>
      </w:r>
    </w:p>
    <w:p w:rsidR="00F95668" w:rsidRPr="00F95668" w:rsidRDefault="00F95668" w:rsidP="008851A8">
      <w:pPr>
        <w:widowControl/>
        <w:shd w:val="clear" w:color="auto" w:fill="FFFFFF"/>
        <w:autoSpaceDE/>
        <w:autoSpaceDN/>
        <w:adjustRightInd/>
        <w:spacing w:line="228" w:lineRule="auto"/>
        <w:contextualSpacing/>
        <w:jc w:val="right"/>
        <w:textAlignment w:val="baseline"/>
        <w:rPr>
          <w:rFonts w:eastAsia="Times New Roman"/>
          <w:spacing w:val="2"/>
          <w:sz w:val="28"/>
          <w:szCs w:val="28"/>
        </w:rPr>
      </w:pPr>
      <w:r w:rsidRPr="00F95668">
        <w:rPr>
          <w:rFonts w:eastAsia="Times New Roman"/>
          <w:spacing w:val="2"/>
          <w:sz w:val="28"/>
          <w:szCs w:val="28"/>
        </w:rPr>
        <w:t>Приложение № 2</w:t>
      </w:r>
      <w:r w:rsidRPr="00F95668">
        <w:rPr>
          <w:rFonts w:eastAsia="Times New Roman"/>
          <w:spacing w:val="2"/>
          <w:sz w:val="28"/>
          <w:szCs w:val="28"/>
        </w:rPr>
        <w:br/>
        <w:t>к Порядку</w:t>
      </w:r>
    </w:p>
    <w:p w:rsidR="00F95668" w:rsidRPr="00F95668" w:rsidRDefault="00F95668" w:rsidP="00F95668">
      <w:pPr>
        <w:widowControl/>
        <w:shd w:val="clear" w:color="auto" w:fill="FFFFFF"/>
        <w:autoSpaceDE/>
        <w:autoSpaceDN/>
        <w:adjustRightInd/>
        <w:spacing w:line="228" w:lineRule="auto"/>
        <w:ind w:left="5387"/>
        <w:contextualSpacing/>
        <w:jc w:val="center"/>
        <w:textAlignment w:val="baseline"/>
        <w:rPr>
          <w:rFonts w:eastAsia="Times New Roman"/>
          <w:spacing w:val="2"/>
          <w:sz w:val="28"/>
          <w:szCs w:val="28"/>
        </w:rPr>
      </w:pPr>
    </w:p>
    <w:p w:rsidR="00F95668" w:rsidRPr="00F95668" w:rsidRDefault="00F95668" w:rsidP="00F95668">
      <w:pPr>
        <w:widowControl/>
        <w:autoSpaceDE/>
        <w:autoSpaceDN/>
        <w:adjustRightInd/>
        <w:ind w:right="20"/>
        <w:jc w:val="center"/>
        <w:rPr>
          <w:rFonts w:eastAsia="Times New Roman"/>
          <w:color w:val="000000"/>
          <w:sz w:val="28"/>
          <w:szCs w:val="28"/>
        </w:rPr>
      </w:pPr>
      <w:r w:rsidRPr="00F95668">
        <w:rPr>
          <w:rFonts w:eastAsia="Times New Roman"/>
          <w:color w:val="000000"/>
          <w:sz w:val="28"/>
          <w:szCs w:val="28"/>
        </w:rPr>
        <w:lastRenderedPageBreak/>
        <w:t>ШКАЛА</w:t>
      </w:r>
      <w:r w:rsidRPr="00F95668">
        <w:rPr>
          <w:rFonts w:eastAsia="Times New Roman"/>
          <w:color w:val="000000"/>
          <w:sz w:val="28"/>
          <w:szCs w:val="28"/>
        </w:rPr>
        <w:br/>
      </w:r>
      <w:proofErr w:type="gramStart"/>
      <w:r w:rsidRPr="00F95668">
        <w:rPr>
          <w:rFonts w:eastAsia="Times New Roman"/>
          <w:color w:val="000000"/>
          <w:sz w:val="28"/>
          <w:szCs w:val="28"/>
        </w:rPr>
        <w:t xml:space="preserve">для оценки критериев сопоставления заявок на участие в конкурсе </w:t>
      </w:r>
      <w:r w:rsidRPr="00F95668">
        <w:rPr>
          <w:rFonts w:eastAsia="Times New Roman"/>
          <w:color w:val="000000"/>
          <w:sz w:val="28"/>
          <w:szCs w:val="28"/>
        </w:rPr>
        <w:br/>
        <w:t>по определению оператора ярмарки на земельных участках</w:t>
      </w:r>
      <w:proofErr w:type="gramEnd"/>
      <w:r w:rsidRPr="00F95668">
        <w:rPr>
          <w:rFonts w:eastAsia="Times New Roman"/>
          <w:color w:val="000000"/>
          <w:sz w:val="28"/>
          <w:szCs w:val="28"/>
        </w:rPr>
        <w:t xml:space="preserve">, находящихся </w:t>
      </w:r>
      <w:r w:rsidRPr="00F95668">
        <w:rPr>
          <w:rFonts w:eastAsia="Times New Roman"/>
          <w:color w:val="000000"/>
          <w:sz w:val="28"/>
          <w:szCs w:val="28"/>
        </w:rPr>
        <w:br/>
        <w:t xml:space="preserve">в муниципальной собственности, и земельных участках, государственная собственность на которые не разграничена, расположенных на территории муниципального образования </w:t>
      </w:r>
      <w:r w:rsidR="008851A8">
        <w:rPr>
          <w:rFonts w:eastAsia="Times New Roman"/>
          <w:color w:val="000000"/>
          <w:sz w:val="28"/>
          <w:szCs w:val="28"/>
        </w:rPr>
        <w:t>Гигантовского сельского поселения</w:t>
      </w:r>
    </w:p>
    <w:p w:rsidR="00F95668" w:rsidRPr="00F95668" w:rsidRDefault="00F95668" w:rsidP="00F95668">
      <w:pPr>
        <w:widowControl/>
        <w:autoSpaceDE/>
        <w:autoSpaceDN/>
        <w:adjustRightInd/>
        <w:spacing w:line="228" w:lineRule="auto"/>
        <w:ind w:firstLine="709"/>
        <w:contextualSpacing/>
        <w:jc w:val="center"/>
        <w:textAlignment w:val="baseline"/>
        <w:outlineLvl w:val="3"/>
        <w:rPr>
          <w:rFonts w:eastAsia="Times New Roman"/>
          <w:color w:val="000000"/>
          <w:spacing w:val="2"/>
          <w:sz w:val="28"/>
          <w:szCs w:val="28"/>
        </w:rPr>
      </w:pPr>
    </w:p>
    <w:tbl>
      <w:tblPr>
        <w:tblW w:w="9639" w:type="dxa"/>
        <w:tblInd w:w="10" w:type="dxa"/>
        <w:tblLayout w:type="fixed"/>
        <w:tblCellMar>
          <w:left w:w="10" w:type="dxa"/>
          <w:right w:w="10" w:type="dxa"/>
        </w:tblCellMar>
        <w:tblLook w:val="04A0"/>
      </w:tblPr>
      <w:tblGrid>
        <w:gridCol w:w="567"/>
        <w:gridCol w:w="3828"/>
        <w:gridCol w:w="5244"/>
      </w:tblGrid>
      <w:tr w:rsidR="00F95668" w:rsidRPr="00F95668" w:rsidTr="00A36B1E">
        <w:trPr>
          <w:trHeight w:hRule="exact" w:val="576"/>
        </w:trPr>
        <w:tc>
          <w:tcPr>
            <w:tcW w:w="567"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w:t>
            </w:r>
          </w:p>
          <w:p w:rsidR="00F95668" w:rsidRPr="00F95668" w:rsidRDefault="00F95668" w:rsidP="00F95668">
            <w:pPr>
              <w:widowControl/>
              <w:autoSpaceDE/>
              <w:autoSpaceDN/>
              <w:adjustRightInd/>
              <w:rPr>
                <w:rFonts w:eastAsia="Times New Roman"/>
                <w:color w:val="000000"/>
                <w:sz w:val="24"/>
                <w:szCs w:val="24"/>
              </w:rPr>
            </w:pPr>
            <w:proofErr w:type="gramStart"/>
            <w:r w:rsidRPr="00F95668">
              <w:rPr>
                <w:rFonts w:eastAsia="Times New Roman"/>
                <w:color w:val="000000"/>
                <w:spacing w:val="3"/>
                <w:sz w:val="21"/>
                <w:szCs w:val="21"/>
                <w:shd w:val="clear" w:color="auto" w:fill="FFFFFF"/>
              </w:rPr>
              <w:t>п</w:t>
            </w:r>
            <w:proofErr w:type="gramEnd"/>
            <w:r w:rsidRPr="00F95668">
              <w:rPr>
                <w:rFonts w:eastAsia="Times New Roman"/>
                <w:color w:val="000000"/>
                <w:spacing w:val="3"/>
                <w:sz w:val="21"/>
                <w:szCs w:val="21"/>
                <w:shd w:val="clear" w:color="auto" w:fill="FFFFFF"/>
              </w:rPr>
              <w:t>/п</w:t>
            </w:r>
          </w:p>
        </w:tc>
        <w:tc>
          <w:tcPr>
            <w:tcW w:w="3828"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Наименование критерия</w:t>
            </w:r>
          </w:p>
        </w:tc>
        <w:tc>
          <w:tcPr>
            <w:tcW w:w="5244" w:type="dxa"/>
            <w:tcBorders>
              <w:top w:val="single" w:sz="4" w:space="0" w:color="auto"/>
              <w:left w:val="single" w:sz="4" w:space="0" w:color="auto"/>
              <w:right w:val="single" w:sz="4" w:space="0" w:color="auto"/>
            </w:tcBorders>
            <w:shd w:val="clear" w:color="auto" w:fill="FFFFFF"/>
          </w:tcPr>
          <w:p w:rsidR="00F95668" w:rsidRPr="00F95668" w:rsidRDefault="00F95668" w:rsidP="00F95668">
            <w:pPr>
              <w:widowControl/>
              <w:tabs>
                <w:tab w:val="left" w:pos="131"/>
              </w:tabs>
              <w:autoSpaceDE/>
              <w:autoSpaceDN/>
              <w:adjustRightInd/>
              <w:ind w:left="131" w:right="131"/>
              <w:rPr>
                <w:rFonts w:eastAsia="Times New Roman"/>
                <w:color w:val="000000"/>
                <w:sz w:val="24"/>
                <w:szCs w:val="24"/>
              </w:rPr>
            </w:pPr>
            <w:r w:rsidRPr="00F95668">
              <w:rPr>
                <w:rFonts w:eastAsia="Times New Roman"/>
                <w:color w:val="000000"/>
                <w:spacing w:val="3"/>
                <w:sz w:val="21"/>
                <w:szCs w:val="21"/>
                <w:shd w:val="clear" w:color="auto" w:fill="FFFFFF"/>
              </w:rPr>
              <w:t>Количество баллов, присваиваемых участнику Конкурса</w:t>
            </w:r>
          </w:p>
        </w:tc>
      </w:tr>
      <w:tr w:rsidR="00F95668" w:rsidRPr="00F95668" w:rsidTr="008851A8">
        <w:trPr>
          <w:trHeight w:hRule="exact" w:val="2811"/>
        </w:trPr>
        <w:tc>
          <w:tcPr>
            <w:tcW w:w="567"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1.</w:t>
            </w:r>
          </w:p>
        </w:tc>
        <w:tc>
          <w:tcPr>
            <w:tcW w:w="3828"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Внешний вид и оформление ярмарки</w:t>
            </w:r>
          </w:p>
        </w:tc>
        <w:tc>
          <w:tcPr>
            <w:tcW w:w="5244" w:type="dxa"/>
            <w:tcBorders>
              <w:top w:val="single" w:sz="4" w:space="0" w:color="auto"/>
              <w:left w:val="single" w:sz="4" w:space="0" w:color="auto"/>
              <w:right w:val="single" w:sz="4" w:space="0" w:color="auto"/>
            </w:tcBorders>
            <w:shd w:val="clear" w:color="auto" w:fill="FFFFFF"/>
          </w:tcPr>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Фотографии (фотомонтаж) ярмарки, оборудования (торговых мест), дизайн проект, </w:t>
            </w:r>
            <w:r w:rsidRPr="00F95668">
              <w:rPr>
                <w:rFonts w:eastAsia="Times New Roman"/>
                <w:color w:val="000000"/>
                <w:spacing w:val="3"/>
                <w:sz w:val="21"/>
                <w:szCs w:val="21"/>
                <w:shd w:val="clear" w:color="auto" w:fill="FFFFFF"/>
              </w:rPr>
              <w:br/>
              <w:t xml:space="preserve">и иные графические материалы. </w:t>
            </w:r>
          </w:p>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отсутствует – 0, </w:t>
            </w:r>
          </w:p>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наличие графического материала – 1,</w:t>
            </w:r>
          </w:p>
          <w:p w:rsidR="00F95668" w:rsidRPr="00F95668" w:rsidRDefault="00F95668" w:rsidP="008851A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представленный графический материал по оформлению ярмарки соответствует методическим рекомендациям по организации </w:t>
            </w:r>
            <w:r w:rsidRPr="00F95668">
              <w:rPr>
                <w:rFonts w:eastAsia="Times New Roman"/>
                <w:color w:val="000000"/>
                <w:spacing w:val="3"/>
                <w:sz w:val="21"/>
                <w:szCs w:val="21"/>
                <w:shd w:val="clear" w:color="auto" w:fill="FFFFFF"/>
              </w:rPr>
              <w:br/>
              <w:t xml:space="preserve">и проведению ярмарок на территории муниципального образования </w:t>
            </w:r>
            <w:r w:rsidR="008851A8">
              <w:rPr>
                <w:rFonts w:eastAsia="Times New Roman"/>
                <w:color w:val="000000"/>
                <w:spacing w:val="3"/>
                <w:sz w:val="21"/>
                <w:szCs w:val="21"/>
                <w:shd w:val="clear" w:color="auto" w:fill="FFFFFF"/>
              </w:rPr>
              <w:t xml:space="preserve">Гигантовского сельского поселения </w:t>
            </w:r>
            <w:r w:rsidRPr="00F95668">
              <w:rPr>
                <w:rFonts w:eastAsia="Times New Roman"/>
                <w:color w:val="000000"/>
                <w:spacing w:val="3"/>
                <w:sz w:val="21"/>
                <w:szCs w:val="21"/>
                <w:shd w:val="clear" w:color="auto" w:fill="FFFFFF"/>
              </w:rPr>
              <w:t>- 2.</w:t>
            </w:r>
          </w:p>
        </w:tc>
      </w:tr>
      <w:tr w:rsidR="00F95668" w:rsidRPr="00F95668" w:rsidTr="008851A8">
        <w:trPr>
          <w:trHeight w:hRule="exact" w:val="1831"/>
        </w:trPr>
        <w:tc>
          <w:tcPr>
            <w:tcW w:w="567"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 xml:space="preserve"> 2.</w:t>
            </w:r>
          </w:p>
        </w:tc>
        <w:tc>
          <w:tcPr>
            <w:tcW w:w="3828" w:type="dxa"/>
            <w:tcBorders>
              <w:top w:val="single" w:sz="4" w:space="0" w:color="auto"/>
              <w:left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Предложения по привлечению региональных товаропроизводителей</w:t>
            </w:r>
          </w:p>
        </w:tc>
        <w:tc>
          <w:tcPr>
            <w:tcW w:w="5244" w:type="dxa"/>
            <w:tcBorders>
              <w:top w:val="single" w:sz="4" w:space="0" w:color="auto"/>
              <w:left w:val="single" w:sz="4" w:space="0" w:color="auto"/>
              <w:right w:val="single" w:sz="4" w:space="0" w:color="auto"/>
            </w:tcBorders>
            <w:shd w:val="clear" w:color="auto" w:fill="FFFFFF"/>
          </w:tcPr>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Перечень привлекаемых участников ярмарки – региональных товаропроизводителей </w:t>
            </w:r>
            <w:r w:rsidRPr="00F95668">
              <w:rPr>
                <w:rFonts w:eastAsia="Times New Roman"/>
                <w:color w:val="000000"/>
                <w:spacing w:val="3"/>
                <w:sz w:val="21"/>
                <w:szCs w:val="21"/>
                <w:shd w:val="clear" w:color="auto" w:fill="FFFFFF"/>
              </w:rPr>
              <w:br/>
              <w:t>с указанием ассортимента реализуемой продукции. Документы, письма, подтверждающие опыт совместной работы.</w:t>
            </w:r>
          </w:p>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отсутствует - 0 </w:t>
            </w:r>
          </w:p>
          <w:p w:rsidR="00F95668" w:rsidRPr="00F95668" w:rsidRDefault="00F95668" w:rsidP="00F95668">
            <w:pPr>
              <w:widowControl/>
              <w:tabs>
                <w:tab w:val="left" w:pos="131"/>
              </w:tabs>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наличие - 2</w:t>
            </w:r>
          </w:p>
        </w:tc>
      </w:tr>
      <w:tr w:rsidR="00F95668" w:rsidRPr="00F95668" w:rsidTr="00A36B1E">
        <w:trPr>
          <w:trHeight w:hRule="exact" w:val="1220"/>
        </w:trPr>
        <w:tc>
          <w:tcPr>
            <w:tcW w:w="567"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3.</w:t>
            </w:r>
          </w:p>
        </w:tc>
        <w:tc>
          <w:tcPr>
            <w:tcW w:w="3828"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z w:val="24"/>
                <w:szCs w:val="24"/>
              </w:rPr>
            </w:pPr>
            <w:r w:rsidRPr="00F95668">
              <w:rPr>
                <w:rFonts w:eastAsia="Times New Roman"/>
                <w:color w:val="000000"/>
                <w:spacing w:val="3"/>
                <w:sz w:val="21"/>
                <w:szCs w:val="21"/>
                <w:shd w:val="clear" w:color="auto" w:fill="FFFFFF"/>
              </w:rPr>
              <w:t>Предложение по размеру платы за торговое место для продажи товаров (выполнения работ, оказания услуг) на ярмарке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ind w:left="131" w:right="131"/>
              <w:rPr>
                <w:rFonts w:eastAsia="Times New Roman"/>
                <w:color w:val="000000"/>
                <w:sz w:val="24"/>
                <w:szCs w:val="24"/>
              </w:rPr>
            </w:pPr>
            <w:r w:rsidRPr="00F95668">
              <w:rPr>
                <w:rFonts w:eastAsia="Times New Roman"/>
                <w:color w:val="000000"/>
                <w:spacing w:val="3"/>
                <w:sz w:val="21"/>
                <w:szCs w:val="21"/>
                <w:shd w:val="clear" w:color="auto" w:fill="FFFFFF"/>
              </w:rPr>
              <w:t>Определяется в соответствии с подпунктом 6.15.3 пункта 6.15 Порядка</w:t>
            </w:r>
          </w:p>
        </w:tc>
      </w:tr>
      <w:tr w:rsidR="00F95668" w:rsidRPr="00F95668" w:rsidTr="008851A8">
        <w:trPr>
          <w:trHeight w:hRule="exact" w:val="2753"/>
        </w:trPr>
        <w:tc>
          <w:tcPr>
            <w:tcW w:w="567"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4.</w:t>
            </w:r>
          </w:p>
        </w:tc>
        <w:tc>
          <w:tcPr>
            <w:tcW w:w="3828" w:type="dxa"/>
            <w:tcBorders>
              <w:top w:val="single" w:sz="4" w:space="0" w:color="auto"/>
              <w:left w:val="single" w:sz="4" w:space="0" w:color="auto"/>
              <w:bottom w:val="single" w:sz="4" w:space="0" w:color="auto"/>
            </w:tcBorders>
            <w:shd w:val="clear" w:color="auto" w:fill="FFFFFF"/>
          </w:tcPr>
          <w:p w:rsidR="00F95668" w:rsidRPr="00F95668" w:rsidRDefault="00F95668" w:rsidP="00F95668">
            <w:pPr>
              <w:widowControl/>
              <w:autoSpaceDE/>
              <w:autoSpaceDN/>
              <w:adjustRightInd/>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Предложение по установке торговых мест с указанием максимально возможного количества торговых мест для использования местными товаропроизводителями сельскохозяйственной продукции и продовольственных товаров, в том числе фермерских и личных подсобных хозяйств на безвозмездной основе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F95668" w:rsidRPr="00F95668" w:rsidRDefault="00F95668" w:rsidP="00F95668">
            <w:pPr>
              <w:widowControl/>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План функционального зонирования территории ярмарки с указанием максимально возможного количества торговых мест для использования местными товаропроизводителями сельскохозяйственной продукции </w:t>
            </w:r>
            <w:r w:rsidRPr="00F95668">
              <w:rPr>
                <w:rFonts w:eastAsia="Times New Roman"/>
                <w:color w:val="000000"/>
                <w:spacing w:val="3"/>
                <w:sz w:val="21"/>
                <w:szCs w:val="21"/>
                <w:shd w:val="clear" w:color="auto" w:fill="FFFFFF"/>
              </w:rPr>
              <w:br/>
              <w:t>и продовольственных товаров, в том числе фермерских и личных подсобных хозяйств.</w:t>
            </w:r>
          </w:p>
          <w:p w:rsidR="00F95668" w:rsidRPr="00F95668" w:rsidRDefault="00F95668" w:rsidP="00F95668">
            <w:pPr>
              <w:widowControl/>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 xml:space="preserve">менее 10 % от общего количества торговых </w:t>
            </w:r>
            <w:r w:rsidRPr="00F95668">
              <w:rPr>
                <w:rFonts w:eastAsia="Times New Roman"/>
                <w:color w:val="000000"/>
                <w:spacing w:val="3"/>
                <w:sz w:val="21"/>
                <w:szCs w:val="21"/>
                <w:shd w:val="clear" w:color="auto" w:fill="FFFFFF"/>
              </w:rPr>
              <w:br/>
              <w:t>мест - 0</w:t>
            </w:r>
          </w:p>
          <w:p w:rsidR="00F95668" w:rsidRPr="00F95668" w:rsidRDefault="00F95668" w:rsidP="00F95668">
            <w:pPr>
              <w:widowControl/>
              <w:autoSpaceDE/>
              <w:autoSpaceDN/>
              <w:adjustRightInd/>
              <w:ind w:left="131" w:right="131"/>
              <w:jc w:val="both"/>
              <w:rPr>
                <w:rFonts w:eastAsia="Times New Roman"/>
                <w:color w:val="000000"/>
                <w:spacing w:val="3"/>
                <w:sz w:val="21"/>
                <w:szCs w:val="21"/>
                <w:shd w:val="clear" w:color="auto" w:fill="FFFFFF"/>
              </w:rPr>
            </w:pPr>
            <w:r w:rsidRPr="00F95668">
              <w:rPr>
                <w:rFonts w:eastAsia="Times New Roman"/>
                <w:color w:val="000000"/>
                <w:spacing w:val="3"/>
                <w:sz w:val="21"/>
                <w:szCs w:val="21"/>
                <w:shd w:val="clear" w:color="auto" w:fill="FFFFFF"/>
              </w:rPr>
              <w:t>10 % и более от общего количества торговых мест - 3</w:t>
            </w:r>
          </w:p>
        </w:tc>
      </w:tr>
    </w:tbl>
    <w:p w:rsidR="008851A8" w:rsidRDefault="008851A8" w:rsidP="00F95668">
      <w:pPr>
        <w:widowControl/>
        <w:autoSpaceDE/>
        <w:autoSpaceDN/>
        <w:adjustRightInd/>
        <w:spacing w:line="228" w:lineRule="auto"/>
        <w:ind w:left="5387"/>
        <w:contextualSpacing/>
        <w:jc w:val="center"/>
        <w:textAlignment w:val="baseline"/>
        <w:rPr>
          <w:rFonts w:eastAsia="Times New Roman"/>
          <w:spacing w:val="2"/>
          <w:sz w:val="28"/>
          <w:szCs w:val="28"/>
        </w:rPr>
      </w:pPr>
    </w:p>
    <w:p w:rsidR="008851A8" w:rsidRDefault="008851A8" w:rsidP="00F95668">
      <w:pPr>
        <w:widowControl/>
        <w:autoSpaceDE/>
        <w:autoSpaceDN/>
        <w:adjustRightInd/>
        <w:spacing w:line="228" w:lineRule="auto"/>
        <w:ind w:left="5387"/>
        <w:contextualSpacing/>
        <w:jc w:val="center"/>
        <w:textAlignment w:val="baseline"/>
        <w:rPr>
          <w:rFonts w:eastAsia="Times New Roman"/>
          <w:spacing w:val="2"/>
          <w:sz w:val="28"/>
          <w:szCs w:val="28"/>
        </w:rPr>
      </w:pPr>
    </w:p>
    <w:p w:rsidR="008851A8" w:rsidRDefault="008851A8" w:rsidP="008851A8">
      <w:pPr>
        <w:widowControl/>
        <w:autoSpaceDE/>
        <w:autoSpaceDN/>
        <w:adjustRightInd/>
        <w:spacing w:line="228" w:lineRule="auto"/>
        <w:contextualSpacing/>
        <w:textAlignment w:val="baseline"/>
        <w:rPr>
          <w:rFonts w:eastAsia="Times New Roman"/>
          <w:spacing w:val="2"/>
          <w:sz w:val="28"/>
          <w:szCs w:val="28"/>
        </w:rPr>
      </w:pPr>
      <w:r>
        <w:rPr>
          <w:rFonts w:eastAsia="Times New Roman"/>
          <w:spacing w:val="2"/>
          <w:sz w:val="28"/>
          <w:szCs w:val="28"/>
        </w:rPr>
        <w:t>Глава Администрации</w:t>
      </w:r>
    </w:p>
    <w:p w:rsidR="008851A8" w:rsidRDefault="008851A8" w:rsidP="008851A8">
      <w:pPr>
        <w:widowControl/>
        <w:autoSpaceDE/>
        <w:autoSpaceDN/>
        <w:adjustRightInd/>
        <w:spacing w:line="228" w:lineRule="auto"/>
        <w:contextualSpacing/>
        <w:textAlignment w:val="baseline"/>
        <w:rPr>
          <w:rFonts w:eastAsia="Times New Roman"/>
          <w:spacing w:val="2"/>
          <w:sz w:val="28"/>
          <w:szCs w:val="28"/>
        </w:rPr>
      </w:pPr>
      <w:r>
        <w:rPr>
          <w:rFonts w:eastAsia="Times New Roman"/>
          <w:spacing w:val="2"/>
          <w:sz w:val="28"/>
          <w:szCs w:val="28"/>
        </w:rPr>
        <w:t xml:space="preserve">Гигантовского сельского </w:t>
      </w:r>
    </w:p>
    <w:p w:rsidR="008851A8" w:rsidRDefault="00C502E8" w:rsidP="008851A8">
      <w:pPr>
        <w:widowControl/>
        <w:autoSpaceDE/>
        <w:autoSpaceDN/>
        <w:adjustRightInd/>
        <w:spacing w:line="228" w:lineRule="auto"/>
        <w:contextualSpacing/>
        <w:textAlignment w:val="baseline"/>
        <w:rPr>
          <w:rFonts w:eastAsia="Times New Roman"/>
          <w:spacing w:val="2"/>
          <w:sz w:val="28"/>
          <w:szCs w:val="28"/>
        </w:rPr>
      </w:pPr>
      <w:r>
        <w:rPr>
          <w:rFonts w:eastAsia="Times New Roman"/>
          <w:spacing w:val="2"/>
          <w:sz w:val="28"/>
          <w:szCs w:val="28"/>
        </w:rPr>
        <w:t>п</w:t>
      </w:r>
      <w:r w:rsidR="008851A8">
        <w:rPr>
          <w:rFonts w:eastAsia="Times New Roman"/>
          <w:spacing w:val="2"/>
          <w:sz w:val="28"/>
          <w:szCs w:val="28"/>
        </w:rPr>
        <w:t>оселения</w:t>
      </w:r>
      <w:r>
        <w:rPr>
          <w:rFonts w:eastAsia="Times New Roman"/>
          <w:spacing w:val="2"/>
          <w:sz w:val="28"/>
          <w:szCs w:val="28"/>
        </w:rPr>
        <w:t xml:space="preserve">                                                                                    Ю. М. Штельман                                                                             </w:t>
      </w:r>
    </w:p>
    <w:p w:rsidR="008851A8" w:rsidRDefault="008851A8" w:rsidP="00F95668">
      <w:pPr>
        <w:widowControl/>
        <w:autoSpaceDE/>
        <w:autoSpaceDN/>
        <w:adjustRightInd/>
        <w:spacing w:line="228" w:lineRule="auto"/>
        <w:ind w:left="5387"/>
        <w:contextualSpacing/>
        <w:jc w:val="center"/>
        <w:textAlignment w:val="baseline"/>
        <w:rPr>
          <w:rFonts w:eastAsia="Times New Roman"/>
          <w:spacing w:val="2"/>
          <w:sz w:val="28"/>
          <w:szCs w:val="28"/>
        </w:rPr>
      </w:pPr>
    </w:p>
    <w:p w:rsidR="008851A8" w:rsidRDefault="008851A8" w:rsidP="00F95668">
      <w:pPr>
        <w:widowControl/>
        <w:autoSpaceDE/>
        <w:autoSpaceDN/>
        <w:adjustRightInd/>
        <w:spacing w:line="228" w:lineRule="auto"/>
        <w:ind w:left="5387"/>
        <w:contextualSpacing/>
        <w:jc w:val="center"/>
        <w:textAlignment w:val="baseline"/>
        <w:rPr>
          <w:rFonts w:eastAsia="Times New Roman"/>
          <w:spacing w:val="2"/>
          <w:sz w:val="28"/>
          <w:szCs w:val="28"/>
        </w:rPr>
      </w:pPr>
    </w:p>
    <w:p w:rsidR="00F95668" w:rsidRPr="00F95668" w:rsidRDefault="00F95668" w:rsidP="00F95668">
      <w:pPr>
        <w:widowControl/>
        <w:autoSpaceDE/>
        <w:autoSpaceDN/>
        <w:adjustRightInd/>
        <w:spacing w:line="228" w:lineRule="auto"/>
        <w:ind w:left="5387"/>
        <w:contextualSpacing/>
        <w:jc w:val="center"/>
        <w:textAlignment w:val="baseline"/>
        <w:rPr>
          <w:rFonts w:eastAsia="Times New Roman"/>
          <w:spacing w:val="2"/>
          <w:sz w:val="28"/>
          <w:szCs w:val="28"/>
        </w:rPr>
      </w:pPr>
      <w:r w:rsidRPr="00F95668">
        <w:rPr>
          <w:rFonts w:eastAsia="Times New Roman"/>
          <w:spacing w:val="2"/>
          <w:sz w:val="28"/>
          <w:szCs w:val="28"/>
        </w:rPr>
        <w:t>Приложение № 3</w:t>
      </w:r>
      <w:r w:rsidRPr="00F95668">
        <w:rPr>
          <w:rFonts w:eastAsia="Times New Roman"/>
          <w:spacing w:val="2"/>
          <w:sz w:val="28"/>
          <w:szCs w:val="28"/>
        </w:rPr>
        <w:br/>
        <w:t>к Порядку</w:t>
      </w:r>
    </w:p>
    <w:p w:rsidR="00F95668" w:rsidRPr="00F95668" w:rsidRDefault="00F95668" w:rsidP="00F95668">
      <w:pPr>
        <w:widowControl/>
        <w:autoSpaceDE/>
        <w:autoSpaceDN/>
        <w:adjustRightInd/>
        <w:spacing w:line="228" w:lineRule="auto"/>
        <w:ind w:left="5387"/>
        <w:contextualSpacing/>
        <w:jc w:val="center"/>
        <w:textAlignment w:val="baseline"/>
        <w:rPr>
          <w:rFonts w:eastAsia="Times New Roman"/>
          <w:spacing w:val="2"/>
          <w:sz w:val="28"/>
          <w:szCs w:val="28"/>
        </w:rPr>
      </w:pPr>
    </w:p>
    <w:p w:rsidR="00F95668" w:rsidRPr="00F95668" w:rsidRDefault="00F95668" w:rsidP="00F95668">
      <w:pPr>
        <w:tabs>
          <w:tab w:val="left" w:leader="underscore" w:pos="6606"/>
        </w:tabs>
        <w:autoSpaceDE/>
        <w:autoSpaceDN/>
        <w:adjustRightInd/>
        <w:contextualSpacing/>
        <w:jc w:val="center"/>
        <w:rPr>
          <w:rFonts w:eastAsia="Times New Roman"/>
          <w:bCs/>
          <w:sz w:val="28"/>
          <w:szCs w:val="28"/>
        </w:rPr>
      </w:pPr>
      <w:r w:rsidRPr="00F95668">
        <w:rPr>
          <w:rFonts w:eastAsia="Times New Roman"/>
          <w:bCs/>
          <w:sz w:val="28"/>
          <w:szCs w:val="28"/>
        </w:rPr>
        <w:lastRenderedPageBreak/>
        <w:t>ДОГОВОР</w:t>
      </w:r>
      <w:r w:rsidRPr="00F95668">
        <w:rPr>
          <w:rFonts w:eastAsia="Times New Roman"/>
          <w:bCs/>
          <w:sz w:val="28"/>
          <w:szCs w:val="28"/>
        </w:rPr>
        <w:br/>
        <w:t xml:space="preserve">на право организации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расположенныхна территории муниципального образования </w:t>
      </w:r>
      <w:r w:rsidR="00C502E8">
        <w:rPr>
          <w:rFonts w:eastAsia="Times New Roman"/>
          <w:bCs/>
          <w:sz w:val="28"/>
          <w:szCs w:val="28"/>
        </w:rPr>
        <w:t>Гигантовского сельского поселения</w:t>
      </w:r>
    </w:p>
    <w:p w:rsidR="00F95668" w:rsidRPr="00F95668" w:rsidRDefault="00F95668" w:rsidP="00F95668">
      <w:pPr>
        <w:tabs>
          <w:tab w:val="left" w:leader="underscore" w:pos="6606"/>
        </w:tabs>
        <w:autoSpaceDE/>
        <w:autoSpaceDN/>
        <w:adjustRightInd/>
        <w:contextualSpacing/>
        <w:jc w:val="center"/>
        <w:rPr>
          <w:rFonts w:eastAsia="Times New Roman"/>
          <w:b/>
          <w:bCs/>
          <w:sz w:val="24"/>
          <w:szCs w:val="24"/>
        </w:rPr>
      </w:pPr>
    </w:p>
    <w:p w:rsidR="00F95668" w:rsidRPr="00F95668" w:rsidRDefault="00F95668" w:rsidP="00F95668">
      <w:pPr>
        <w:tabs>
          <w:tab w:val="left" w:leader="underscore" w:pos="6606"/>
        </w:tabs>
        <w:autoSpaceDE/>
        <w:autoSpaceDN/>
        <w:adjustRightInd/>
        <w:contextualSpacing/>
        <w:jc w:val="center"/>
        <w:rPr>
          <w:rFonts w:eastAsia="Times New Roman"/>
          <w:b/>
          <w:bCs/>
          <w:sz w:val="24"/>
          <w:szCs w:val="24"/>
        </w:rPr>
      </w:pPr>
    </w:p>
    <w:p w:rsidR="00F95668" w:rsidRPr="00F95668" w:rsidRDefault="00C502E8" w:rsidP="00F95668">
      <w:pPr>
        <w:tabs>
          <w:tab w:val="left" w:pos="6542"/>
          <w:tab w:val="left" w:leader="underscore" w:pos="6902"/>
          <w:tab w:val="left" w:leader="underscore" w:pos="8582"/>
          <w:tab w:val="left" w:leader="underscore" w:pos="9062"/>
        </w:tabs>
        <w:autoSpaceDE/>
        <w:autoSpaceDN/>
        <w:adjustRightInd/>
        <w:spacing w:after="212" w:line="210" w:lineRule="exact"/>
        <w:rPr>
          <w:rFonts w:eastAsia="Times New Roman"/>
          <w:b/>
          <w:bCs/>
          <w:spacing w:val="2"/>
          <w:sz w:val="24"/>
          <w:szCs w:val="24"/>
        </w:rPr>
      </w:pPr>
      <w:r>
        <w:rPr>
          <w:rFonts w:eastAsia="Times New Roman"/>
          <w:bCs/>
          <w:spacing w:val="2"/>
          <w:sz w:val="24"/>
          <w:szCs w:val="24"/>
        </w:rPr>
        <w:t>п. Гигант</w:t>
      </w:r>
      <w:r w:rsidR="00F95668" w:rsidRPr="00F95668">
        <w:rPr>
          <w:rFonts w:eastAsia="Times New Roman"/>
          <w:b/>
          <w:bCs/>
          <w:spacing w:val="2"/>
          <w:sz w:val="24"/>
          <w:szCs w:val="24"/>
        </w:rPr>
        <w:tab/>
      </w:r>
      <w:r w:rsidR="00F95668" w:rsidRPr="00F95668">
        <w:rPr>
          <w:rFonts w:eastAsia="Times New Roman"/>
          <w:color w:val="000000"/>
          <w:spacing w:val="3"/>
          <w:sz w:val="24"/>
          <w:szCs w:val="24"/>
        </w:rPr>
        <w:t>«</w:t>
      </w:r>
      <w:r w:rsidR="00F95668" w:rsidRPr="00F95668">
        <w:rPr>
          <w:rFonts w:eastAsia="Times New Roman"/>
          <w:color w:val="000000"/>
          <w:spacing w:val="3"/>
          <w:sz w:val="24"/>
          <w:szCs w:val="24"/>
        </w:rPr>
        <w:tab/>
        <w:t>»</w:t>
      </w:r>
      <w:r w:rsidR="00F95668" w:rsidRPr="00F95668">
        <w:rPr>
          <w:rFonts w:eastAsia="Times New Roman"/>
          <w:color w:val="000000"/>
          <w:spacing w:val="3"/>
          <w:sz w:val="24"/>
          <w:szCs w:val="24"/>
        </w:rPr>
        <w:tab/>
        <w:t>20</w:t>
      </w:r>
      <w:r w:rsidR="00F95668" w:rsidRPr="00F95668">
        <w:rPr>
          <w:rFonts w:eastAsia="Times New Roman"/>
          <w:color w:val="000000"/>
          <w:spacing w:val="3"/>
          <w:sz w:val="24"/>
          <w:szCs w:val="24"/>
        </w:rPr>
        <w:tab/>
        <w:t>г.</w:t>
      </w:r>
    </w:p>
    <w:p w:rsidR="00F95668" w:rsidRPr="00F95668" w:rsidRDefault="00F95668" w:rsidP="00F95668">
      <w:pPr>
        <w:tabs>
          <w:tab w:val="left" w:leader="underscore" w:pos="9638"/>
        </w:tabs>
        <w:autoSpaceDE/>
        <w:autoSpaceDN/>
        <w:adjustRightInd/>
        <w:spacing w:line="250" w:lineRule="exact"/>
        <w:ind w:firstLine="720"/>
        <w:jc w:val="both"/>
        <w:rPr>
          <w:rFonts w:eastAsia="Times New Roman"/>
          <w:sz w:val="24"/>
          <w:szCs w:val="24"/>
        </w:rPr>
      </w:pPr>
      <w:r w:rsidRPr="00F95668">
        <w:rPr>
          <w:rFonts w:eastAsia="Times New Roman"/>
          <w:sz w:val="24"/>
          <w:szCs w:val="24"/>
        </w:rPr>
        <w:t>Администрация</w:t>
      </w:r>
      <w:r w:rsidR="00C502E8">
        <w:rPr>
          <w:rFonts w:eastAsia="Times New Roman"/>
          <w:sz w:val="24"/>
          <w:szCs w:val="24"/>
        </w:rPr>
        <w:t xml:space="preserve"> Гигантовского сельского поселения</w:t>
      </w:r>
      <w:r w:rsidRPr="00F95668">
        <w:rPr>
          <w:rFonts w:eastAsia="Times New Roman"/>
          <w:sz w:val="24"/>
          <w:szCs w:val="24"/>
        </w:rPr>
        <w:t>, в лице главы Администрации</w:t>
      </w:r>
      <w:r w:rsidR="00C502E8">
        <w:rPr>
          <w:rFonts w:eastAsia="Times New Roman"/>
          <w:sz w:val="24"/>
          <w:szCs w:val="24"/>
        </w:rPr>
        <w:t xml:space="preserve"> Гигантовского сельского поселения</w:t>
      </w:r>
      <w:r w:rsidRPr="00F95668">
        <w:rPr>
          <w:rFonts w:eastAsia="Times New Roman"/>
          <w:sz w:val="24"/>
          <w:szCs w:val="24"/>
        </w:rPr>
        <w:t xml:space="preserve">, именуемое в дальнейшем «Заказчик» с одной стороны, и </w:t>
      </w:r>
    </w:p>
    <w:p w:rsidR="00F95668" w:rsidRPr="00F95668" w:rsidRDefault="00F95668" w:rsidP="00F95668">
      <w:pPr>
        <w:tabs>
          <w:tab w:val="left" w:leader="underscore" w:pos="9638"/>
        </w:tabs>
        <w:autoSpaceDE/>
        <w:autoSpaceDN/>
        <w:adjustRightInd/>
        <w:spacing w:line="250" w:lineRule="exact"/>
        <w:ind w:firstLine="720"/>
        <w:jc w:val="both"/>
        <w:rPr>
          <w:rFonts w:eastAsia="Times New Roman"/>
          <w:sz w:val="24"/>
          <w:szCs w:val="24"/>
        </w:rPr>
      </w:pPr>
    </w:p>
    <w:p w:rsidR="00F95668" w:rsidRPr="00F95668" w:rsidRDefault="00F95668" w:rsidP="00F95668">
      <w:pPr>
        <w:tabs>
          <w:tab w:val="left" w:pos="5190"/>
          <w:tab w:val="left" w:leader="underscore" w:pos="9638"/>
        </w:tabs>
        <w:autoSpaceDE/>
        <w:autoSpaceDN/>
        <w:adjustRightInd/>
        <w:spacing w:line="250" w:lineRule="exact"/>
        <w:jc w:val="both"/>
        <w:rPr>
          <w:rFonts w:eastAsia="Times New Roman"/>
          <w:sz w:val="24"/>
          <w:szCs w:val="24"/>
          <w:u w:val="single"/>
        </w:rPr>
      </w:pPr>
      <w:r w:rsidRPr="00F95668">
        <w:rPr>
          <w:rFonts w:eastAsia="Times New Roman"/>
          <w:sz w:val="24"/>
          <w:szCs w:val="24"/>
          <w:u w:val="single"/>
        </w:rPr>
        <w:tab/>
        <w:t>______</w:t>
      </w:r>
      <w:r w:rsidRPr="00F95668">
        <w:rPr>
          <w:rFonts w:eastAsia="Times New Roman"/>
          <w:sz w:val="24"/>
          <w:szCs w:val="24"/>
          <w:u w:val="single"/>
        </w:rPr>
        <w:tab/>
      </w:r>
    </w:p>
    <w:p w:rsidR="00F95668" w:rsidRPr="00F95668" w:rsidRDefault="00F95668" w:rsidP="00F95668">
      <w:pPr>
        <w:autoSpaceDE/>
        <w:autoSpaceDN/>
        <w:adjustRightInd/>
        <w:spacing w:line="200" w:lineRule="exact"/>
        <w:jc w:val="center"/>
        <w:rPr>
          <w:rFonts w:eastAsia="Times New Roman"/>
          <w:iCs/>
          <w:spacing w:val="1"/>
        </w:rPr>
      </w:pPr>
      <w:r w:rsidRPr="00F95668">
        <w:rPr>
          <w:rFonts w:eastAsia="Times New Roman"/>
          <w:iCs/>
          <w:spacing w:val="1"/>
        </w:rPr>
        <w:t>(наименование организации, Ф.И.О. индивидуального предпринимателя)</w:t>
      </w:r>
    </w:p>
    <w:p w:rsidR="00F95668" w:rsidRPr="00F95668" w:rsidRDefault="00F95668" w:rsidP="00F95668">
      <w:pPr>
        <w:widowControl/>
        <w:shd w:val="clear" w:color="auto" w:fill="FFFFFF"/>
        <w:autoSpaceDE/>
        <w:autoSpaceDN/>
        <w:adjustRightInd/>
        <w:contextualSpacing/>
        <w:jc w:val="center"/>
        <w:textAlignment w:val="baseline"/>
        <w:rPr>
          <w:rFonts w:eastAsia="Times New Roman"/>
          <w:spacing w:val="2"/>
          <w:sz w:val="24"/>
          <w:szCs w:val="24"/>
        </w:rPr>
      </w:pPr>
    </w:p>
    <w:p w:rsidR="00F95668" w:rsidRPr="00F95668" w:rsidRDefault="00F95668" w:rsidP="00F95668">
      <w:pPr>
        <w:tabs>
          <w:tab w:val="left" w:leader="underscore" w:pos="9638"/>
        </w:tabs>
        <w:autoSpaceDE/>
        <w:autoSpaceDN/>
        <w:adjustRightInd/>
        <w:spacing w:line="250" w:lineRule="exact"/>
        <w:jc w:val="both"/>
        <w:rPr>
          <w:rFonts w:eastAsia="Times New Roman"/>
          <w:sz w:val="24"/>
          <w:szCs w:val="24"/>
        </w:rPr>
      </w:pPr>
      <w:r w:rsidRPr="00F95668">
        <w:rPr>
          <w:rFonts w:eastAsia="Times New Roman"/>
          <w:sz w:val="24"/>
          <w:szCs w:val="24"/>
        </w:rPr>
        <w:t xml:space="preserve">в лице </w:t>
      </w:r>
      <w:r w:rsidRPr="00F95668">
        <w:rPr>
          <w:rFonts w:eastAsia="Times New Roman"/>
          <w:sz w:val="24"/>
          <w:szCs w:val="24"/>
          <w:u w:val="single"/>
        </w:rPr>
        <w:tab/>
      </w:r>
    </w:p>
    <w:p w:rsidR="00F95668" w:rsidRPr="00F95668" w:rsidRDefault="00F95668" w:rsidP="00F95668">
      <w:pPr>
        <w:autoSpaceDE/>
        <w:autoSpaceDN/>
        <w:adjustRightInd/>
        <w:spacing w:line="250" w:lineRule="exact"/>
        <w:jc w:val="center"/>
        <w:rPr>
          <w:rFonts w:eastAsia="Times New Roman"/>
          <w:iCs/>
          <w:spacing w:val="1"/>
          <w:sz w:val="24"/>
          <w:szCs w:val="24"/>
        </w:rPr>
      </w:pPr>
      <w:r w:rsidRPr="00F95668">
        <w:rPr>
          <w:rFonts w:eastAsia="Times New Roman"/>
          <w:iCs/>
          <w:spacing w:val="1"/>
        </w:rPr>
        <w:t>(должность, Ф.И.О.)</w:t>
      </w:r>
    </w:p>
    <w:p w:rsidR="00F95668" w:rsidRPr="00F95668" w:rsidRDefault="00F95668" w:rsidP="00F95668">
      <w:pPr>
        <w:tabs>
          <w:tab w:val="left" w:leader="underscore" w:pos="9638"/>
        </w:tabs>
        <w:autoSpaceDE/>
        <w:autoSpaceDN/>
        <w:adjustRightInd/>
        <w:spacing w:line="250" w:lineRule="exact"/>
        <w:jc w:val="both"/>
        <w:rPr>
          <w:rFonts w:eastAsia="Times New Roman"/>
          <w:sz w:val="24"/>
          <w:szCs w:val="24"/>
        </w:rPr>
      </w:pPr>
      <w:proofErr w:type="gramStart"/>
      <w:r w:rsidRPr="00F95668">
        <w:rPr>
          <w:rFonts w:eastAsia="Times New Roman"/>
          <w:sz w:val="24"/>
          <w:szCs w:val="24"/>
        </w:rPr>
        <w:t>действующего</w:t>
      </w:r>
      <w:proofErr w:type="gramEnd"/>
      <w:r w:rsidRPr="00F95668">
        <w:rPr>
          <w:rFonts w:eastAsia="Times New Roman"/>
          <w:sz w:val="24"/>
          <w:szCs w:val="24"/>
        </w:rPr>
        <w:t xml:space="preserve"> на основании: </w:t>
      </w:r>
      <w:r w:rsidRPr="00F95668">
        <w:rPr>
          <w:rFonts w:eastAsia="Times New Roman"/>
          <w:sz w:val="24"/>
          <w:szCs w:val="24"/>
        </w:rPr>
        <w:tab/>
      </w:r>
    </w:p>
    <w:p w:rsidR="00F95668" w:rsidRPr="00F95668" w:rsidRDefault="00F95668" w:rsidP="00F95668">
      <w:pPr>
        <w:tabs>
          <w:tab w:val="left" w:leader="underscore" w:pos="7882"/>
        </w:tabs>
        <w:autoSpaceDE/>
        <w:autoSpaceDN/>
        <w:adjustRightInd/>
        <w:spacing w:line="250" w:lineRule="exact"/>
        <w:rPr>
          <w:rFonts w:eastAsia="Times New Roman"/>
          <w:sz w:val="24"/>
          <w:szCs w:val="24"/>
        </w:rPr>
      </w:pPr>
      <w:r w:rsidRPr="00F95668">
        <w:rPr>
          <w:rFonts w:eastAsia="Times New Roman"/>
          <w:sz w:val="24"/>
          <w:szCs w:val="24"/>
        </w:rPr>
        <w:tab/>
        <w:t>, именуемый в</w:t>
      </w:r>
    </w:p>
    <w:p w:rsidR="00F95668" w:rsidRPr="00F95668" w:rsidRDefault="00F95668" w:rsidP="00F95668">
      <w:pPr>
        <w:autoSpaceDE/>
        <w:autoSpaceDN/>
        <w:adjustRightInd/>
        <w:spacing w:line="250" w:lineRule="exact"/>
        <w:rPr>
          <w:rFonts w:eastAsia="Times New Roman"/>
          <w:sz w:val="24"/>
          <w:szCs w:val="24"/>
        </w:rPr>
      </w:pPr>
      <w:r w:rsidRPr="00F95668">
        <w:rPr>
          <w:rFonts w:eastAsia="Times New Roman"/>
          <w:sz w:val="24"/>
          <w:szCs w:val="24"/>
        </w:rPr>
        <w:t>Дальнейшем – «Исполнитель», с другой стороны, далее совместно именуемые «Стороны», на основании протокола конкурсной комиссии №</w:t>
      </w:r>
      <w:r w:rsidRPr="00F95668">
        <w:rPr>
          <w:rFonts w:eastAsia="Times New Roman"/>
          <w:sz w:val="24"/>
          <w:szCs w:val="24"/>
        </w:rPr>
        <w:tab/>
        <w:t xml:space="preserve"> от «</w:t>
      </w:r>
      <w:r w:rsidRPr="00F95668">
        <w:rPr>
          <w:rFonts w:eastAsia="Times New Roman"/>
          <w:sz w:val="24"/>
          <w:szCs w:val="24"/>
        </w:rPr>
        <w:tab/>
        <w:t xml:space="preserve">» </w:t>
      </w:r>
      <w:r w:rsidRPr="00F95668">
        <w:rPr>
          <w:rFonts w:eastAsia="Times New Roman"/>
          <w:sz w:val="24"/>
          <w:szCs w:val="24"/>
        </w:rPr>
        <w:tab/>
        <w:t xml:space="preserve"> 20</w:t>
      </w:r>
      <w:r w:rsidRPr="00F95668">
        <w:rPr>
          <w:rFonts w:eastAsia="Times New Roman"/>
          <w:sz w:val="24"/>
          <w:szCs w:val="24"/>
        </w:rPr>
        <w:tab/>
        <w:t>г. заключили настоящий Договор о нижеследующем.</w:t>
      </w:r>
    </w:p>
    <w:p w:rsidR="00F95668" w:rsidRPr="00F95668" w:rsidRDefault="00F95668" w:rsidP="00F95668">
      <w:pPr>
        <w:autoSpaceDE/>
        <w:autoSpaceDN/>
        <w:adjustRightInd/>
        <w:spacing w:line="250" w:lineRule="exact"/>
        <w:rPr>
          <w:rFonts w:eastAsia="Times New Roman"/>
          <w:sz w:val="24"/>
          <w:szCs w:val="24"/>
        </w:rPr>
      </w:pPr>
    </w:p>
    <w:p w:rsidR="00F95668" w:rsidRPr="00F95668" w:rsidRDefault="00F95668" w:rsidP="00F95668">
      <w:pPr>
        <w:tabs>
          <w:tab w:val="left" w:pos="1310"/>
        </w:tabs>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1. ПРЕДМЕТ ДОГОВОРА</w:t>
      </w:r>
    </w:p>
    <w:p w:rsidR="00F95668" w:rsidRPr="00F95668" w:rsidRDefault="00F95668" w:rsidP="00F95668">
      <w:pPr>
        <w:tabs>
          <w:tab w:val="left" w:leader="underscore" w:pos="8587"/>
          <w:tab w:val="left" w:leader="underscore" w:pos="9029"/>
          <w:tab w:val="left" w:pos="1128"/>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1.1. _Исполнитель обязуется организовать работу ярмарки в срок с </w:t>
      </w:r>
      <w:r w:rsidRPr="00F95668">
        <w:rPr>
          <w:rFonts w:eastAsia="Times New Roman"/>
          <w:sz w:val="24"/>
          <w:szCs w:val="24"/>
          <w:u w:val="single"/>
        </w:rPr>
        <w:tab/>
      </w:r>
      <w:r w:rsidRPr="00F95668">
        <w:rPr>
          <w:rFonts w:eastAsia="Times New Roman"/>
          <w:sz w:val="24"/>
          <w:szCs w:val="24"/>
        </w:rPr>
        <w:t>20</w:t>
      </w:r>
      <w:r w:rsidRPr="00F95668">
        <w:rPr>
          <w:rFonts w:eastAsia="Times New Roman"/>
          <w:sz w:val="24"/>
          <w:szCs w:val="24"/>
          <w:u w:val="single"/>
        </w:rPr>
        <w:t>____</w:t>
      </w:r>
      <w:r w:rsidRPr="00F95668">
        <w:rPr>
          <w:rFonts w:eastAsia="Times New Roman"/>
          <w:sz w:val="24"/>
          <w:szCs w:val="24"/>
        </w:rPr>
        <w:t xml:space="preserve"> г. </w:t>
      </w:r>
      <w:r w:rsidRPr="00F95668">
        <w:rPr>
          <w:rFonts w:eastAsia="Times New Roman"/>
          <w:sz w:val="24"/>
          <w:szCs w:val="24"/>
        </w:rPr>
        <w:br/>
        <w:t>по документации и условиями настоящего Договора.</w:t>
      </w:r>
    </w:p>
    <w:p w:rsidR="00F95668" w:rsidRPr="00F95668" w:rsidRDefault="00F95668" w:rsidP="00F95668">
      <w:pPr>
        <w:tabs>
          <w:tab w:val="left" w:pos="709"/>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1.2. Настоящий Договор вступает в силу с момента его подписания и действует </w:t>
      </w:r>
      <w:r w:rsidRPr="00F95668">
        <w:rPr>
          <w:rFonts w:eastAsia="Times New Roman"/>
          <w:sz w:val="24"/>
          <w:szCs w:val="24"/>
        </w:rPr>
        <w:br/>
        <w:t>по 20</w:t>
      </w:r>
      <w:r w:rsidRPr="00F95668">
        <w:rPr>
          <w:rFonts w:eastAsia="Times New Roman"/>
          <w:sz w:val="24"/>
          <w:szCs w:val="24"/>
          <w:u w:val="single"/>
        </w:rPr>
        <w:t xml:space="preserve">__ </w:t>
      </w:r>
      <w:r w:rsidRPr="00F95668">
        <w:rPr>
          <w:rFonts w:eastAsia="Times New Roman"/>
          <w:sz w:val="24"/>
          <w:szCs w:val="24"/>
        </w:rPr>
        <w:t>года.</w:t>
      </w:r>
    </w:p>
    <w:p w:rsidR="00F95668" w:rsidRPr="00F95668" w:rsidRDefault="00F95668" w:rsidP="00F95668">
      <w:pPr>
        <w:tabs>
          <w:tab w:val="left" w:pos="709"/>
        </w:tabs>
        <w:autoSpaceDE/>
        <w:autoSpaceDN/>
        <w:adjustRightInd/>
        <w:spacing w:line="250" w:lineRule="exact"/>
        <w:ind w:firstLine="426"/>
        <w:jc w:val="both"/>
        <w:rPr>
          <w:rFonts w:eastAsia="Times New Roman"/>
          <w:sz w:val="24"/>
          <w:szCs w:val="24"/>
        </w:rPr>
      </w:pPr>
      <w:r w:rsidRPr="00F95668">
        <w:rPr>
          <w:rFonts w:eastAsia="Times New Roman"/>
          <w:sz w:val="24"/>
          <w:szCs w:val="24"/>
        </w:rPr>
        <w:t>1.3. Торговля (оказание услуг) на ярмарке осуществляется в соответствии со схемой размещения торговых мест (приложение 1) и ассортиментным перечнем (приложение 2).</w:t>
      </w:r>
    </w:p>
    <w:p w:rsidR="00F95668" w:rsidRPr="00F95668" w:rsidRDefault="00F95668" w:rsidP="00F95668">
      <w:pPr>
        <w:tabs>
          <w:tab w:val="left" w:pos="709"/>
        </w:tabs>
        <w:autoSpaceDE/>
        <w:autoSpaceDN/>
        <w:adjustRightInd/>
        <w:spacing w:line="250" w:lineRule="exact"/>
        <w:ind w:firstLine="426"/>
        <w:jc w:val="both"/>
        <w:rPr>
          <w:rFonts w:eastAsia="Times New Roman"/>
          <w:sz w:val="24"/>
          <w:szCs w:val="24"/>
        </w:rPr>
      </w:pPr>
      <w:r w:rsidRPr="00F95668">
        <w:rPr>
          <w:rFonts w:eastAsia="Times New Roman"/>
          <w:sz w:val="24"/>
          <w:szCs w:val="24"/>
        </w:rPr>
        <w:t>1.4. Приложения являются неотъемлемой частью Договора.</w:t>
      </w:r>
    </w:p>
    <w:p w:rsidR="00F95668" w:rsidRPr="00F95668" w:rsidRDefault="00F95668" w:rsidP="00F95668">
      <w:pPr>
        <w:tabs>
          <w:tab w:val="left" w:pos="709"/>
        </w:tabs>
        <w:autoSpaceDE/>
        <w:autoSpaceDN/>
        <w:adjustRightInd/>
        <w:spacing w:line="250" w:lineRule="exact"/>
        <w:ind w:firstLine="426"/>
        <w:jc w:val="both"/>
        <w:rPr>
          <w:rFonts w:eastAsia="Times New Roman"/>
          <w:sz w:val="24"/>
          <w:szCs w:val="24"/>
        </w:rPr>
      </w:pPr>
    </w:p>
    <w:p w:rsidR="00F95668" w:rsidRPr="00F95668" w:rsidRDefault="00F95668" w:rsidP="00F95668">
      <w:pPr>
        <w:tabs>
          <w:tab w:val="left" w:pos="266"/>
        </w:tabs>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2. ОБЯЗАННОСТИ СТОРОН</w:t>
      </w:r>
    </w:p>
    <w:p w:rsidR="00F95668" w:rsidRPr="00F95668" w:rsidRDefault="00F95668" w:rsidP="00F95668">
      <w:pPr>
        <w:tabs>
          <w:tab w:val="left" w:pos="266"/>
        </w:tabs>
        <w:autoSpaceDE/>
        <w:autoSpaceDN/>
        <w:adjustRightInd/>
        <w:spacing w:line="250" w:lineRule="exact"/>
        <w:rPr>
          <w:rFonts w:eastAsia="Times New Roman"/>
          <w:bCs/>
          <w:spacing w:val="2"/>
          <w:sz w:val="24"/>
          <w:szCs w:val="24"/>
        </w:rPr>
      </w:pPr>
    </w:p>
    <w:p w:rsidR="00F95668" w:rsidRPr="00F95668" w:rsidRDefault="00F95668" w:rsidP="00F95668">
      <w:pPr>
        <w:tabs>
          <w:tab w:val="left" w:pos="1109"/>
        </w:tabs>
        <w:autoSpaceDE/>
        <w:autoSpaceDN/>
        <w:adjustRightInd/>
        <w:spacing w:line="250" w:lineRule="exact"/>
        <w:ind w:firstLine="426"/>
        <w:jc w:val="both"/>
        <w:rPr>
          <w:rFonts w:eastAsia="Times New Roman"/>
          <w:sz w:val="24"/>
          <w:szCs w:val="24"/>
        </w:rPr>
      </w:pPr>
      <w:r w:rsidRPr="00F95668">
        <w:rPr>
          <w:rFonts w:eastAsia="Times New Roman"/>
          <w:sz w:val="24"/>
          <w:szCs w:val="24"/>
        </w:rPr>
        <w:t>2.1. Во исполнение предмета настоящего Договора Исполнитель обязуется:</w:t>
      </w:r>
    </w:p>
    <w:p w:rsidR="00F95668" w:rsidRPr="00F95668" w:rsidRDefault="00F95668" w:rsidP="00F95668">
      <w:pPr>
        <w:tabs>
          <w:tab w:val="left" w:pos="1416"/>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2.1.1. Согласовать с Администрацией </w:t>
      </w:r>
      <w:r w:rsidR="00C502E8">
        <w:rPr>
          <w:rFonts w:eastAsia="Times New Roman"/>
          <w:sz w:val="24"/>
          <w:szCs w:val="24"/>
        </w:rPr>
        <w:t xml:space="preserve">Гигантовского сельского поселения </w:t>
      </w:r>
      <w:r w:rsidRPr="00F95668">
        <w:rPr>
          <w:rFonts w:eastAsia="Times New Roman"/>
          <w:sz w:val="24"/>
          <w:szCs w:val="24"/>
        </w:rPr>
        <w:t>разработанный План мероприятий по организации ярмарки и продажи товаров (выполнения работ, оказания услуг) на ней, порядок предоставления торговых мест.</w:t>
      </w:r>
    </w:p>
    <w:p w:rsidR="00F95668" w:rsidRPr="00F95668" w:rsidRDefault="00F95668" w:rsidP="00F95668">
      <w:pPr>
        <w:tabs>
          <w:tab w:val="left" w:pos="1315"/>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2.1.2. Опубликовать в средствах массовой информации и разместить </w:t>
      </w:r>
      <w:r w:rsidRPr="00F95668">
        <w:rPr>
          <w:rFonts w:eastAsia="Times New Roman"/>
          <w:sz w:val="24"/>
          <w:szCs w:val="24"/>
        </w:rPr>
        <w:br/>
        <w:t>в информационно-телекоммуникационной сети Интернет информацию о плане мероприятий по организации ярмарки и продажи товаров на ней, провести работу по привлечению участников ярмарки.</w:t>
      </w:r>
    </w:p>
    <w:p w:rsidR="00F95668" w:rsidRPr="00F95668" w:rsidRDefault="00F95668" w:rsidP="00F95668">
      <w:pPr>
        <w:tabs>
          <w:tab w:val="left" w:pos="1296"/>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2.1.3. Соблюдать схему размещения торговых мест на ярмарке. Торговые места </w:t>
      </w:r>
      <w:r w:rsidRPr="00F95668">
        <w:rPr>
          <w:rFonts w:eastAsia="Times New Roman"/>
          <w:sz w:val="24"/>
          <w:szCs w:val="24"/>
        </w:rPr>
        <w:br/>
        <w:t xml:space="preserve">на ярмарках предоставляются юридическим лицам, индивидуальным предпринимателям, </w:t>
      </w:r>
      <w:r w:rsidRPr="00F95668">
        <w:rPr>
          <w:rFonts w:eastAsia="Times New Roman"/>
          <w:sz w:val="24"/>
          <w:szCs w:val="24"/>
        </w:rPr>
        <w:br/>
        <w:t xml:space="preserve">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w:t>
      </w:r>
      <w:r w:rsidRPr="00F95668">
        <w:rPr>
          <w:rFonts w:eastAsia="Times New Roman"/>
          <w:sz w:val="24"/>
          <w:szCs w:val="24"/>
        </w:rPr>
        <w:br/>
        <w:t>с необорудованных мест (коробки, ящики, тротуары и др.) и организация дополнительных торговых мест, не предусмотренных Схемой.</w:t>
      </w:r>
    </w:p>
    <w:p w:rsidR="00F95668" w:rsidRPr="00F95668" w:rsidRDefault="00F95668" w:rsidP="00F95668">
      <w:pPr>
        <w:tabs>
          <w:tab w:val="left" w:pos="1306"/>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2.1.4. </w:t>
      </w:r>
      <w:proofErr w:type="gramStart"/>
      <w:r w:rsidRPr="00F95668">
        <w:rPr>
          <w:rFonts w:eastAsia="Times New Roman"/>
          <w:sz w:val="24"/>
          <w:szCs w:val="24"/>
        </w:rPr>
        <w:t xml:space="preserve">Заключать договоры о предоставлении торгового места (далее – Договор) </w:t>
      </w:r>
      <w:r w:rsidRPr="00F95668">
        <w:rPr>
          <w:rFonts w:eastAsia="Times New Roman"/>
          <w:sz w:val="24"/>
          <w:szCs w:val="24"/>
        </w:rPr>
        <w:br/>
        <w:t xml:space="preserve">с юридическим лицом, индивидуальным предпринимателем, зарегистрированными </w:t>
      </w:r>
      <w:r w:rsidRPr="00F95668">
        <w:rPr>
          <w:rFonts w:eastAsia="Times New Roman"/>
          <w:sz w:val="24"/>
          <w:szCs w:val="24"/>
        </w:rPr>
        <w:br/>
        <w:t xml:space="preserve">в установленном законодательством Российской Федерации порядке, гражданином </w:t>
      </w:r>
      <w:r w:rsidRPr="00F95668">
        <w:rPr>
          <w:rFonts w:eastAsia="Times New Roman"/>
          <w:sz w:val="24"/>
          <w:szCs w:val="24"/>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roofErr w:type="gramEnd"/>
    </w:p>
    <w:p w:rsidR="00F95668" w:rsidRPr="00F95668" w:rsidRDefault="00F95668" w:rsidP="00F95668">
      <w:pPr>
        <w:tabs>
          <w:tab w:val="left" w:pos="1326"/>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2.1.5. </w:t>
      </w:r>
      <w:proofErr w:type="gramStart"/>
      <w:r w:rsidRPr="00F95668">
        <w:rPr>
          <w:rFonts w:eastAsia="Times New Roman"/>
          <w:sz w:val="24"/>
          <w:szCs w:val="24"/>
        </w:rPr>
        <w:t xml:space="preserve">Не превышать указанную в Заявке об участии в Конкурсе на право заключения </w:t>
      </w:r>
      <w:r w:rsidRPr="00F95668">
        <w:rPr>
          <w:rFonts w:eastAsia="Times New Roman"/>
          <w:sz w:val="24"/>
          <w:szCs w:val="24"/>
        </w:rPr>
        <w:lastRenderedPageBreak/>
        <w:t xml:space="preserve">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w:t>
      </w:r>
      <w:r w:rsidRPr="00F95668">
        <w:rPr>
          <w:rFonts w:eastAsia="Times New Roman"/>
          <w:sz w:val="24"/>
          <w:szCs w:val="24"/>
        </w:rPr>
        <w:br/>
        <w:t xml:space="preserve">не разграничена, расположенных на территории муниципального образования </w:t>
      </w:r>
      <w:r w:rsidRPr="00F95668">
        <w:rPr>
          <w:rFonts w:eastAsia="Times New Roman"/>
          <w:sz w:val="24"/>
          <w:szCs w:val="24"/>
        </w:rPr>
        <w:br/>
        <w:t>«Сальский район», стоимости предоставления места для продажи товаров (выполнения работ, оказания услуг) на ярмарке.</w:t>
      </w:r>
      <w:proofErr w:type="gramEnd"/>
    </w:p>
    <w:p w:rsidR="00F95668" w:rsidRPr="00F95668" w:rsidRDefault="00F95668" w:rsidP="00F95668">
      <w:pPr>
        <w:tabs>
          <w:tab w:val="left" w:pos="1273"/>
        </w:tabs>
        <w:autoSpaceDE/>
        <w:autoSpaceDN/>
        <w:adjustRightInd/>
        <w:spacing w:line="250" w:lineRule="exact"/>
        <w:ind w:firstLine="426"/>
        <w:jc w:val="both"/>
        <w:rPr>
          <w:rFonts w:eastAsia="Times New Roman"/>
          <w:sz w:val="24"/>
          <w:szCs w:val="24"/>
        </w:rPr>
      </w:pPr>
      <w:r w:rsidRPr="00F95668">
        <w:rPr>
          <w:rFonts w:eastAsia="Times New Roman"/>
          <w:sz w:val="24"/>
          <w:szCs w:val="24"/>
        </w:rPr>
        <w:t>2.1.6. Провести работы по благоустройству площадки ярмарки. Обеспечить оснащение мест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F95668" w:rsidRPr="00F95668" w:rsidRDefault="00F95668" w:rsidP="00F95668">
      <w:pPr>
        <w:tabs>
          <w:tab w:val="left" w:pos="1354"/>
        </w:tabs>
        <w:autoSpaceDE/>
        <w:autoSpaceDN/>
        <w:adjustRightInd/>
        <w:spacing w:line="250" w:lineRule="exact"/>
        <w:ind w:firstLine="426"/>
        <w:jc w:val="both"/>
        <w:rPr>
          <w:rFonts w:eastAsia="Times New Roman"/>
          <w:sz w:val="24"/>
          <w:szCs w:val="24"/>
        </w:rPr>
      </w:pPr>
      <w:r w:rsidRPr="00F95668">
        <w:rPr>
          <w:rFonts w:eastAsia="Times New Roman"/>
          <w:sz w:val="24"/>
          <w:szCs w:val="24"/>
        </w:rPr>
        <w:t>2.1.7. 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F95668" w:rsidRPr="00F95668" w:rsidRDefault="00F95668" w:rsidP="00F95668">
      <w:pPr>
        <w:tabs>
          <w:tab w:val="left" w:pos="1604"/>
        </w:tabs>
        <w:autoSpaceDE/>
        <w:autoSpaceDN/>
        <w:adjustRightInd/>
        <w:spacing w:line="250" w:lineRule="exact"/>
        <w:ind w:firstLine="426"/>
        <w:jc w:val="both"/>
        <w:rPr>
          <w:rFonts w:eastAsia="Times New Roman"/>
          <w:sz w:val="24"/>
          <w:szCs w:val="24"/>
        </w:rPr>
      </w:pPr>
      <w:r w:rsidRPr="00F95668">
        <w:rPr>
          <w:rFonts w:eastAsia="Times New Roman"/>
          <w:sz w:val="24"/>
          <w:szCs w:val="24"/>
        </w:rPr>
        <w:t>2.1.8</w:t>
      </w:r>
      <w:proofErr w:type="gramStart"/>
      <w:r w:rsidRPr="00F95668">
        <w:rPr>
          <w:rFonts w:eastAsia="Times New Roman"/>
          <w:sz w:val="24"/>
          <w:szCs w:val="24"/>
        </w:rPr>
        <w:t xml:space="preserve"> О</w:t>
      </w:r>
      <w:proofErr w:type="gramEnd"/>
      <w:r w:rsidRPr="00F95668">
        <w:rPr>
          <w:rFonts w:eastAsia="Times New Roman"/>
          <w:sz w:val="24"/>
          <w:szCs w:val="24"/>
        </w:rPr>
        <w:t xml:space="preserve">беспечить участников ярмарки торгово-технологическим оборудованием, инвентарем, </w:t>
      </w:r>
      <w:proofErr w:type="spellStart"/>
      <w:r w:rsidRPr="00F95668">
        <w:rPr>
          <w:rFonts w:eastAsia="Times New Roman"/>
          <w:sz w:val="24"/>
          <w:szCs w:val="24"/>
        </w:rPr>
        <w:t>весоизмерительными</w:t>
      </w:r>
      <w:proofErr w:type="spellEnd"/>
      <w:r w:rsidRPr="00F95668">
        <w:rPr>
          <w:rFonts w:eastAsia="Times New Roman"/>
          <w:sz w:val="24"/>
          <w:szCs w:val="24"/>
        </w:rPr>
        <w:t xml:space="preserve"> приборами (при необходимости), его монтаж перед началом торговли и демонтаж после ее окончания, подключение его к электрическим сетям.</w:t>
      </w:r>
    </w:p>
    <w:p w:rsidR="00F95668" w:rsidRPr="00F95668" w:rsidRDefault="00F95668" w:rsidP="00F95668">
      <w:pPr>
        <w:tabs>
          <w:tab w:val="left" w:pos="1422"/>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2.1.9. Осуществлять </w:t>
      </w:r>
      <w:proofErr w:type="gramStart"/>
      <w:r w:rsidRPr="00F95668">
        <w:rPr>
          <w:rFonts w:eastAsia="Times New Roman"/>
          <w:sz w:val="24"/>
          <w:szCs w:val="24"/>
        </w:rPr>
        <w:t>контроль за</w:t>
      </w:r>
      <w:proofErr w:type="gramEnd"/>
      <w:r w:rsidRPr="00F95668">
        <w:rPr>
          <w:rFonts w:eastAsia="Times New Roman"/>
          <w:sz w:val="24"/>
          <w:szCs w:val="24"/>
        </w:rPr>
        <w:t xml:space="preserve"> организацией торгового процесса участниками ярмарки, соблюдением ассортимента товаров, не запрещенных к реализации на ярмарках;</w:t>
      </w:r>
    </w:p>
    <w:p w:rsidR="00F95668" w:rsidRPr="00F95668" w:rsidRDefault="00F95668" w:rsidP="00F95668">
      <w:pPr>
        <w:tabs>
          <w:tab w:val="left" w:pos="1387"/>
        </w:tabs>
        <w:autoSpaceDE/>
        <w:autoSpaceDN/>
        <w:adjustRightInd/>
        <w:spacing w:line="250" w:lineRule="exact"/>
        <w:ind w:firstLine="426"/>
        <w:jc w:val="both"/>
        <w:rPr>
          <w:rFonts w:eastAsia="Times New Roman"/>
          <w:sz w:val="24"/>
          <w:szCs w:val="24"/>
        </w:rPr>
      </w:pPr>
      <w:r w:rsidRPr="00F95668">
        <w:rPr>
          <w:rFonts w:eastAsia="Times New Roman"/>
          <w:sz w:val="24"/>
          <w:szCs w:val="24"/>
        </w:rPr>
        <w:t>2.1.10. Обеспечить охранные мероприятия на период работы ярмарки.</w:t>
      </w:r>
    </w:p>
    <w:p w:rsidR="00F95668" w:rsidRPr="00F95668" w:rsidRDefault="00F95668" w:rsidP="00F95668">
      <w:pPr>
        <w:tabs>
          <w:tab w:val="left" w:pos="426"/>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2.1.11. Обеспечить нахождение в течение всего времени работы ярмарки </w:t>
      </w:r>
      <w:r w:rsidRPr="00F95668">
        <w:rPr>
          <w:rFonts w:eastAsia="Times New Roman"/>
          <w:sz w:val="24"/>
          <w:szCs w:val="24"/>
        </w:rPr>
        <w:br/>
        <w:t>на ее территории ответственного лица.</w:t>
      </w:r>
    </w:p>
    <w:p w:rsidR="00F95668" w:rsidRPr="00F95668" w:rsidRDefault="00F95668" w:rsidP="00F95668">
      <w:pPr>
        <w:tabs>
          <w:tab w:val="left" w:pos="1426"/>
        </w:tabs>
        <w:autoSpaceDE/>
        <w:autoSpaceDN/>
        <w:adjustRightInd/>
        <w:spacing w:line="250" w:lineRule="exact"/>
        <w:ind w:firstLine="426"/>
        <w:jc w:val="both"/>
        <w:rPr>
          <w:rFonts w:eastAsia="Times New Roman"/>
          <w:sz w:val="24"/>
          <w:szCs w:val="24"/>
        </w:rPr>
      </w:pPr>
      <w:r w:rsidRPr="00F95668">
        <w:rPr>
          <w:rFonts w:eastAsia="Times New Roman"/>
          <w:sz w:val="24"/>
          <w:szCs w:val="24"/>
        </w:rPr>
        <w:t>2.1.12. 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F95668" w:rsidRPr="00F95668" w:rsidRDefault="00F95668" w:rsidP="00F95668">
      <w:pPr>
        <w:tabs>
          <w:tab w:val="left" w:pos="1426"/>
        </w:tabs>
        <w:autoSpaceDE/>
        <w:autoSpaceDN/>
        <w:adjustRightInd/>
        <w:spacing w:line="250" w:lineRule="exact"/>
        <w:ind w:firstLine="426"/>
        <w:jc w:val="both"/>
        <w:rPr>
          <w:rFonts w:eastAsia="Times New Roman"/>
          <w:sz w:val="24"/>
          <w:szCs w:val="24"/>
        </w:rPr>
      </w:pPr>
      <w:r w:rsidRPr="00F95668">
        <w:rPr>
          <w:rFonts w:eastAsia="Times New Roman"/>
          <w:sz w:val="24"/>
          <w:szCs w:val="24"/>
        </w:rPr>
        <w:t>2.1.13. Обеспечить наличие аптечки для оказания первой медицинской помощи.</w:t>
      </w:r>
    </w:p>
    <w:p w:rsidR="00F95668" w:rsidRPr="00F95668" w:rsidRDefault="00F95668" w:rsidP="00F95668">
      <w:pPr>
        <w:tabs>
          <w:tab w:val="left" w:pos="1426"/>
        </w:tabs>
        <w:autoSpaceDE/>
        <w:autoSpaceDN/>
        <w:adjustRightInd/>
        <w:spacing w:line="250" w:lineRule="exact"/>
        <w:ind w:firstLine="426"/>
        <w:jc w:val="both"/>
        <w:rPr>
          <w:rFonts w:eastAsia="Times New Roman"/>
          <w:sz w:val="24"/>
          <w:szCs w:val="24"/>
        </w:rPr>
      </w:pPr>
      <w:r w:rsidRPr="00F95668">
        <w:rPr>
          <w:rFonts w:eastAsia="Times New Roman"/>
          <w:sz w:val="24"/>
          <w:szCs w:val="24"/>
        </w:rPr>
        <w:t>2.1.14. Обеспечить оформление ярмарки и торговых мест в соответствии с эскизом (графическим материалом) в заявке.</w:t>
      </w:r>
    </w:p>
    <w:p w:rsidR="00F95668" w:rsidRPr="00F95668" w:rsidRDefault="00F95668" w:rsidP="00F95668">
      <w:pPr>
        <w:tabs>
          <w:tab w:val="left" w:pos="1383"/>
        </w:tabs>
        <w:autoSpaceDE/>
        <w:autoSpaceDN/>
        <w:adjustRightInd/>
        <w:spacing w:line="250" w:lineRule="exact"/>
        <w:ind w:firstLine="426"/>
        <w:jc w:val="both"/>
        <w:rPr>
          <w:rFonts w:eastAsia="Times New Roman"/>
          <w:sz w:val="24"/>
          <w:szCs w:val="24"/>
        </w:rPr>
      </w:pPr>
      <w:r w:rsidRPr="00F95668">
        <w:rPr>
          <w:rFonts w:eastAsia="Times New Roman"/>
          <w:sz w:val="24"/>
          <w:szCs w:val="24"/>
        </w:rPr>
        <w:t>2.1.15. В целях организации продажи товаров на ярмарках, создания благоприятных условий для покупателей организатор ярмарок обеспечивает:</w:t>
      </w:r>
    </w:p>
    <w:p w:rsidR="00F95668" w:rsidRPr="00F95668" w:rsidRDefault="00F95668" w:rsidP="00F95668">
      <w:pPr>
        <w:tabs>
          <w:tab w:val="left" w:pos="840"/>
        </w:tabs>
        <w:autoSpaceDE/>
        <w:autoSpaceDN/>
        <w:adjustRightInd/>
        <w:spacing w:line="250" w:lineRule="exact"/>
        <w:ind w:firstLine="426"/>
        <w:jc w:val="both"/>
        <w:rPr>
          <w:rFonts w:eastAsia="Times New Roman"/>
          <w:sz w:val="24"/>
          <w:szCs w:val="24"/>
        </w:rPr>
      </w:pPr>
      <w:r w:rsidRPr="00F95668">
        <w:rPr>
          <w:rFonts w:eastAsia="Times New Roman"/>
          <w:sz w:val="24"/>
          <w:szCs w:val="24"/>
        </w:rPr>
        <w:t>размещение в наглядной форме и доступной для участников и посетителей ярмарки вывески с указанием наименования организатора ярмарки, места его нахождения, контактных телефонов, режима работы, схемы размещения объектов на территории ярмарки;</w:t>
      </w:r>
    </w:p>
    <w:p w:rsidR="00F95668" w:rsidRPr="00F95668" w:rsidRDefault="00F95668" w:rsidP="00F95668">
      <w:pPr>
        <w:tabs>
          <w:tab w:val="left" w:pos="888"/>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информирование продавцов ярмарки о правилах торговли и размере оплаты </w:t>
      </w:r>
      <w:r w:rsidRPr="00F95668">
        <w:rPr>
          <w:rFonts w:eastAsia="Times New Roman"/>
          <w:sz w:val="24"/>
          <w:szCs w:val="24"/>
        </w:rPr>
        <w:br/>
        <w:t>за торговое место;</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осуществление продажи товаров, соответствующих типу ярмарки;</w:t>
      </w:r>
    </w:p>
    <w:p w:rsidR="00F95668" w:rsidRPr="00F95668" w:rsidRDefault="00F95668" w:rsidP="00F95668">
      <w:pPr>
        <w:tabs>
          <w:tab w:val="left" w:pos="840"/>
        </w:tabs>
        <w:autoSpaceDE/>
        <w:autoSpaceDN/>
        <w:adjustRightInd/>
        <w:spacing w:line="250" w:lineRule="exact"/>
        <w:ind w:firstLine="426"/>
        <w:jc w:val="both"/>
        <w:rPr>
          <w:rFonts w:eastAsia="Times New Roman"/>
          <w:sz w:val="24"/>
          <w:szCs w:val="24"/>
        </w:rPr>
      </w:pPr>
      <w:r w:rsidRPr="00F95668">
        <w:rPr>
          <w:rFonts w:eastAsia="Times New Roman"/>
          <w:sz w:val="24"/>
          <w:szCs w:val="24"/>
        </w:rPr>
        <w:t>доступность территории ярмарки и объектов, размещённых на ней, для инвалидов;</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организацию охраны и поддержание общественного порядка на ярмарке;</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надлежащее санитарно-гигиеническое состояние мест торговли;</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оформление и выдачу продавцам личной нагрудной карточки.</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2.1.16. Предоставлять информацию Заказчику </w:t>
      </w:r>
      <w:proofErr w:type="gramStart"/>
      <w:r w:rsidRPr="00F95668">
        <w:rPr>
          <w:rFonts w:eastAsia="Times New Roman"/>
          <w:sz w:val="24"/>
          <w:szCs w:val="24"/>
        </w:rPr>
        <w:t>о</w:t>
      </w:r>
      <w:proofErr w:type="gramEnd"/>
      <w:r w:rsidRPr="00F95668">
        <w:rPr>
          <w:rFonts w:eastAsia="Times New Roman"/>
          <w:sz w:val="24"/>
          <w:szCs w:val="24"/>
        </w:rPr>
        <w:t xml:space="preserve"> объемах реализуемой продукции, максимальной (минимальной) стоимости реализуемых товаров (услуг) ежемесячно до 10 числа месяца, следующего за отчетным.</w:t>
      </w:r>
    </w:p>
    <w:p w:rsidR="00F95668" w:rsidRPr="00F95668" w:rsidRDefault="00F95668" w:rsidP="00F95668">
      <w:pPr>
        <w:tabs>
          <w:tab w:val="left" w:pos="845"/>
        </w:tabs>
        <w:autoSpaceDE/>
        <w:autoSpaceDN/>
        <w:adjustRightInd/>
        <w:spacing w:line="250" w:lineRule="exact"/>
        <w:ind w:firstLine="426"/>
        <w:jc w:val="both"/>
        <w:rPr>
          <w:rFonts w:eastAsia="Times New Roman"/>
          <w:sz w:val="24"/>
          <w:szCs w:val="24"/>
        </w:rPr>
      </w:pPr>
      <w:r w:rsidRPr="00F95668">
        <w:rPr>
          <w:rFonts w:eastAsia="Times New Roman"/>
          <w:sz w:val="24"/>
          <w:szCs w:val="24"/>
        </w:rPr>
        <w:t>2.1.17. Оператор не вправе передавать или уступать право по договору третьим лицам либо передавать право на проведение (организацию) ярмарки третьим лицам на условиях аренды или безвозмездного пользования для осуществления торговой и иной предпринимательской деятельности.</w:t>
      </w:r>
    </w:p>
    <w:p w:rsidR="00F95668" w:rsidRPr="00F95668" w:rsidRDefault="00F95668" w:rsidP="00F95668">
      <w:pPr>
        <w:tabs>
          <w:tab w:val="left" w:pos="1114"/>
        </w:tabs>
        <w:autoSpaceDE/>
        <w:autoSpaceDN/>
        <w:adjustRightInd/>
        <w:spacing w:line="250" w:lineRule="exact"/>
        <w:ind w:firstLine="426"/>
        <w:jc w:val="both"/>
        <w:rPr>
          <w:rFonts w:eastAsia="Times New Roman"/>
          <w:sz w:val="24"/>
          <w:szCs w:val="24"/>
        </w:rPr>
      </w:pPr>
      <w:r w:rsidRPr="00F95668">
        <w:rPr>
          <w:rFonts w:eastAsia="Times New Roman"/>
          <w:sz w:val="24"/>
          <w:szCs w:val="24"/>
        </w:rPr>
        <w:t>2.2. Обязанности Заказчика:</w:t>
      </w:r>
    </w:p>
    <w:p w:rsidR="00F95668" w:rsidRPr="00F95668" w:rsidRDefault="00F95668" w:rsidP="00F95668">
      <w:pPr>
        <w:tabs>
          <w:tab w:val="left" w:pos="426"/>
          <w:tab w:val="left" w:pos="1272"/>
        </w:tabs>
        <w:autoSpaceDE/>
        <w:autoSpaceDN/>
        <w:adjustRightInd/>
        <w:spacing w:line="250" w:lineRule="exact"/>
        <w:ind w:firstLine="426"/>
        <w:jc w:val="both"/>
        <w:rPr>
          <w:rFonts w:eastAsia="Times New Roman"/>
          <w:sz w:val="24"/>
          <w:szCs w:val="24"/>
        </w:rPr>
      </w:pPr>
      <w:r w:rsidRPr="00F95668">
        <w:rPr>
          <w:rFonts w:eastAsia="Times New Roman"/>
          <w:sz w:val="24"/>
          <w:szCs w:val="24"/>
        </w:rPr>
        <w:t>предоставить место и определить территорию размещения ярмарки;</w:t>
      </w:r>
    </w:p>
    <w:p w:rsidR="00F95668" w:rsidRPr="00F95668" w:rsidRDefault="00F95668" w:rsidP="00F95668">
      <w:pPr>
        <w:tabs>
          <w:tab w:val="left" w:pos="426"/>
          <w:tab w:val="left" w:pos="1277"/>
        </w:tabs>
        <w:autoSpaceDE/>
        <w:autoSpaceDN/>
        <w:adjustRightInd/>
        <w:spacing w:line="250" w:lineRule="exact"/>
        <w:ind w:firstLine="426"/>
        <w:jc w:val="both"/>
        <w:rPr>
          <w:rFonts w:eastAsia="Times New Roman"/>
          <w:sz w:val="24"/>
          <w:szCs w:val="24"/>
        </w:rPr>
      </w:pPr>
      <w:r w:rsidRPr="00F95668">
        <w:rPr>
          <w:rFonts w:eastAsia="Times New Roman"/>
          <w:sz w:val="24"/>
          <w:szCs w:val="24"/>
        </w:rPr>
        <w:t>согласовать план мероприятий ярмарки;</w:t>
      </w:r>
    </w:p>
    <w:p w:rsidR="00F95668" w:rsidRPr="00F95668" w:rsidRDefault="00F95668" w:rsidP="00F95668">
      <w:pPr>
        <w:tabs>
          <w:tab w:val="left" w:pos="426"/>
          <w:tab w:val="left" w:pos="1282"/>
        </w:tabs>
        <w:autoSpaceDE/>
        <w:autoSpaceDN/>
        <w:adjustRightInd/>
        <w:spacing w:after="180" w:line="250" w:lineRule="exact"/>
        <w:ind w:firstLine="426"/>
        <w:jc w:val="both"/>
        <w:rPr>
          <w:rFonts w:eastAsia="Times New Roman"/>
          <w:sz w:val="24"/>
          <w:szCs w:val="24"/>
        </w:rPr>
      </w:pPr>
      <w:r w:rsidRPr="00F95668">
        <w:rPr>
          <w:rFonts w:eastAsia="Times New Roman"/>
          <w:sz w:val="24"/>
          <w:szCs w:val="24"/>
        </w:rPr>
        <w:t xml:space="preserve">осуществлять </w:t>
      </w:r>
      <w:proofErr w:type="gramStart"/>
      <w:r w:rsidRPr="00F95668">
        <w:rPr>
          <w:rFonts w:eastAsia="Times New Roman"/>
          <w:sz w:val="24"/>
          <w:szCs w:val="24"/>
        </w:rPr>
        <w:t>контроль за</w:t>
      </w:r>
      <w:proofErr w:type="gramEnd"/>
      <w:r w:rsidRPr="00F95668">
        <w:rPr>
          <w:rFonts w:eastAsia="Times New Roman"/>
          <w:sz w:val="24"/>
          <w:szCs w:val="24"/>
        </w:rPr>
        <w:t xml:space="preserve"> надлежащим исполнением настоящего Договора.</w:t>
      </w:r>
    </w:p>
    <w:p w:rsidR="00F95668" w:rsidRPr="00F95668" w:rsidRDefault="00F95668" w:rsidP="00F95668">
      <w:pPr>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3. ОТВЕТСТВЕННОСТЬ СТОРОН</w:t>
      </w:r>
    </w:p>
    <w:p w:rsidR="00F95668" w:rsidRPr="00F95668" w:rsidRDefault="00F95668" w:rsidP="00F95668">
      <w:pPr>
        <w:autoSpaceDE/>
        <w:autoSpaceDN/>
        <w:adjustRightInd/>
        <w:spacing w:line="250" w:lineRule="exact"/>
        <w:ind w:left="3440"/>
        <w:rPr>
          <w:rFonts w:eastAsia="Times New Roman"/>
          <w:bCs/>
          <w:spacing w:val="2"/>
          <w:sz w:val="24"/>
          <w:szCs w:val="24"/>
        </w:rPr>
      </w:pPr>
    </w:p>
    <w:p w:rsidR="00F95668" w:rsidRPr="00F95668" w:rsidRDefault="00F95668" w:rsidP="00F95668">
      <w:pPr>
        <w:tabs>
          <w:tab w:val="left" w:pos="1172"/>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3.1. В случае неисполнения или ненадлежащего исполнения обязательств </w:t>
      </w:r>
      <w:r w:rsidRPr="00F95668">
        <w:rPr>
          <w:rFonts w:eastAsia="Times New Roman"/>
          <w:sz w:val="24"/>
          <w:szCs w:val="24"/>
        </w:rPr>
        <w:br/>
        <w:t xml:space="preserve">по настоящему Договору Стороны несут ответственность в соответствии </w:t>
      </w:r>
      <w:r w:rsidRPr="00F95668">
        <w:rPr>
          <w:rFonts w:eastAsia="Times New Roman"/>
          <w:sz w:val="24"/>
          <w:szCs w:val="24"/>
        </w:rPr>
        <w:br/>
        <w:t>с законодательством Российской Федерации.</w:t>
      </w:r>
    </w:p>
    <w:p w:rsidR="00F95668" w:rsidRPr="00F95668" w:rsidRDefault="00F95668" w:rsidP="00F95668">
      <w:pPr>
        <w:tabs>
          <w:tab w:val="left" w:pos="1172"/>
        </w:tabs>
        <w:autoSpaceDE/>
        <w:autoSpaceDN/>
        <w:adjustRightInd/>
        <w:spacing w:line="250" w:lineRule="exact"/>
        <w:ind w:firstLine="426"/>
        <w:jc w:val="both"/>
        <w:rPr>
          <w:rFonts w:eastAsia="Times New Roman"/>
          <w:sz w:val="24"/>
          <w:szCs w:val="24"/>
        </w:rPr>
      </w:pPr>
    </w:p>
    <w:p w:rsidR="00F95668" w:rsidRPr="00F95668" w:rsidRDefault="00F95668" w:rsidP="00F95668">
      <w:pPr>
        <w:tabs>
          <w:tab w:val="left" w:pos="326"/>
        </w:tabs>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4. РАСТОРЖЕНИЕ ДОГОВОРА</w:t>
      </w:r>
    </w:p>
    <w:p w:rsidR="00F95668" w:rsidRPr="00F95668" w:rsidRDefault="00F95668" w:rsidP="00F95668">
      <w:pPr>
        <w:tabs>
          <w:tab w:val="left" w:pos="326"/>
        </w:tabs>
        <w:autoSpaceDE/>
        <w:autoSpaceDN/>
        <w:adjustRightInd/>
        <w:spacing w:line="250" w:lineRule="exact"/>
        <w:rPr>
          <w:rFonts w:eastAsia="Times New Roman"/>
          <w:b/>
          <w:bCs/>
          <w:spacing w:val="2"/>
          <w:sz w:val="24"/>
          <w:szCs w:val="24"/>
        </w:rPr>
      </w:pPr>
    </w:p>
    <w:p w:rsidR="00F95668" w:rsidRPr="00F95668" w:rsidRDefault="00F95668" w:rsidP="00F95668">
      <w:pPr>
        <w:tabs>
          <w:tab w:val="left" w:pos="1089"/>
        </w:tabs>
        <w:autoSpaceDE/>
        <w:autoSpaceDN/>
        <w:adjustRightInd/>
        <w:spacing w:line="250" w:lineRule="exact"/>
        <w:ind w:firstLine="426"/>
        <w:jc w:val="both"/>
        <w:rPr>
          <w:rFonts w:eastAsia="Times New Roman"/>
          <w:sz w:val="24"/>
          <w:szCs w:val="24"/>
        </w:rPr>
      </w:pPr>
      <w:r w:rsidRPr="00F95668">
        <w:rPr>
          <w:rFonts w:eastAsia="Times New Roman"/>
          <w:sz w:val="24"/>
          <w:szCs w:val="24"/>
        </w:rPr>
        <w:lastRenderedPageBreak/>
        <w:t>4.1. Договор, может быть, расторгнут по соглашению Сторон или по решению суда.</w:t>
      </w:r>
    </w:p>
    <w:p w:rsidR="00F95668" w:rsidRPr="00F95668" w:rsidRDefault="00F95668" w:rsidP="00F95668">
      <w:pPr>
        <w:tabs>
          <w:tab w:val="left" w:pos="1114"/>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4.2. Заказчик имеет право досрочно, в одностороннем порядке расторгнуть Договор </w:t>
      </w:r>
      <w:r w:rsidRPr="00F95668">
        <w:rPr>
          <w:rFonts w:eastAsia="Times New Roman"/>
          <w:sz w:val="24"/>
          <w:szCs w:val="24"/>
        </w:rPr>
        <w:br/>
        <w:t xml:space="preserve">в случае неисполнения или нарушения Исполнителем условий договора, </w:t>
      </w:r>
      <w:r w:rsidRPr="00F95668">
        <w:rPr>
          <w:rFonts w:eastAsia="Times New Roman"/>
          <w:sz w:val="24"/>
          <w:szCs w:val="24"/>
        </w:rPr>
        <w:br/>
        <w:t xml:space="preserve">в том числе невыполнение Исполнителем требований, указанных в пунктах </w:t>
      </w:r>
      <w:r w:rsidRPr="00F95668">
        <w:rPr>
          <w:rFonts w:eastAsia="Times New Roman"/>
          <w:sz w:val="24"/>
          <w:szCs w:val="24"/>
        </w:rPr>
        <w:br/>
        <w:t>2.1, 2.2. настоящего Договора.</w:t>
      </w:r>
    </w:p>
    <w:p w:rsidR="00F95668" w:rsidRPr="00F95668" w:rsidRDefault="00F95668" w:rsidP="00F95668">
      <w:pPr>
        <w:autoSpaceDE/>
        <w:autoSpaceDN/>
        <w:adjustRightInd/>
        <w:spacing w:after="240" w:line="250" w:lineRule="exact"/>
        <w:ind w:firstLine="426"/>
        <w:jc w:val="both"/>
        <w:rPr>
          <w:rFonts w:eastAsia="Times New Roman"/>
          <w:sz w:val="24"/>
          <w:szCs w:val="24"/>
        </w:rPr>
      </w:pPr>
      <w:r w:rsidRPr="00F95668">
        <w:rPr>
          <w:rFonts w:eastAsia="Times New Roman"/>
          <w:sz w:val="24"/>
          <w:szCs w:val="24"/>
        </w:rPr>
        <w:t>4.3. После расторжения договора торговые объекты демонтируются, площадка освобождается и приводится в надлежащее санитарное состояние за счет Исполнителя.</w:t>
      </w:r>
    </w:p>
    <w:p w:rsidR="00F95668" w:rsidRPr="00F95668" w:rsidRDefault="00F95668" w:rsidP="00F95668">
      <w:pPr>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5. ПРОЧИЕ УСЛОВИЯ</w:t>
      </w:r>
    </w:p>
    <w:p w:rsidR="00F95668" w:rsidRPr="00F95668" w:rsidRDefault="00F95668" w:rsidP="00F95668">
      <w:pPr>
        <w:autoSpaceDE/>
        <w:autoSpaceDN/>
        <w:adjustRightInd/>
        <w:spacing w:line="250" w:lineRule="exact"/>
        <w:jc w:val="center"/>
        <w:rPr>
          <w:rFonts w:eastAsia="Times New Roman"/>
          <w:b/>
          <w:bCs/>
          <w:spacing w:val="2"/>
          <w:sz w:val="24"/>
          <w:szCs w:val="24"/>
        </w:rPr>
      </w:pPr>
    </w:p>
    <w:p w:rsidR="00F95668" w:rsidRPr="00F95668" w:rsidRDefault="00F95668" w:rsidP="00F95668">
      <w:pPr>
        <w:tabs>
          <w:tab w:val="left" w:pos="1157"/>
        </w:tabs>
        <w:autoSpaceDE/>
        <w:autoSpaceDN/>
        <w:adjustRightInd/>
        <w:spacing w:line="250" w:lineRule="exact"/>
        <w:ind w:firstLine="426"/>
        <w:jc w:val="both"/>
        <w:rPr>
          <w:rFonts w:eastAsia="Times New Roman"/>
          <w:sz w:val="24"/>
          <w:szCs w:val="24"/>
        </w:rPr>
      </w:pPr>
      <w:r w:rsidRPr="00F95668">
        <w:rPr>
          <w:rFonts w:eastAsia="Times New Roman"/>
          <w:sz w:val="24"/>
          <w:szCs w:val="24"/>
        </w:rPr>
        <w:t xml:space="preserve">5.1. Вопросы, не урегулированные настоящим Договором, разрешаются </w:t>
      </w:r>
      <w:r w:rsidRPr="00F95668">
        <w:rPr>
          <w:rFonts w:eastAsia="Times New Roman"/>
          <w:sz w:val="24"/>
          <w:szCs w:val="24"/>
        </w:rPr>
        <w:br/>
        <w:t>в соответствии с законодательством Российской Федерации.</w:t>
      </w:r>
    </w:p>
    <w:p w:rsidR="00F95668" w:rsidRPr="00F95668" w:rsidRDefault="00F95668" w:rsidP="00F95668">
      <w:pPr>
        <w:tabs>
          <w:tab w:val="left" w:pos="1205"/>
        </w:tabs>
        <w:autoSpaceDE/>
        <w:autoSpaceDN/>
        <w:adjustRightInd/>
        <w:spacing w:line="250" w:lineRule="exact"/>
        <w:ind w:firstLine="426"/>
        <w:jc w:val="both"/>
        <w:rPr>
          <w:rFonts w:eastAsia="Times New Roman"/>
          <w:sz w:val="24"/>
          <w:szCs w:val="24"/>
        </w:rPr>
      </w:pPr>
      <w:r w:rsidRPr="00F95668">
        <w:rPr>
          <w:rFonts w:eastAsia="Times New Roman"/>
          <w:sz w:val="24"/>
          <w:szCs w:val="24"/>
        </w:rPr>
        <w:t>5.2. Договор составлен в 2-х экземплярах, каждый из которых имеет одинаковую юридическую силу, по одному для каждой Стороны.</w:t>
      </w:r>
    </w:p>
    <w:p w:rsidR="00F95668" w:rsidRPr="00F95668" w:rsidRDefault="00F95668" w:rsidP="00F95668">
      <w:pPr>
        <w:tabs>
          <w:tab w:val="left" w:pos="1089"/>
        </w:tabs>
        <w:autoSpaceDE/>
        <w:autoSpaceDN/>
        <w:adjustRightInd/>
        <w:spacing w:line="250" w:lineRule="exact"/>
        <w:ind w:firstLine="426"/>
        <w:jc w:val="both"/>
        <w:rPr>
          <w:rFonts w:eastAsia="Times New Roman"/>
          <w:sz w:val="24"/>
          <w:szCs w:val="24"/>
        </w:rPr>
      </w:pPr>
      <w:r w:rsidRPr="00F95668">
        <w:rPr>
          <w:rFonts w:eastAsia="Times New Roman"/>
          <w:sz w:val="24"/>
          <w:szCs w:val="24"/>
        </w:rPr>
        <w:t>5.3. Споры по Договору разрешаются в установленном законодательством порядке.</w:t>
      </w:r>
    </w:p>
    <w:p w:rsidR="00F95668" w:rsidRPr="00F95668" w:rsidRDefault="00F95668" w:rsidP="00F95668">
      <w:pPr>
        <w:tabs>
          <w:tab w:val="left" w:pos="1152"/>
        </w:tabs>
        <w:autoSpaceDE/>
        <w:autoSpaceDN/>
        <w:adjustRightInd/>
        <w:spacing w:line="250" w:lineRule="exact"/>
        <w:ind w:firstLine="426"/>
        <w:jc w:val="both"/>
        <w:rPr>
          <w:rFonts w:eastAsia="Times New Roman"/>
          <w:sz w:val="24"/>
          <w:szCs w:val="24"/>
        </w:rPr>
      </w:pPr>
      <w:r w:rsidRPr="00F95668">
        <w:rPr>
          <w:rFonts w:eastAsia="Times New Roman"/>
          <w:sz w:val="24"/>
          <w:szCs w:val="24"/>
        </w:rPr>
        <w:t>5.4.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F95668" w:rsidRPr="00F95668" w:rsidRDefault="00F95668" w:rsidP="00F95668">
      <w:pPr>
        <w:tabs>
          <w:tab w:val="left" w:pos="1079"/>
        </w:tabs>
        <w:autoSpaceDE/>
        <w:autoSpaceDN/>
        <w:adjustRightInd/>
        <w:spacing w:line="250" w:lineRule="exact"/>
        <w:ind w:firstLine="426"/>
        <w:jc w:val="both"/>
        <w:rPr>
          <w:rFonts w:eastAsia="Times New Roman"/>
          <w:sz w:val="24"/>
          <w:szCs w:val="24"/>
        </w:rPr>
      </w:pPr>
      <w:r w:rsidRPr="00F95668">
        <w:rPr>
          <w:rFonts w:eastAsia="Times New Roman"/>
          <w:sz w:val="24"/>
          <w:szCs w:val="24"/>
        </w:rPr>
        <w:t>5.5. Приложения к договору составляют его неотъемлемую часть:</w:t>
      </w:r>
    </w:p>
    <w:p w:rsidR="00F95668" w:rsidRPr="00F95668" w:rsidRDefault="00F95668" w:rsidP="00F95668">
      <w:pPr>
        <w:autoSpaceDE/>
        <w:autoSpaceDN/>
        <w:adjustRightInd/>
        <w:spacing w:line="250" w:lineRule="exact"/>
        <w:ind w:firstLine="426"/>
        <w:jc w:val="both"/>
        <w:rPr>
          <w:rFonts w:eastAsia="Times New Roman"/>
          <w:bCs/>
          <w:spacing w:val="2"/>
          <w:sz w:val="24"/>
          <w:szCs w:val="24"/>
        </w:rPr>
      </w:pPr>
      <w:r w:rsidRPr="00F95668">
        <w:rPr>
          <w:rFonts w:eastAsia="Times New Roman"/>
          <w:bCs/>
          <w:spacing w:val="2"/>
          <w:sz w:val="24"/>
          <w:szCs w:val="24"/>
        </w:rPr>
        <w:t>Приложения:</w:t>
      </w:r>
    </w:p>
    <w:p w:rsidR="00F95668" w:rsidRPr="00F95668" w:rsidRDefault="00F95668" w:rsidP="00F95668">
      <w:pPr>
        <w:tabs>
          <w:tab w:val="left" w:pos="902"/>
        </w:tabs>
        <w:autoSpaceDE/>
        <w:autoSpaceDN/>
        <w:adjustRightInd/>
        <w:spacing w:line="250" w:lineRule="exact"/>
        <w:ind w:firstLine="426"/>
        <w:jc w:val="both"/>
        <w:rPr>
          <w:rFonts w:eastAsia="Times New Roman"/>
          <w:sz w:val="24"/>
          <w:szCs w:val="24"/>
        </w:rPr>
      </w:pPr>
      <w:r w:rsidRPr="00F95668">
        <w:rPr>
          <w:rFonts w:eastAsia="Times New Roman"/>
          <w:sz w:val="24"/>
          <w:szCs w:val="24"/>
        </w:rPr>
        <w:t>Схема размещения торговых мест;</w:t>
      </w:r>
    </w:p>
    <w:p w:rsidR="00F95668" w:rsidRPr="00F95668" w:rsidRDefault="00F95668" w:rsidP="00F95668">
      <w:pPr>
        <w:tabs>
          <w:tab w:val="left" w:pos="921"/>
        </w:tabs>
        <w:autoSpaceDE/>
        <w:autoSpaceDN/>
        <w:adjustRightInd/>
        <w:spacing w:after="272" w:line="250" w:lineRule="exact"/>
        <w:ind w:firstLine="426"/>
        <w:jc w:val="both"/>
        <w:rPr>
          <w:rFonts w:eastAsia="Times New Roman"/>
          <w:sz w:val="24"/>
          <w:szCs w:val="24"/>
        </w:rPr>
      </w:pPr>
      <w:r w:rsidRPr="00F95668">
        <w:rPr>
          <w:rFonts w:eastAsia="Times New Roman"/>
          <w:sz w:val="24"/>
          <w:szCs w:val="24"/>
        </w:rPr>
        <w:t>Ассортиментный перечень.</w:t>
      </w:r>
    </w:p>
    <w:p w:rsidR="00F95668" w:rsidRPr="00F95668" w:rsidRDefault="00F95668" w:rsidP="00F95668">
      <w:pPr>
        <w:tabs>
          <w:tab w:val="left" w:pos="921"/>
        </w:tabs>
        <w:autoSpaceDE/>
        <w:autoSpaceDN/>
        <w:adjustRightInd/>
        <w:spacing w:after="272" w:line="250" w:lineRule="exact"/>
        <w:ind w:left="700"/>
        <w:jc w:val="both"/>
        <w:rPr>
          <w:rFonts w:eastAsia="Times New Roman"/>
          <w:sz w:val="24"/>
          <w:szCs w:val="24"/>
        </w:rPr>
      </w:pPr>
    </w:p>
    <w:p w:rsidR="00F95668" w:rsidRPr="00F95668" w:rsidRDefault="00F95668" w:rsidP="00F95668">
      <w:pPr>
        <w:autoSpaceDE/>
        <w:autoSpaceDN/>
        <w:adjustRightInd/>
        <w:spacing w:line="250" w:lineRule="exact"/>
        <w:jc w:val="center"/>
        <w:rPr>
          <w:rFonts w:eastAsia="Times New Roman"/>
          <w:bCs/>
          <w:spacing w:val="2"/>
          <w:sz w:val="24"/>
          <w:szCs w:val="24"/>
        </w:rPr>
      </w:pPr>
      <w:r w:rsidRPr="00F95668">
        <w:rPr>
          <w:rFonts w:eastAsia="Times New Roman"/>
          <w:bCs/>
          <w:spacing w:val="2"/>
          <w:sz w:val="24"/>
          <w:szCs w:val="24"/>
        </w:rPr>
        <w:t>6. Юридические адреса, банковские реквизиты и подписи сторон:</w:t>
      </w:r>
    </w:p>
    <w:p w:rsidR="00F95668" w:rsidRPr="00F95668" w:rsidRDefault="00F95668" w:rsidP="00F95668">
      <w:pPr>
        <w:autoSpaceDE/>
        <w:autoSpaceDN/>
        <w:adjustRightInd/>
        <w:spacing w:line="250" w:lineRule="exact"/>
        <w:jc w:val="center"/>
        <w:rPr>
          <w:rFonts w:eastAsia="Times New Roman"/>
          <w:bCs/>
          <w:spacing w:val="2"/>
          <w:sz w:val="24"/>
          <w:szCs w:val="24"/>
        </w:rPr>
      </w:pPr>
    </w:p>
    <w:p w:rsidR="00F95668" w:rsidRPr="00F95668" w:rsidRDefault="00F95668" w:rsidP="00F95668">
      <w:pPr>
        <w:autoSpaceDE/>
        <w:autoSpaceDN/>
        <w:adjustRightInd/>
        <w:spacing w:line="210" w:lineRule="exact"/>
        <w:rPr>
          <w:rFonts w:eastAsia="Times New Roman"/>
          <w:b/>
          <w:bCs/>
          <w:spacing w:val="2"/>
          <w:sz w:val="24"/>
          <w:szCs w:val="24"/>
        </w:rPr>
      </w:pPr>
    </w:p>
    <w:p w:rsidR="00F95668" w:rsidRPr="00F95668" w:rsidRDefault="00F95668" w:rsidP="00F95668">
      <w:pPr>
        <w:tabs>
          <w:tab w:val="left" w:pos="6365"/>
        </w:tabs>
        <w:autoSpaceDE/>
        <w:autoSpaceDN/>
        <w:adjustRightInd/>
        <w:spacing w:line="200" w:lineRule="exact"/>
        <w:rPr>
          <w:rFonts w:eastAsia="Times New Roman"/>
          <w:sz w:val="24"/>
          <w:szCs w:val="24"/>
        </w:rPr>
      </w:pPr>
      <w:r w:rsidRPr="00F95668">
        <w:rPr>
          <w:rFonts w:eastAsia="Times New Roman"/>
          <w:sz w:val="24"/>
          <w:szCs w:val="24"/>
        </w:rPr>
        <w:t>Заказчик:</w:t>
      </w:r>
      <w:r w:rsidRPr="00F95668">
        <w:rPr>
          <w:rFonts w:eastAsia="Times New Roman"/>
          <w:sz w:val="24"/>
          <w:szCs w:val="24"/>
        </w:rPr>
        <w:tab/>
        <w:t>Исполнитель:</w:t>
      </w:r>
    </w:p>
    <w:p w:rsidR="00F95668" w:rsidRPr="00F95668" w:rsidRDefault="00F95668" w:rsidP="00F95668">
      <w:pPr>
        <w:tabs>
          <w:tab w:val="left" w:pos="6514"/>
        </w:tabs>
        <w:autoSpaceDE/>
        <w:autoSpaceDN/>
        <w:adjustRightInd/>
        <w:spacing w:line="509" w:lineRule="exact"/>
        <w:jc w:val="right"/>
        <w:rPr>
          <w:rFonts w:eastAsia="Times New Roman"/>
          <w:sz w:val="24"/>
          <w:szCs w:val="24"/>
        </w:rPr>
      </w:pPr>
      <w:r w:rsidRPr="00F95668">
        <w:rPr>
          <w:rFonts w:eastAsia="Times New Roman"/>
          <w:sz w:val="24"/>
          <w:szCs w:val="24"/>
        </w:rPr>
        <w:t>(подпись)</w:t>
      </w:r>
      <w:r w:rsidRPr="00F95668">
        <w:rPr>
          <w:rFonts w:eastAsia="Times New Roman"/>
          <w:sz w:val="24"/>
          <w:szCs w:val="24"/>
        </w:rPr>
        <w:tab/>
        <w:t>(подпись)</w:t>
      </w:r>
    </w:p>
    <w:p w:rsidR="00F95668" w:rsidRPr="00F95668" w:rsidRDefault="00F95668" w:rsidP="00F95668">
      <w:pPr>
        <w:tabs>
          <w:tab w:val="left" w:pos="5856"/>
        </w:tabs>
        <w:autoSpaceDE/>
        <w:autoSpaceDN/>
        <w:adjustRightInd/>
        <w:spacing w:line="509" w:lineRule="exact"/>
        <w:ind w:hanging="426"/>
        <w:jc w:val="right"/>
        <w:rPr>
          <w:rFonts w:eastAsia="Times New Roman"/>
          <w:sz w:val="24"/>
          <w:szCs w:val="24"/>
        </w:rPr>
      </w:pPr>
      <w:r w:rsidRPr="00F95668">
        <w:rPr>
          <w:rFonts w:eastAsia="Times New Roman"/>
          <w:sz w:val="24"/>
          <w:szCs w:val="24"/>
        </w:rPr>
        <w:t>МП.</w:t>
      </w:r>
      <w:r w:rsidRPr="00F95668">
        <w:rPr>
          <w:rFonts w:eastAsia="Times New Roman"/>
          <w:sz w:val="24"/>
          <w:szCs w:val="24"/>
        </w:rPr>
        <w:tab/>
        <w:t>МП.</w:t>
      </w:r>
    </w:p>
    <w:p w:rsidR="00F95668" w:rsidRPr="00F95668" w:rsidRDefault="00F95668" w:rsidP="00F95668">
      <w:pPr>
        <w:tabs>
          <w:tab w:val="left" w:pos="5856"/>
        </w:tabs>
        <w:autoSpaceDE/>
        <w:autoSpaceDN/>
        <w:adjustRightInd/>
        <w:spacing w:line="509" w:lineRule="exact"/>
        <w:ind w:hanging="426"/>
        <w:jc w:val="right"/>
        <w:rPr>
          <w:rFonts w:eastAsia="Times New Roman"/>
          <w:sz w:val="24"/>
          <w:szCs w:val="24"/>
        </w:rPr>
      </w:pPr>
    </w:p>
    <w:p w:rsidR="00F95668" w:rsidRPr="00F95668" w:rsidRDefault="00F95668" w:rsidP="00F95668">
      <w:pPr>
        <w:tabs>
          <w:tab w:val="left" w:pos="5856"/>
        </w:tabs>
        <w:autoSpaceDE/>
        <w:autoSpaceDN/>
        <w:adjustRightInd/>
        <w:spacing w:line="509" w:lineRule="exact"/>
        <w:ind w:hanging="426"/>
        <w:jc w:val="right"/>
        <w:rPr>
          <w:rFonts w:eastAsia="Times New Roman"/>
          <w:sz w:val="24"/>
          <w:szCs w:val="24"/>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Pr="00F95668" w:rsidRDefault="00F95668" w:rsidP="00F95668">
      <w:pPr>
        <w:tabs>
          <w:tab w:val="left" w:pos="5856"/>
        </w:tabs>
        <w:autoSpaceDE/>
        <w:autoSpaceDN/>
        <w:adjustRightInd/>
        <w:spacing w:line="509" w:lineRule="exact"/>
        <w:ind w:hanging="426"/>
        <w:rPr>
          <w:rFonts w:eastAsia="Times New Roman"/>
          <w:sz w:val="24"/>
          <w:szCs w:val="24"/>
        </w:rPr>
      </w:pPr>
    </w:p>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tbl>
      <w:tblPr>
        <w:tblW w:w="5005" w:type="pct"/>
        <w:tblCellMar>
          <w:left w:w="70" w:type="dxa"/>
          <w:right w:w="70" w:type="dxa"/>
        </w:tblCellMar>
        <w:tblLook w:val="0000"/>
      </w:tblPr>
      <w:tblGrid>
        <w:gridCol w:w="5205"/>
        <w:gridCol w:w="2236"/>
        <w:gridCol w:w="2347"/>
      </w:tblGrid>
      <w:tr w:rsidR="00F95668" w:rsidRPr="00F95668" w:rsidTr="00A36B1E">
        <w:tc>
          <w:tcPr>
            <w:tcW w:w="2659" w:type="pct"/>
          </w:tcPr>
          <w:p w:rsidR="00F95668" w:rsidRPr="00F95668" w:rsidRDefault="00F95668" w:rsidP="00F95668">
            <w:pPr>
              <w:widowControl/>
              <w:tabs>
                <w:tab w:val="left" w:pos="7088"/>
              </w:tabs>
              <w:autoSpaceDE/>
              <w:autoSpaceDN/>
              <w:adjustRightInd/>
              <w:ind w:left="-75"/>
              <w:contextualSpacing/>
              <w:rPr>
                <w:rFonts w:eastAsia="Times New Roman"/>
                <w:sz w:val="28"/>
                <w:szCs w:val="28"/>
              </w:rPr>
            </w:pPr>
          </w:p>
        </w:tc>
        <w:tc>
          <w:tcPr>
            <w:tcW w:w="1142" w:type="pct"/>
          </w:tcPr>
          <w:p w:rsidR="00F95668" w:rsidRPr="00F95668" w:rsidRDefault="00F95668" w:rsidP="00F95668">
            <w:pPr>
              <w:widowControl/>
              <w:tabs>
                <w:tab w:val="left" w:pos="7088"/>
              </w:tabs>
              <w:autoSpaceDE/>
              <w:autoSpaceDN/>
              <w:adjustRightInd/>
              <w:contextualSpacing/>
              <w:jc w:val="center"/>
              <w:rPr>
                <w:rFonts w:eastAsia="Times New Roman"/>
                <w:sz w:val="28"/>
                <w:szCs w:val="28"/>
              </w:rPr>
            </w:pPr>
          </w:p>
        </w:tc>
        <w:tc>
          <w:tcPr>
            <w:tcW w:w="1199" w:type="pct"/>
          </w:tcPr>
          <w:p w:rsidR="00F95668" w:rsidRPr="00F95668" w:rsidRDefault="00F95668" w:rsidP="00F95668">
            <w:pPr>
              <w:keepNext/>
              <w:widowControl/>
              <w:tabs>
                <w:tab w:val="left" w:pos="7088"/>
              </w:tabs>
              <w:autoSpaceDE/>
              <w:autoSpaceDN/>
              <w:adjustRightInd/>
              <w:contextualSpacing/>
              <w:jc w:val="right"/>
              <w:outlineLvl w:val="0"/>
              <w:rPr>
                <w:rFonts w:eastAsia="Times New Roman"/>
                <w:sz w:val="28"/>
                <w:szCs w:val="28"/>
              </w:rPr>
            </w:pPr>
          </w:p>
        </w:tc>
      </w:tr>
    </w:tbl>
    <w:p w:rsidR="00F95668" w:rsidRPr="00F95668" w:rsidRDefault="00F95668" w:rsidP="00F95668">
      <w:pPr>
        <w:widowControl/>
        <w:shd w:val="clear" w:color="auto" w:fill="FFFFFF"/>
        <w:autoSpaceDE/>
        <w:autoSpaceDN/>
        <w:adjustRightInd/>
        <w:ind w:left="5387"/>
        <w:contextualSpacing/>
        <w:jc w:val="center"/>
        <w:textAlignment w:val="baseline"/>
        <w:rPr>
          <w:rFonts w:eastAsia="Times New Roman"/>
          <w:spacing w:val="2"/>
          <w:sz w:val="28"/>
          <w:szCs w:val="2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F95668" w:rsidRDefault="00F95668" w:rsidP="005A7DF8">
      <w:pPr>
        <w:shd w:val="clear" w:color="auto" w:fill="FFFFFF"/>
        <w:rPr>
          <w:sz w:val="18"/>
          <w:szCs w:val="18"/>
        </w:rPr>
      </w:pPr>
    </w:p>
    <w:p w:rsidR="00AB65F5" w:rsidRPr="00D32F39" w:rsidRDefault="00AB65F5" w:rsidP="005A7DF8">
      <w:pPr>
        <w:shd w:val="clear" w:color="auto" w:fill="FFFFFF"/>
        <w:rPr>
          <w:sz w:val="26"/>
          <w:szCs w:val="26"/>
        </w:rPr>
      </w:pPr>
    </w:p>
    <w:sectPr w:rsidR="00AB65F5" w:rsidRPr="00D32F39" w:rsidSect="00D92E4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D4D"/>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95508"/>
    <w:multiLevelType w:val="hybridMultilevel"/>
    <w:tmpl w:val="CA98B426"/>
    <w:lvl w:ilvl="0" w:tplc="BF1AB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E54FE"/>
    <w:multiLevelType w:val="multilevel"/>
    <w:tmpl w:val="C19E836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24F6B"/>
    <w:multiLevelType w:val="multilevel"/>
    <w:tmpl w:val="1F9851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07860"/>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07B2C"/>
    <w:multiLevelType w:val="hybridMultilevel"/>
    <w:tmpl w:val="F97CD2B0"/>
    <w:lvl w:ilvl="0" w:tplc="253E46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F50A4C"/>
    <w:multiLevelType w:val="multilevel"/>
    <w:tmpl w:val="B504F8FC"/>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30DBE"/>
    <w:multiLevelType w:val="multilevel"/>
    <w:tmpl w:val="BD2CC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858E9"/>
    <w:multiLevelType w:val="multilevel"/>
    <w:tmpl w:val="66F6890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10D2A"/>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75409"/>
    <w:multiLevelType w:val="hybridMultilevel"/>
    <w:tmpl w:val="45C87A2A"/>
    <w:lvl w:ilvl="0" w:tplc="E99A7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CB5D81"/>
    <w:multiLevelType w:val="multilevel"/>
    <w:tmpl w:val="7A940D20"/>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839B6"/>
    <w:multiLevelType w:val="multilevel"/>
    <w:tmpl w:val="64767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A102A"/>
    <w:multiLevelType w:val="hybridMultilevel"/>
    <w:tmpl w:val="B87C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40BB7"/>
    <w:multiLevelType w:val="hybridMultilevel"/>
    <w:tmpl w:val="EC1ED424"/>
    <w:lvl w:ilvl="0" w:tplc="ED488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9A30BB"/>
    <w:multiLevelType w:val="multilevel"/>
    <w:tmpl w:val="7B2CB6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6387D"/>
    <w:multiLevelType w:val="hybridMultilevel"/>
    <w:tmpl w:val="B8288048"/>
    <w:lvl w:ilvl="0" w:tplc="44DE8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A532C1"/>
    <w:multiLevelType w:val="hybridMultilevel"/>
    <w:tmpl w:val="D0001318"/>
    <w:lvl w:ilvl="0" w:tplc="6C3E0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3E5BF3"/>
    <w:multiLevelType w:val="multilevel"/>
    <w:tmpl w:val="87FC5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0662E4"/>
    <w:multiLevelType w:val="hybridMultilevel"/>
    <w:tmpl w:val="8FD2DD74"/>
    <w:lvl w:ilvl="0" w:tplc="33E644B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505910"/>
    <w:multiLevelType w:val="multilevel"/>
    <w:tmpl w:val="EA7C2EE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A5489"/>
    <w:multiLevelType w:val="multilevel"/>
    <w:tmpl w:val="9DBA98B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81109"/>
    <w:multiLevelType w:val="multilevel"/>
    <w:tmpl w:val="C13251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DD48B3"/>
    <w:multiLevelType w:val="multilevel"/>
    <w:tmpl w:val="B05A0B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BB23EA"/>
    <w:multiLevelType w:val="hybridMultilevel"/>
    <w:tmpl w:val="E47AA540"/>
    <w:lvl w:ilvl="0" w:tplc="D1C65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4B1A4B"/>
    <w:multiLevelType w:val="hybridMultilevel"/>
    <w:tmpl w:val="415CEF6C"/>
    <w:lvl w:ilvl="0" w:tplc="942610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EC4FDB"/>
    <w:multiLevelType w:val="hybridMultilevel"/>
    <w:tmpl w:val="8E18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35396"/>
    <w:multiLevelType w:val="multilevel"/>
    <w:tmpl w:val="37B47F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7A216B"/>
    <w:multiLevelType w:val="hybridMultilevel"/>
    <w:tmpl w:val="C6506658"/>
    <w:lvl w:ilvl="0" w:tplc="7D48B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79148D"/>
    <w:multiLevelType w:val="hybridMultilevel"/>
    <w:tmpl w:val="C0642F18"/>
    <w:lvl w:ilvl="0" w:tplc="360CD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4"/>
  </w:num>
  <w:num w:numId="3">
    <w:abstractNumId w:val="19"/>
  </w:num>
  <w:num w:numId="4">
    <w:abstractNumId w:val="29"/>
  </w:num>
  <w:num w:numId="5">
    <w:abstractNumId w:val="16"/>
  </w:num>
  <w:num w:numId="6">
    <w:abstractNumId w:val="13"/>
  </w:num>
  <w:num w:numId="7">
    <w:abstractNumId w:val="17"/>
  </w:num>
  <w:num w:numId="8">
    <w:abstractNumId w:val="28"/>
  </w:num>
  <w:num w:numId="9">
    <w:abstractNumId w:val="14"/>
  </w:num>
  <w:num w:numId="10">
    <w:abstractNumId w:val="10"/>
  </w:num>
  <w:num w:numId="11">
    <w:abstractNumId w:val="3"/>
  </w:num>
  <w:num w:numId="12">
    <w:abstractNumId w:val="0"/>
  </w:num>
  <w:num w:numId="13">
    <w:abstractNumId w:val="12"/>
  </w:num>
  <w:num w:numId="14">
    <w:abstractNumId w:val="8"/>
  </w:num>
  <w:num w:numId="15">
    <w:abstractNumId w:val="2"/>
  </w:num>
  <w:num w:numId="16">
    <w:abstractNumId w:val="5"/>
  </w:num>
  <w:num w:numId="17">
    <w:abstractNumId w:val="9"/>
  </w:num>
  <w:num w:numId="18">
    <w:abstractNumId w:val="25"/>
  </w:num>
  <w:num w:numId="19">
    <w:abstractNumId w:val="21"/>
  </w:num>
  <w:num w:numId="20">
    <w:abstractNumId w:val="4"/>
  </w:num>
  <w:num w:numId="21">
    <w:abstractNumId w:val="1"/>
  </w:num>
  <w:num w:numId="22">
    <w:abstractNumId w:val="18"/>
  </w:num>
  <w:num w:numId="23">
    <w:abstractNumId w:val="6"/>
  </w:num>
  <w:num w:numId="24">
    <w:abstractNumId w:val="11"/>
  </w:num>
  <w:num w:numId="25">
    <w:abstractNumId w:val="27"/>
  </w:num>
  <w:num w:numId="26">
    <w:abstractNumId w:val="20"/>
  </w:num>
  <w:num w:numId="27">
    <w:abstractNumId w:val="23"/>
  </w:num>
  <w:num w:numId="28">
    <w:abstractNumId w:val="15"/>
  </w:num>
  <w:num w:numId="29">
    <w:abstractNumId w:val="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670"/>
    <w:rsid w:val="00004AC8"/>
    <w:rsid w:val="00013B3E"/>
    <w:rsid w:val="00022CB6"/>
    <w:rsid w:val="001478A0"/>
    <w:rsid w:val="001638D8"/>
    <w:rsid w:val="00164FFB"/>
    <w:rsid w:val="00185EB3"/>
    <w:rsid w:val="001F4D64"/>
    <w:rsid w:val="00220B7A"/>
    <w:rsid w:val="00221B91"/>
    <w:rsid w:val="00265908"/>
    <w:rsid w:val="00287FF5"/>
    <w:rsid w:val="002957BA"/>
    <w:rsid w:val="0032263F"/>
    <w:rsid w:val="0036482D"/>
    <w:rsid w:val="00370ED4"/>
    <w:rsid w:val="003741B5"/>
    <w:rsid w:val="00383B30"/>
    <w:rsid w:val="00384EEE"/>
    <w:rsid w:val="003B30B7"/>
    <w:rsid w:val="003C0D2F"/>
    <w:rsid w:val="00434E81"/>
    <w:rsid w:val="00445BB7"/>
    <w:rsid w:val="00465D95"/>
    <w:rsid w:val="00497AE3"/>
    <w:rsid w:val="004B71B4"/>
    <w:rsid w:val="004F22A9"/>
    <w:rsid w:val="00566BF0"/>
    <w:rsid w:val="00582C81"/>
    <w:rsid w:val="005A7DF8"/>
    <w:rsid w:val="005B3B0F"/>
    <w:rsid w:val="005C6E11"/>
    <w:rsid w:val="00643657"/>
    <w:rsid w:val="00697994"/>
    <w:rsid w:val="007009D4"/>
    <w:rsid w:val="00712669"/>
    <w:rsid w:val="00717FE3"/>
    <w:rsid w:val="00735E2E"/>
    <w:rsid w:val="00763761"/>
    <w:rsid w:val="0079603A"/>
    <w:rsid w:val="007C3989"/>
    <w:rsid w:val="007E54BC"/>
    <w:rsid w:val="007F30DF"/>
    <w:rsid w:val="007F6B3D"/>
    <w:rsid w:val="008076BD"/>
    <w:rsid w:val="008108D2"/>
    <w:rsid w:val="0083579F"/>
    <w:rsid w:val="00847FD5"/>
    <w:rsid w:val="008621B1"/>
    <w:rsid w:val="008623DB"/>
    <w:rsid w:val="00875F2A"/>
    <w:rsid w:val="008851A8"/>
    <w:rsid w:val="008A0670"/>
    <w:rsid w:val="008F72A7"/>
    <w:rsid w:val="00924A13"/>
    <w:rsid w:val="00944EA1"/>
    <w:rsid w:val="00970290"/>
    <w:rsid w:val="009A70D4"/>
    <w:rsid w:val="009A7906"/>
    <w:rsid w:val="009B339F"/>
    <w:rsid w:val="009C029B"/>
    <w:rsid w:val="009E5991"/>
    <w:rsid w:val="00A23B0B"/>
    <w:rsid w:val="00A60FEC"/>
    <w:rsid w:val="00AB65F5"/>
    <w:rsid w:val="00AB6F25"/>
    <w:rsid w:val="00AC5D54"/>
    <w:rsid w:val="00B15267"/>
    <w:rsid w:val="00B23A75"/>
    <w:rsid w:val="00B27506"/>
    <w:rsid w:val="00B92115"/>
    <w:rsid w:val="00BA7BF7"/>
    <w:rsid w:val="00C502E8"/>
    <w:rsid w:val="00C77F49"/>
    <w:rsid w:val="00CC7CCD"/>
    <w:rsid w:val="00CE7A8E"/>
    <w:rsid w:val="00D26E42"/>
    <w:rsid w:val="00D32F39"/>
    <w:rsid w:val="00D61E53"/>
    <w:rsid w:val="00D706FB"/>
    <w:rsid w:val="00D75E1C"/>
    <w:rsid w:val="00D84670"/>
    <w:rsid w:val="00D872C8"/>
    <w:rsid w:val="00D92E41"/>
    <w:rsid w:val="00D94528"/>
    <w:rsid w:val="00E60815"/>
    <w:rsid w:val="00E7096A"/>
    <w:rsid w:val="00E84DA9"/>
    <w:rsid w:val="00EB4891"/>
    <w:rsid w:val="00EE3A9D"/>
    <w:rsid w:val="00EE46E1"/>
    <w:rsid w:val="00F127AF"/>
    <w:rsid w:val="00F535EF"/>
    <w:rsid w:val="00F55EAA"/>
    <w:rsid w:val="00F84267"/>
    <w:rsid w:val="00F95668"/>
    <w:rsid w:val="00FB38DC"/>
    <w:rsid w:val="00FD7227"/>
    <w:rsid w:val="00FF2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F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95668"/>
    <w:pPr>
      <w:keepNext/>
      <w:widowControl/>
      <w:autoSpaceDE/>
      <w:autoSpaceDN/>
      <w:adjustRightInd/>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semiHidden/>
    <w:unhideWhenUsed/>
    <w:qFormat/>
    <w:rsid w:val="00F95668"/>
    <w:pPr>
      <w:keepNext/>
      <w:widowControl/>
      <w:autoSpaceDE/>
      <w:autoSpaceDN/>
      <w:adjustRightInd/>
      <w:spacing w:before="240" w:after="60"/>
      <w:outlineLvl w:val="1"/>
    </w:pPr>
    <w:rPr>
      <w:rFonts w:ascii="Calibri Light" w:eastAsia="Times New Roman" w:hAnsi="Calibri Light"/>
      <w:b/>
      <w:bCs/>
      <w:i/>
      <w:iCs/>
      <w:sz w:val="28"/>
      <w:szCs w:val="28"/>
      <w:lang/>
    </w:rPr>
  </w:style>
  <w:style w:type="paragraph" w:styleId="3">
    <w:name w:val="heading 3"/>
    <w:basedOn w:val="a"/>
    <w:link w:val="30"/>
    <w:uiPriority w:val="9"/>
    <w:qFormat/>
    <w:rsid w:val="00F95668"/>
    <w:pPr>
      <w:widowControl/>
      <w:autoSpaceDE/>
      <w:autoSpaceDN/>
      <w:adjustRightInd/>
      <w:spacing w:before="100" w:beforeAutospacing="1" w:after="100" w:afterAutospacing="1"/>
      <w:outlineLvl w:val="2"/>
    </w:pPr>
    <w:rPr>
      <w:rFonts w:eastAsia="Times New Roman"/>
      <w:b/>
      <w:bCs/>
      <w:sz w:val="27"/>
      <w:szCs w:val="27"/>
      <w:lang/>
    </w:rPr>
  </w:style>
  <w:style w:type="paragraph" w:styleId="4">
    <w:name w:val="heading 4"/>
    <w:basedOn w:val="a"/>
    <w:link w:val="40"/>
    <w:uiPriority w:val="9"/>
    <w:qFormat/>
    <w:rsid w:val="00F95668"/>
    <w:pPr>
      <w:widowControl/>
      <w:autoSpaceDE/>
      <w:autoSpaceDN/>
      <w:adjustRightInd/>
      <w:spacing w:before="100" w:beforeAutospacing="1" w:after="100" w:afterAutospacing="1"/>
      <w:outlineLvl w:val="3"/>
    </w:pPr>
    <w:rPr>
      <w:rFonts w:eastAsia="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A13"/>
    <w:rPr>
      <w:rFonts w:ascii="Tahoma" w:hAnsi="Tahoma" w:cs="Tahoma"/>
      <w:sz w:val="16"/>
      <w:szCs w:val="16"/>
    </w:rPr>
  </w:style>
  <w:style w:type="character" w:customStyle="1" w:styleId="a4">
    <w:name w:val="Текст выноски Знак"/>
    <w:basedOn w:val="a0"/>
    <w:link w:val="a3"/>
    <w:uiPriority w:val="99"/>
    <w:semiHidden/>
    <w:rsid w:val="00924A13"/>
    <w:rPr>
      <w:rFonts w:ascii="Tahoma" w:eastAsiaTheme="minorEastAsia" w:hAnsi="Tahoma" w:cs="Tahoma"/>
      <w:sz w:val="16"/>
      <w:szCs w:val="16"/>
      <w:lang w:eastAsia="ru-RU"/>
    </w:rPr>
  </w:style>
  <w:style w:type="paragraph" w:customStyle="1" w:styleId="ConsPlusTitle">
    <w:name w:val="ConsPlusTitle"/>
    <w:rsid w:val="007F6B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3741B5"/>
    <w:pPr>
      <w:ind w:left="720"/>
      <w:contextualSpacing/>
    </w:pPr>
  </w:style>
  <w:style w:type="character" w:customStyle="1" w:styleId="10">
    <w:name w:val="Заголовок 1 Знак"/>
    <w:basedOn w:val="a0"/>
    <w:link w:val="1"/>
    <w:uiPriority w:val="9"/>
    <w:rsid w:val="00F95668"/>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semiHidden/>
    <w:rsid w:val="00F95668"/>
    <w:rPr>
      <w:rFonts w:ascii="Calibri Light" w:eastAsia="Times New Roman" w:hAnsi="Calibri Light" w:cs="Times New Roman"/>
      <w:b/>
      <w:bCs/>
      <w:i/>
      <w:iCs/>
      <w:sz w:val="28"/>
      <w:szCs w:val="28"/>
      <w:lang/>
    </w:rPr>
  </w:style>
  <w:style w:type="character" w:customStyle="1" w:styleId="30">
    <w:name w:val="Заголовок 3 Знак"/>
    <w:basedOn w:val="a0"/>
    <w:link w:val="3"/>
    <w:uiPriority w:val="9"/>
    <w:rsid w:val="00F95668"/>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F95668"/>
    <w:rPr>
      <w:rFonts w:ascii="Times New Roman" w:eastAsia="Times New Roman" w:hAnsi="Times New Roman" w:cs="Times New Roman"/>
      <w:b/>
      <w:bCs/>
      <w:sz w:val="24"/>
      <w:szCs w:val="24"/>
      <w:lang/>
    </w:rPr>
  </w:style>
  <w:style w:type="numbering" w:customStyle="1" w:styleId="11">
    <w:name w:val="Нет списка1"/>
    <w:next w:val="a2"/>
    <w:uiPriority w:val="99"/>
    <w:semiHidden/>
    <w:unhideWhenUsed/>
    <w:rsid w:val="00F95668"/>
  </w:style>
  <w:style w:type="paragraph" w:customStyle="1" w:styleId="ConsPlusNormal">
    <w:name w:val="ConsPlusNormal"/>
    <w:rsid w:val="00F95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link w:val="32"/>
    <w:uiPriority w:val="99"/>
    <w:rsid w:val="00F95668"/>
    <w:pPr>
      <w:widowControl/>
      <w:shd w:val="clear" w:color="auto" w:fill="FFFFFF"/>
      <w:autoSpaceDE/>
      <w:autoSpaceDN/>
      <w:adjustRightInd/>
      <w:spacing w:before="660" w:after="660" w:line="254" w:lineRule="exact"/>
      <w:jc w:val="both"/>
    </w:pPr>
    <w:rPr>
      <w:rFonts w:eastAsia="Arial Unicode MS"/>
      <w:sz w:val="26"/>
      <w:szCs w:val="26"/>
      <w:lang/>
    </w:rPr>
  </w:style>
  <w:style w:type="character" w:customStyle="1" w:styleId="32">
    <w:name w:val="Основной текст (3)"/>
    <w:link w:val="31"/>
    <w:uiPriority w:val="99"/>
    <w:rsid w:val="00F95668"/>
    <w:rPr>
      <w:rFonts w:ascii="Times New Roman" w:eastAsia="Arial Unicode MS" w:hAnsi="Times New Roman" w:cs="Times New Roman"/>
      <w:sz w:val="26"/>
      <w:szCs w:val="26"/>
      <w:shd w:val="clear" w:color="auto" w:fill="FFFFFF"/>
      <w:lang w:eastAsia="ru-RU"/>
    </w:rPr>
  </w:style>
  <w:style w:type="paragraph" w:styleId="a6">
    <w:name w:val="header"/>
    <w:basedOn w:val="a"/>
    <w:link w:val="a7"/>
    <w:uiPriority w:val="99"/>
    <w:unhideWhenUsed/>
    <w:rsid w:val="00F95668"/>
    <w:pPr>
      <w:widowControl/>
      <w:tabs>
        <w:tab w:val="center" w:pos="4677"/>
        <w:tab w:val="right" w:pos="9355"/>
      </w:tabs>
      <w:autoSpaceDE/>
      <w:autoSpaceDN/>
      <w:adjustRightInd/>
    </w:pPr>
    <w:rPr>
      <w:rFonts w:eastAsia="Times New Roman"/>
      <w:sz w:val="24"/>
      <w:szCs w:val="24"/>
      <w:lang/>
    </w:rPr>
  </w:style>
  <w:style w:type="character" w:customStyle="1" w:styleId="a7">
    <w:name w:val="Верхний колонтитул Знак"/>
    <w:basedOn w:val="a0"/>
    <w:link w:val="a6"/>
    <w:uiPriority w:val="99"/>
    <w:rsid w:val="00F95668"/>
    <w:rPr>
      <w:rFonts w:ascii="Times New Roman" w:eastAsia="Times New Roman" w:hAnsi="Times New Roman" w:cs="Times New Roman"/>
      <w:sz w:val="24"/>
      <w:szCs w:val="24"/>
      <w:lang/>
    </w:rPr>
  </w:style>
  <w:style w:type="paragraph" w:styleId="a8">
    <w:name w:val="footer"/>
    <w:basedOn w:val="a"/>
    <w:link w:val="a9"/>
    <w:uiPriority w:val="99"/>
    <w:unhideWhenUsed/>
    <w:rsid w:val="00F95668"/>
    <w:pPr>
      <w:widowControl/>
      <w:tabs>
        <w:tab w:val="center" w:pos="4677"/>
        <w:tab w:val="right" w:pos="9355"/>
      </w:tabs>
      <w:autoSpaceDE/>
      <w:autoSpaceDN/>
      <w:adjustRightInd/>
    </w:pPr>
    <w:rPr>
      <w:rFonts w:eastAsia="Times New Roman"/>
      <w:sz w:val="24"/>
      <w:szCs w:val="24"/>
      <w:lang/>
    </w:rPr>
  </w:style>
  <w:style w:type="character" w:customStyle="1" w:styleId="a9">
    <w:name w:val="Нижний колонтитул Знак"/>
    <w:basedOn w:val="a0"/>
    <w:link w:val="a8"/>
    <w:uiPriority w:val="99"/>
    <w:rsid w:val="00F95668"/>
    <w:rPr>
      <w:rFonts w:ascii="Times New Roman" w:eastAsia="Times New Roman" w:hAnsi="Times New Roman" w:cs="Times New Roman"/>
      <w:sz w:val="24"/>
      <w:szCs w:val="24"/>
      <w:lang/>
    </w:rPr>
  </w:style>
  <w:style w:type="paragraph" w:customStyle="1" w:styleId="formattext">
    <w:name w:val="formattext"/>
    <w:basedOn w:val="a"/>
    <w:rsid w:val="00F95668"/>
    <w:pPr>
      <w:widowControl/>
      <w:autoSpaceDE/>
      <w:autoSpaceDN/>
      <w:adjustRightInd/>
      <w:spacing w:before="100" w:beforeAutospacing="1" w:after="100" w:afterAutospacing="1"/>
    </w:pPr>
    <w:rPr>
      <w:rFonts w:eastAsia="Times New Roman"/>
      <w:sz w:val="24"/>
      <w:szCs w:val="24"/>
    </w:rPr>
  </w:style>
  <w:style w:type="paragraph" w:customStyle="1" w:styleId="headertext">
    <w:name w:val="headertext"/>
    <w:basedOn w:val="a"/>
    <w:rsid w:val="00F95668"/>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rsid w:val="00F95668"/>
  </w:style>
  <w:style w:type="character" w:styleId="aa">
    <w:name w:val="Hyperlink"/>
    <w:uiPriority w:val="99"/>
    <w:unhideWhenUsed/>
    <w:rsid w:val="00F95668"/>
    <w:rPr>
      <w:color w:val="0000FF"/>
      <w:u w:val="single"/>
    </w:rPr>
  </w:style>
  <w:style w:type="paragraph" w:customStyle="1" w:styleId="unformattext">
    <w:name w:val="unformattext"/>
    <w:basedOn w:val="a"/>
    <w:rsid w:val="00F95668"/>
    <w:pPr>
      <w:widowControl/>
      <w:autoSpaceDE/>
      <w:autoSpaceDN/>
      <w:adjustRightInd/>
      <w:spacing w:before="100" w:beforeAutospacing="1" w:after="100" w:afterAutospacing="1"/>
    </w:pPr>
    <w:rPr>
      <w:rFonts w:eastAsia="Times New Roman"/>
      <w:sz w:val="24"/>
      <w:szCs w:val="24"/>
    </w:rPr>
  </w:style>
  <w:style w:type="table" w:styleId="ab">
    <w:name w:val="Table Grid"/>
    <w:basedOn w:val="a1"/>
    <w:rsid w:val="00F95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33"/>
    <w:rsid w:val="00F95668"/>
    <w:rPr>
      <w:rFonts w:ascii="Times New Roman" w:eastAsia="Times New Roman" w:hAnsi="Times New Roman"/>
      <w:spacing w:val="1"/>
      <w:sz w:val="25"/>
      <w:szCs w:val="25"/>
      <w:shd w:val="clear" w:color="auto" w:fill="FFFFFF"/>
    </w:rPr>
  </w:style>
  <w:style w:type="paragraph" w:customStyle="1" w:styleId="33">
    <w:name w:val="Основной текст3"/>
    <w:basedOn w:val="a"/>
    <w:link w:val="ac"/>
    <w:rsid w:val="00F95668"/>
    <w:pPr>
      <w:shd w:val="clear" w:color="auto" w:fill="FFFFFF"/>
      <w:autoSpaceDE/>
      <w:autoSpaceDN/>
      <w:adjustRightInd/>
      <w:spacing w:before="120" w:after="720" w:line="0" w:lineRule="atLeast"/>
      <w:ind w:hanging="340"/>
    </w:pPr>
    <w:rPr>
      <w:rFonts w:eastAsia="Times New Roman" w:cstheme="minorBidi"/>
      <w:spacing w:val="1"/>
      <w:sz w:val="25"/>
      <w:szCs w:val="25"/>
      <w:lang w:eastAsia="en-US"/>
    </w:rPr>
  </w:style>
  <w:style w:type="character" w:customStyle="1" w:styleId="21">
    <w:name w:val="Заголовок №2_"/>
    <w:link w:val="22"/>
    <w:rsid w:val="00F95668"/>
    <w:rPr>
      <w:rFonts w:ascii="Times New Roman" w:eastAsia="Times New Roman" w:hAnsi="Times New Roman"/>
      <w:b/>
      <w:bCs/>
      <w:sz w:val="25"/>
      <w:szCs w:val="25"/>
      <w:shd w:val="clear" w:color="auto" w:fill="FFFFFF"/>
    </w:rPr>
  </w:style>
  <w:style w:type="paragraph" w:customStyle="1" w:styleId="22">
    <w:name w:val="Заголовок №2"/>
    <w:basedOn w:val="a"/>
    <w:link w:val="21"/>
    <w:rsid w:val="00F95668"/>
    <w:pPr>
      <w:shd w:val="clear" w:color="auto" w:fill="FFFFFF"/>
      <w:autoSpaceDE/>
      <w:autoSpaceDN/>
      <w:adjustRightInd/>
      <w:spacing w:before="840" w:after="300" w:line="322" w:lineRule="exact"/>
      <w:jc w:val="center"/>
      <w:outlineLvl w:val="1"/>
    </w:pPr>
    <w:rPr>
      <w:rFonts w:eastAsia="Times New Roman" w:cstheme="minorBidi"/>
      <w:b/>
      <w:bCs/>
      <w:sz w:val="25"/>
      <w:szCs w:val="25"/>
      <w:lang w:eastAsia="en-US"/>
    </w:rPr>
  </w:style>
  <w:style w:type="character" w:customStyle="1" w:styleId="12">
    <w:name w:val="Основной текст1"/>
    <w:rsid w:val="00F95668"/>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character" w:customStyle="1" w:styleId="23">
    <w:name w:val="Основной текст2"/>
    <w:rsid w:val="00F95668"/>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rPr>
  </w:style>
  <w:style w:type="character" w:customStyle="1" w:styleId="34">
    <w:name w:val="Основной текст (3)_"/>
    <w:rsid w:val="00F9566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сновной текст (4)_"/>
    <w:link w:val="42"/>
    <w:rsid w:val="00F95668"/>
    <w:rPr>
      <w:rFonts w:ascii="Times New Roman" w:eastAsia="Times New Roman" w:hAnsi="Times New Roman"/>
      <w:shd w:val="clear" w:color="auto" w:fill="FFFFFF"/>
    </w:rPr>
  </w:style>
  <w:style w:type="paragraph" w:customStyle="1" w:styleId="42">
    <w:name w:val="Основной текст (4)"/>
    <w:basedOn w:val="a"/>
    <w:link w:val="41"/>
    <w:rsid w:val="00F95668"/>
    <w:pPr>
      <w:shd w:val="clear" w:color="auto" w:fill="FFFFFF"/>
      <w:autoSpaceDE/>
      <w:autoSpaceDN/>
      <w:adjustRightInd/>
      <w:spacing w:before="240" w:after="120" w:line="0" w:lineRule="atLeast"/>
      <w:jc w:val="center"/>
    </w:pPr>
    <w:rPr>
      <w:rFonts w:eastAsia="Times New Roman" w:cstheme="minorBidi"/>
      <w:sz w:val="22"/>
      <w:szCs w:val="22"/>
      <w:lang w:eastAsia="en-US"/>
    </w:rPr>
  </w:style>
  <w:style w:type="character" w:customStyle="1" w:styleId="ad">
    <w:name w:val="Подпись к таблице_"/>
    <w:link w:val="ae"/>
    <w:rsid w:val="00F95668"/>
    <w:rPr>
      <w:rFonts w:ascii="Times New Roman" w:eastAsia="Times New Roman" w:hAnsi="Times New Roman"/>
      <w:spacing w:val="3"/>
      <w:sz w:val="21"/>
      <w:szCs w:val="21"/>
      <w:shd w:val="clear" w:color="auto" w:fill="FFFFFF"/>
    </w:rPr>
  </w:style>
  <w:style w:type="paragraph" w:customStyle="1" w:styleId="ae">
    <w:name w:val="Подпись к таблице"/>
    <w:basedOn w:val="a"/>
    <w:link w:val="ad"/>
    <w:rsid w:val="00F95668"/>
    <w:pPr>
      <w:shd w:val="clear" w:color="auto" w:fill="FFFFFF"/>
      <w:autoSpaceDE/>
      <w:autoSpaceDN/>
      <w:adjustRightInd/>
      <w:spacing w:line="0" w:lineRule="atLeast"/>
    </w:pPr>
    <w:rPr>
      <w:rFonts w:eastAsia="Times New Roman" w:cstheme="minorBidi"/>
      <w:spacing w:val="3"/>
      <w:sz w:val="21"/>
      <w:szCs w:val="21"/>
      <w:lang w:eastAsia="en-US"/>
    </w:rPr>
  </w:style>
  <w:style w:type="character" w:customStyle="1" w:styleId="105pt0pt">
    <w:name w:val="Основной текст + 10;5 pt;Интервал 0 pt"/>
    <w:rsid w:val="00F9566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5">
    <w:name w:val="Основной текст (5)_"/>
    <w:rsid w:val="00F95668"/>
    <w:rPr>
      <w:rFonts w:ascii="Times New Roman" w:eastAsia="Times New Roman" w:hAnsi="Times New Roman" w:cs="Times New Roman"/>
      <w:b/>
      <w:bCs/>
      <w:i w:val="0"/>
      <w:iCs w:val="0"/>
      <w:smallCaps w:val="0"/>
      <w:strike w:val="0"/>
      <w:spacing w:val="4"/>
      <w:sz w:val="23"/>
      <w:szCs w:val="23"/>
      <w:u w:val="none"/>
    </w:rPr>
  </w:style>
  <w:style w:type="character" w:customStyle="1" w:styleId="50">
    <w:name w:val="Основной текст (5)"/>
    <w:rsid w:val="00F95668"/>
    <w:rPr>
      <w:rFonts w:ascii="Times New Roman" w:eastAsia="Times New Roman" w:hAnsi="Times New Roman" w:cs="Times New Roman"/>
      <w:b/>
      <w:bCs/>
      <w:i w:val="0"/>
      <w:iCs w:val="0"/>
      <w:smallCaps w:val="0"/>
      <w:strike w:val="0"/>
      <w:color w:val="000000"/>
      <w:spacing w:val="4"/>
      <w:w w:val="100"/>
      <w:position w:val="0"/>
      <w:sz w:val="23"/>
      <w:szCs w:val="23"/>
      <w:u w:val="single"/>
      <w:lang w:val="ru-RU"/>
    </w:rPr>
  </w:style>
  <w:style w:type="character" w:customStyle="1" w:styleId="6">
    <w:name w:val="Основной текст (6)_"/>
    <w:link w:val="60"/>
    <w:rsid w:val="00F95668"/>
    <w:rPr>
      <w:rFonts w:ascii="Times New Roman" w:eastAsia="Times New Roman" w:hAnsi="Times New Roman"/>
      <w:b/>
      <w:bCs/>
      <w:sz w:val="25"/>
      <w:szCs w:val="25"/>
      <w:shd w:val="clear" w:color="auto" w:fill="FFFFFF"/>
    </w:rPr>
  </w:style>
  <w:style w:type="character" w:customStyle="1" w:styleId="7">
    <w:name w:val="Основной текст (7)_"/>
    <w:link w:val="70"/>
    <w:rsid w:val="00F95668"/>
    <w:rPr>
      <w:rFonts w:ascii="Times New Roman" w:eastAsia="Times New Roman" w:hAnsi="Times New Roman"/>
      <w:b/>
      <w:bCs/>
      <w:spacing w:val="2"/>
      <w:sz w:val="21"/>
      <w:szCs w:val="21"/>
      <w:shd w:val="clear" w:color="auto" w:fill="FFFFFF"/>
    </w:rPr>
  </w:style>
  <w:style w:type="character" w:customStyle="1" w:styleId="70pt">
    <w:name w:val="Основной текст (7) + Не полужирный;Интервал 0 pt"/>
    <w:rsid w:val="00F95668"/>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60">
    <w:name w:val="Основной текст (6)"/>
    <w:basedOn w:val="a"/>
    <w:link w:val="6"/>
    <w:rsid w:val="00F95668"/>
    <w:pPr>
      <w:shd w:val="clear" w:color="auto" w:fill="FFFFFF"/>
      <w:autoSpaceDE/>
      <w:autoSpaceDN/>
      <w:adjustRightInd/>
      <w:spacing w:before="420" w:after="240" w:line="322" w:lineRule="exact"/>
    </w:pPr>
    <w:rPr>
      <w:rFonts w:eastAsia="Times New Roman" w:cstheme="minorBidi"/>
      <w:b/>
      <w:bCs/>
      <w:sz w:val="25"/>
      <w:szCs w:val="25"/>
      <w:lang w:eastAsia="en-US"/>
    </w:rPr>
  </w:style>
  <w:style w:type="paragraph" w:customStyle="1" w:styleId="70">
    <w:name w:val="Основной текст (7)"/>
    <w:basedOn w:val="a"/>
    <w:link w:val="7"/>
    <w:rsid w:val="00F95668"/>
    <w:pPr>
      <w:shd w:val="clear" w:color="auto" w:fill="FFFFFF"/>
      <w:autoSpaceDE/>
      <w:autoSpaceDN/>
      <w:adjustRightInd/>
      <w:spacing w:before="240" w:after="300" w:line="0" w:lineRule="atLeast"/>
    </w:pPr>
    <w:rPr>
      <w:rFonts w:eastAsia="Times New Roman" w:cstheme="minorBidi"/>
      <w:b/>
      <w:bCs/>
      <w:spacing w:val="2"/>
      <w:sz w:val="21"/>
      <w:szCs w:val="21"/>
      <w:lang w:eastAsia="en-US"/>
    </w:rPr>
  </w:style>
  <w:style w:type="character" w:customStyle="1" w:styleId="8">
    <w:name w:val="Основной текст (8)_"/>
    <w:link w:val="80"/>
    <w:rsid w:val="00F95668"/>
    <w:rPr>
      <w:rFonts w:ascii="Times New Roman" w:eastAsia="Times New Roman" w:hAnsi="Times New Roman"/>
      <w:i/>
      <w:iCs/>
      <w:spacing w:val="1"/>
      <w:shd w:val="clear" w:color="auto" w:fill="FFFFFF"/>
    </w:rPr>
  </w:style>
  <w:style w:type="paragraph" w:customStyle="1" w:styleId="80">
    <w:name w:val="Основной текст (8)"/>
    <w:basedOn w:val="a"/>
    <w:link w:val="8"/>
    <w:rsid w:val="00F95668"/>
    <w:pPr>
      <w:shd w:val="clear" w:color="auto" w:fill="FFFFFF"/>
      <w:autoSpaceDE/>
      <w:autoSpaceDN/>
      <w:adjustRightInd/>
      <w:spacing w:before="240" w:after="60" w:line="0" w:lineRule="atLeast"/>
    </w:pPr>
    <w:rPr>
      <w:rFonts w:eastAsia="Times New Roman" w:cstheme="minorBidi"/>
      <w:i/>
      <w:iCs/>
      <w:spacing w:val="1"/>
      <w:sz w:val="22"/>
      <w:szCs w:val="22"/>
      <w:lang w:eastAsia="en-US"/>
    </w:rPr>
  </w:style>
  <w:style w:type="paragraph" w:customStyle="1" w:styleId="Default">
    <w:name w:val="Default"/>
    <w:rsid w:val="00F956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F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A13"/>
    <w:rPr>
      <w:rFonts w:ascii="Tahoma" w:hAnsi="Tahoma" w:cs="Tahoma"/>
      <w:sz w:val="16"/>
      <w:szCs w:val="16"/>
    </w:rPr>
  </w:style>
  <w:style w:type="character" w:customStyle="1" w:styleId="a4">
    <w:name w:val="Текст выноски Знак"/>
    <w:basedOn w:val="a0"/>
    <w:link w:val="a3"/>
    <w:uiPriority w:val="99"/>
    <w:semiHidden/>
    <w:rsid w:val="00924A1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02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3396-67DF-4EA4-89C6-61C7F803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19</Pages>
  <Words>5930</Words>
  <Characters>33801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Админ</cp:lastModifiedBy>
  <cp:revision>46</cp:revision>
  <cp:lastPrinted>2021-05-19T07:28:00Z</cp:lastPrinted>
  <dcterms:created xsi:type="dcterms:W3CDTF">2013-12-11T05:05:00Z</dcterms:created>
  <dcterms:modified xsi:type="dcterms:W3CDTF">2022-01-14T11:30:00Z</dcterms:modified>
</cp:coreProperties>
</file>