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700E" w:rsidRPr="0046700E" w:rsidRDefault="0046700E" w:rsidP="0046700E">
      <w:pPr>
        <w:pStyle w:val="afe"/>
        <w:contextualSpacing/>
        <w:jc w:val="center"/>
        <w:rPr>
          <w:sz w:val="26"/>
          <w:szCs w:val="26"/>
        </w:rPr>
      </w:pPr>
      <w:r w:rsidRPr="0046700E">
        <w:rPr>
          <w:sz w:val="26"/>
          <w:szCs w:val="26"/>
        </w:rPr>
        <w:t>Российская Федерация</w:t>
      </w:r>
    </w:p>
    <w:p w:rsidR="0046700E" w:rsidRPr="0046700E" w:rsidRDefault="0046700E" w:rsidP="0046700E">
      <w:pPr>
        <w:contextualSpacing/>
        <w:jc w:val="center"/>
        <w:rPr>
          <w:sz w:val="26"/>
          <w:szCs w:val="26"/>
        </w:rPr>
      </w:pPr>
      <w:r w:rsidRPr="0046700E">
        <w:rPr>
          <w:sz w:val="26"/>
          <w:szCs w:val="26"/>
        </w:rPr>
        <w:t>Ростовская область Сальский район</w:t>
      </w:r>
    </w:p>
    <w:p w:rsidR="0046700E" w:rsidRPr="0046700E" w:rsidRDefault="0046700E" w:rsidP="0046700E">
      <w:pPr>
        <w:contextualSpacing/>
        <w:jc w:val="center"/>
        <w:rPr>
          <w:sz w:val="26"/>
          <w:szCs w:val="26"/>
        </w:rPr>
      </w:pPr>
      <w:r w:rsidRPr="0046700E">
        <w:rPr>
          <w:sz w:val="26"/>
          <w:szCs w:val="26"/>
        </w:rPr>
        <w:t>Администрация Гигантовского сельского поселения</w:t>
      </w:r>
    </w:p>
    <w:p w:rsidR="0046700E" w:rsidRPr="0046700E" w:rsidRDefault="003A3A3B" w:rsidP="0046700E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pict>
          <v:line id="_x0000_s2052" style="position:absolute;left:0;text-align:left;z-index:1" from="-3.85pt,16.15pt" to="485.9pt,16.15pt" strokeweight=".35mm">
            <v:stroke joinstyle="miter"/>
          </v:line>
        </w:pict>
      </w:r>
    </w:p>
    <w:p w:rsidR="0046700E" w:rsidRPr="0046700E" w:rsidRDefault="0046700E" w:rsidP="0046700E">
      <w:pPr>
        <w:contextualSpacing/>
        <w:jc w:val="center"/>
        <w:rPr>
          <w:sz w:val="26"/>
          <w:szCs w:val="26"/>
        </w:rPr>
      </w:pPr>
    </w:p>
    <w:p w:rsidR="0046700E" w:rsidRPr="00AE474E" w:rsidRDefault="00F56824" w:rsidP="004670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 </w:t>
      </w:r>
      <w:r w:rsidR="0046700E" w:rsidRPr="00AE474E">
        <w:rPr>
          <w:b/>
          <w:sz w:val="26"/>
          <w:szCs w:val="26"/>
        </w:rPr>
        <w:t>ПОСТАНОВЛЕНИ</w:t>
      </w:r>
      <w:r>
        <w:rPr>
          <w:b/>
          <w:sz w:val="26"/>
          <w:szCs w:val="26"/>
        </w:rPr>
        <w:t>Я</w:t>
      </w:r>
    </w:p>
    <w:p w:rsidR="0046700E" w:rsidRPr="00AE474E" w:rsidRDefault="0046700E" w:rsidP="0046700E">
      <w:pPr>
        <w:jc w:val="center"/>
        <w:rPr>
          <w:b/>
          <w:sz w:val="26"/>
          <w:szCs w:val="26"/>
        </w:rPr>
      </w:pPr>
    </w:p>
    <w:p w:rsidR="0046700E" w:rsidRPr="00AE474E" w:rsidRDefault="0046700E" w:rsidP="0046700E">
      <w:pPr>
        <w:jc w:val="both"/>
        <w:rPr>
          <w:sz w:val="26"/>
          <w:szCs w:val="26"/>
        </w:rPr>
      </w:pPr>
      <w:r w:rsidRPr="00F56824">
        <w:rPr>
          <w:sz w:val="26"/>
          <w:szCs w:val="26"/>
        </w:rPr>
        <w:t xml:space="preserve">г.                                                                                   </w:t>
      </w:r>
      <w:r w:rsidR="00F56824">
        <w:rPr>
          <w:sz w:val="26"/>
          <w:szCs w:val="26"/>
        </w:rPr>
        <w:t xml:space="preserve">                           №  </w:t>
      </w:r>
      <w:r w:rsidRPr="00AE474E">
        <w:rPr>
          <w:sz w:val="26"/>
          <w:szCs w:val="26"/>
        </w:rPr>
        <w:t xml:space="preserve">                               </w:t>
      </w:r>
    </w:p>
    <w:p w:rsidR="0046700E" w:rsidRPr="0046700E" w:rsidRDefault="0046700E" w:rsidP="0046700E">
      <w:pPr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93"/>
      </w:tblGrid>
      <w:tr w:rsidR="00BE09FD">
        <w:trPr>
          <w:trHeight w:val="100"/>
        </w:trPr>
        <w:tc>
          <w:tcPr>
            <w:tcW w:w="5293" w:type="dxa"/>
          </w:tcPr>
          <w:p w:rsidR="00BE09FD" w:rsidRDefault="00BE09FD">
            <w:pPr>
              <w:widowControl w:val="0"/>
              <w:spacing w:after="200"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а</w:t>
            </w:r>
            <w:r>
              <w:rPr>
                <w:sz w:val="26"/>
                <w:szCs w:val="26"/>
                <w:lang w:eastAsia="ru-RU"/>
              </w:rPr>
              <w:t>дминистративного регламента предоставления муниципальной услуги</w:t>
            </w:r>
            <w:r w:rsidR="0046700E">
              <w:rPr>
                <w:sz w:val="26"/>
                <w:szCs w:val="26"/>
                <w:lang w:eastAsia="ru-RU"/>
              </w:rPr>
              <w:t xml:space="preserve"> «</w:t>
            </w:r>
            <w:r>
              <w:rPr>
                <w:spacing w:val="-4"/>
                <w:sz w:val="26"/>
                <w:szCs w:val="26"/>
              </w:rPr>
              <w:t xml:space="preserve">Присвоение адреса объекту адресации, изменение и </w:t>
            </w:r>
            <w:r>
              <w:rPr>
                <w:rFonts w:eastAsia="Calibri"/>
                <w:spacing w:val="-4"/>
                <w:sz w:val="26"/>
                <w:szCs w:val="26"/>
                <w:lang w:eastAsia="ru-RU"/>
              </w:rPr>
              <w:t>аннулирование такого адреса</w:t>
            </w:r>
            <w:r w:rsidR="0046700E">
              <w:rPr>
                <w:rFonts w:eastAsia="Calibri"/>
                <w:spacing w:val="-4"/>
                <w:sz w:val="26"/>
                <w:szCs w:val="26"/>
                <w:lang w:eastAsia="ru-RU"/>
              </w:rPr>
              <w:t>»</w:t>
            </w:r>
          </w:p>
        </w:tc>
      </w:tr>
    </w:tbl>
    <w:p w:rsidR="00BE09FD" w:rsidRDefault="00BE09FD">
      <w:pPr>
        <w:widowControl w:val="0"/>
        <w:spacing w:line="100" w:lineRule="atLeast"/>
        <w:jc w:val="both"/>
        <w:rPr>
          <w:sz w:val="26"/>
          <w:szCs w:val="26"/>
        </w:rPr>
      </w:pPr>
    </w:p>
    <w:p w:rsidR="00BE09FD" w:rsidRDefault="00BE09FD" w:rsidP="004670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услуг, </w:t>
      </w:r>
      <w:r w:rsidR="0046700E" w:rsidRPr="008C26D8">
        <w:rPr>
          <w:sz w:val="26"/>
          <w:szCs w:val="26"/>
        </w:rPr>
        <w:t>в целях приведения правовых актов Администрации Гигантовского сельского поселения  Сальского района в соответствие с действующим законодательством</w:t>
      </w:r>
      <w:r w:rsidR="0046700E">
        <w:rPr>
          <w:sz w:val="26"/>
          <w:szCs w:val="26"/>
        </w:rPr>
        <w:t>,</w:t>
      </w:r>
    </w:p>
    <w:p w:rsidR="0046700E" w:rsidRPr="0046700E" w:rsidRDefault="0046700E" w:rsidP="0046700E">
      <w:pPr>
        <w:widowControl w:val="0"/>
        <w:jc w:val="center"/>
        <w:rPr>
          <w:b/>
          <w:spacing w:val="20"/>
          <w:sz w:val="26"/>
          <w:szCs w:val="26"/>
        </w:rPr>
      </w:pPr>
      <w:r w:rsidRPr="008C26D8">
        <w:rPr>
          <w:b/>
          <w:spacing w:val="20"/>
          <w:sz w:val="26"/>
          <w:szCs w:val="26"/>
        </w:rPr>
        <w:t>постановляю:</w:t>
      </w:r>
    </w:p>
    <w:p w:rsidR="00BE09FD" w:rsidRDefault="00BE09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="0046700E">
        <w:rPr>
          <w:sz w:val="26"/>
          <w:szCs w:val="26"/>
        </w:rPr>
        <w:t>«</w:t>
      </w:r>
      <w:r>
        <w:rPr>
          <w:sz w:val="26"/>
          <w:szCs w:val="26"/>
        </w:rPr>
        <w:t xml:space="preserve">Присвоение адреса объекту адресации, изменение и  </w:t>
      </w:r>
      <w:r>
        <w:rPr>
          <w:spacing w:val="-4"/>
          <w:sz w:val="26"/>
          <w:szCs w:val="26"/>
        </w:rPr>
        <w:t>аннулирование такого адреса</w:t>
      </w:r>
      <w:r w:rsidR="0046700E">
        <w:rPr>
          <w:spacing w:val="-4"/>
          <w:sz w:val="26"/>
          <w:szCs w:val="26"/>
        </w:rPr>
        <w:t>»</w:t>
      </w:r>
      <w:r>
        <w:rPr>
          <w:rFonts w:eastAsia="Calibri"/>
          <w:spacing w:val="-4"/>
          <w:sz w:val="26"/>
          <w:szCs w:val="26"/>
          <w:lang w:eastAsia="ru-RU"/>
        </w:rPr>
        <w:t xml:space="preserve"> (прилагается).</w:t>
      </w:r>
    </w:p>
    <w:p w:rsidR="00BE09FD" w:rsidRDefault="0046700E">
      <w:pPr>
        <w:ind w:firstLine="567"/>
        <w:jc w:val="both"/>
        <w:rPr>
          <w:spacing w:val="-4"/>
          <w:sz w:val="26"/>
          <w:szCs w:val="26"/>
          <w:lang w:eastAsia="en-US"/>
        </w:rPr>
      </w:pPr>
      <w:r>
        <w:rPr>
          <w:sz w:val="26"/>
          <w:szCs w:val="26"/>
        </w:rPr>
        <w:t>2</w:t>
      </w:r>
      <w:r w:rsidR="00BE09FD">
        <w:rPr>
          <w:sz w:val="26"/>
          <w:szCs w:val="26"/>
        </w:rPr>
        <w:t xml:space="preserve">. Признать утратившим силу </w:t>
      </w:r>
      <w:r>
        <w:rPr>
          <w:sz w:val="26"/>
          <w:szCs w:val="26"/>
        </w:rPr>
        <w:t xml:space="preserve">постановление администрации Гигантовского сельского поселения </w:t>
      </w:r>
      <w:r w:rsidR="00BE09FD">
        <w:rPr>
          <w:sz w:val="26"/>
          <w:szCs w:val="26"/>
        </w:rPr>
        <w:t xml:space="preserve">от </w:t>
      </w:r>
      <w:r>
        <w:rPr>
          <w:sz w:val="26"/>
          <w:szCs w:val="26"/>
          <w:lang w:eastAsia="ru-RU"/>
        </w:rPr>
        <w:t>20.08.2015</w:t>
      </w:r>
      <w:r w:rsidR="00BE09FD">
        <w:rPr>
          <w:sz w:val="26"/>
          <w:szCs w:val="26"/>
        </w:rPr>
        <w:t xml:space="preserve"> № </w:t>
      </w:r>
      <w:r>
        <w:rPr>
          <w:sz w:val="26"/>
          <w:szCs w:val="26"/>
          <w:lang w:eastAsia="ru-RU"/>
        </w:rPr>
        <w:t>142</w:t>
      </w:r>
      <w:r w:rsidR="00BE09FD">
        <w:rPr>
          <w:sz w:val="26"/>
          <w:szCs w:val="26"/>
        </w:rPr>
        <w:t xml:space="preserve"> «</w:t>
      </w:r>
      <w:r w:rsidR="00BE09FD">
        <w:rPr>
          <w:rFonts w:eastAsia="Mangal"/>
          <w:sz w:val="26"/>
          <w:szCs w:val="26"/>
          <w:lang w:eastAsia="ar-SA"/>
        </w:rPr>
        <w:t>Об</w:t>
      </w:r>
      <w:r>
        <w:rPr>
          <w:sz w:val="26"/>
          <w:szCs w:val="26"/>
          <w:lang w:eastAsia="ar-SA"/>
        </w:rPr>
        <w:t xml:space="preserve"> утверждении А</w:t>
      </w:r>
      <w:r w:rsidR="00BE09FD">
        <w:rPr>
          <w:sz w:val="26"/>
          <w:szCs w:val="26"/>
          <w:lang w:eastAsia="ar-SA"/>
        </w:rPr>
        <w:t>дминистративного регламента</w:t>
      </w:r>
      <w:r>
        <w:rPr>
          <w:sz w:val="26"/>
          <w:szCs w:val="26"/>
          <w:lang w:eastAsia="ar-SA"/>
        </w:rPr>
        <w:t xml:space="preserve"> Администрации Гигантовского сельского поселения по</w:t>
      </w:r>
      <w:r w:rsidR="00BE09FD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ru-RU"/>
        </w:rPr>
        <w:t>предоставлению</w:t>
      </w:r>
      <w:r w:rsidR="00BE09FD">
        <w:rPr>
          <w:sz w:val="26"/>
          <w:szCs w:val="26"/>
          <w:lang w:eastAsia="ru-RU"/>
        </w:rPr>
        <w:t xml:space="preserve"> муниципальной услуги</w:t>
      </w:r>
      <w:r>
        <w:rPr>
          <w:sz w:val="26"/>
          <w:szCs w:val="26"/>
          <w:lang w:eastAsia="ru-RU"/>
        </w:rPr>
        <w:t xml:space="preserve"> «</w:t>
      </w:r>
      <w:r>
        <w:rPr>
          <w:spacing w:val="-4"/>
          <w:sz w:val="26"/>
          <w:szCs w:val="26"/>
          <w:lang w:eastAsia="ru-RU"/>
        </w:rPr>
        <w:t>Присвоение, изменение и аннулирование адреса объекта адресации</w:t>
      </w:r>
      <w:r w:rsidR="00BE09FD">
        <w:rPr>
          <w:spacing w:val="-4"/>
          <w:sz w:val="26"/>
          <w:szCs w:val="26"/>
          <w:lang w:eastAsia="en-US"/>
        </w:rPr>
        <w:t>».</w:t>
      </w:r>
    </w:p>
    <w:p w:rsidR="0046700E" w:rsidRPr="008C26D8" w:rsidRDefault="0046700E" w:rsidP="0046700E">
      <w:pPr>
        <w:ind w:firstLine="708"/>
        <w:jc w:val="both"/>
        <w:rPr>
          <w:sz w:val="26"/>
          <w:szCs w:val="26"/>
          <w:highlight w:val="magenta"/>
        </w:rPr>
      </w:pPr>
      <w:r w:rsidRPr="008C26D8">
        <w:rPr>
          <w:sz w:val="26"/>
          <w:szCs w:val="26"/>
        </w:rPr>
        <w:t xml:space="preserve">3.Разместить настоящее постановление в сети Интернет на официальном Интернет-сайте </w:t>
      </w:r>
      <w:hyperlink r:id="rId7" w:history="1">
        <w:r w:rsidRPr="008C26D8">
          <w:rPr>
            <w:rStyle w:val="a8"/>
            <w:sz w:val="26"/>
            <w:szCs w:val="26"/>
            <w:lang w:val="en-US"/>
          </w:rPr>
          <w:t>www</w:t>
        </w:r>
        <w:r w:rsidRPr="008C26D8">
          <w:rPr>
            <w:rStyle w:val="a8"/>
            <w:sz w:val="26"/>
            <w:szCs w:val="26"/>
          </w:rPr>
          <w:t>.</w:t>
        </w:r>
        <w:r w:rsidRPr="008C26D8">
          <w:rPr>
            <w:rStyle w:val="a8"/>
            <w:sz w:val="26"/>
            <w:szCs w:val="26"/>
            <w:lang w:val="en-US"/>
          </w:rPr>
          <w:t>gigantovskoe</w:t>
        </w:r>
        <w:r w:rsidRPr="008C26D8">
          <w:rPr>
            <w:rStyle w:val="a8"/>
            <w:sz w:val="26"/>
            <w:szCs w:val="26"/>
          </w:rPr>
          <w:t>.</w:t>
        </w:r>
        <w:r w:rsidRPr="008C26D8">
          <w:rPr>
            <w:rStyle w:val="a8"/>
            <w:sz w:val="26"/>
            <w:szCs w:val="26"/>
            <w:lang w:val="en-US"/>
          </w:rPr>
          <w:t>ru</w:t>
        </w:r>
      </w:hyperlink>
      <w:r w:rsidRPr="008C26D8">
        <w:rPr>
          <w:sz w:val="26"/>
          <w:szCs w:val="26"/>
        </w:rPr>
        <w:t xml:space="preserve"> Администрации Гигантовского сельского поселения.</w:t>
      </w:r>
      <w:r w:rsidRPr="008C26D8">
        <w:rPr>
          <w:color w:val="EEECE1"/>
          <w:sz w:val="26"/>
          <w:szCs w:val="26"/>
        </w:rPr>
        <w:t>.</w:t>
      </w:r>
    </w:p>
    <w:p w:rsidR="0046700E" w:rsidRPr="008C26D8" w:rsidRDefault="0046700E" w:rsidP="0046700E">
      <w:pPr>
        <w:ind w:firstLine="708"/>
        <w:jc w:val="both"/>
        <w:rPr>
          <w:sz w:val="26"/>
          <w:szCs w:val="26"/>
        </w:rPr>
      </w:pPr>
      <w:r w:rsidRPr="008C26D8">
        <w:rPr>
          <w:sz w:val="26"/>
          <w:szCs w:val="26"/>
        </w:rPr>
        <w:t>4.Настоящее постановление вступает в силу со дня его официального опубликования.</w:t>
      </w:r>
    </w:p>
    <w:p w:rsidR="0046700E" w:rsidRPr="008C26D8" w:rsidRDefault="0046700E" w:rsidP="0046700E">
      <w:pPr>
        <w:ind w:firstLine="708"/>
        <w:jc w:val="both"/>
        <w:rPr>
          <w:sz w:val="26"/>
          <w:szCs w:val="26"/>
        </w:rPr>
      </w:pPr>
      <w:r w:rsidRPr="008C26D8">
        <w:rPr>
          <w:sz w:val="26"/>
          <w:szCs w:val="26"/>
        </w:rPr>
        <w:t>5.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регламента.</w:t>
      </w:r>
    </w:p>
    <w:p w:rsidR="0046700E" w:rsidRDefault="0046700E" w:rsidP="0046700E">
      <w:pPr>
        <w:pStyle w:val="ConsPlusNormal0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C26D8">
        <w:rPr>
          <w:rFonts w:ascii="Times New Roman" w:hAnsi="Times New Roman" w:cs="Times New Roman"/>
          <w:sz w:val="26"/>
          <w:szCs w:val="26"/>
        </w:rPr>
        <w:t>6. Контроль за выполнением постановления возложить на ведущего специалиста сектора земельных и имущественных отношений Администрации Гигантовского сельского поселения</w:t>
      </w:r>
    </w:p>
    <w:p w:rsidR="0046700E" w:rsidRPr="008C26D8" w:rsidRDefault="0046700E" w:rsidP="0046700E">
      <w:pPr>
        <w:pStyle w:val="ConsPlusNormal0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6700E" w:rsidRPr="008C26D8" w:rsidRDefault="0046700E" w:rsidP="0046700E">
      <w:pPr>
        <w:pStyle w:val="ConsPlusNormal0"/>
        <w:ind w:right="143" w:firstLine="0"/>
        <w:jc w:val="both"/>
        <w:rPr>
          <w:rFonts w:ascii="Times New Roman" w:hAnsi="Times New Roman" w:cs="Times New Roman"/>
          <w:sz w:val="26"/>
          <w:szCs w:val="26"/>
        </w:rPr>
      </w:pPr>
      <w:r w:rsidRPr="008C26D8">
        <w:rPr>
          <w:rFonts w:ascii="Times New Roman" w:hAnsi="Times New Roman" w:cs="Times New Roman"/>
          <w:sz w:val="26"/>
          <w:szCs w:val="26"/>
        </w:rPr>
        <w:t xml:space="preserve"> Глава  Администрации</w:t>
      </w:r>
    </w:p>
    <w:p w:rsidR="0046700E" w:rsidRPr="00F91F21" w:rsidRDefault="0046700E" w:rsidP="0046700E">
      <w:pPr>
        <w:pStyle w:val="ConsPlusNormal0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6D8">
        <w:rPr>
          <w:rFonts w:ascii="Times New Roman" w:hAnsi="Times New Roman" w:cs="Times New Roman"/>
          <w:sz w:val="26"/>
          <w:szCs w:val="26"/>
        </w:rPr>
        <w:t xml:space="preserve"> Гигантовского сельского поселения</w:t>
      </w:r>
      <w:r w:rsidRPr="008C26D8">
        <w:rPr>
          <w:rFonts w:ascii="Times New Roman" w:hAnsi="Times New Roman" w:cs="Times New Roman"/>
          <w:sz w:val="26"/>
          <w:szCs w:val="26"/>
        </w:rPr>
        <w:tab/>
      </w:r>
      <w:r w:rsidRPr="008C26D8">
        <w:rPr>
          <w:rFonts w:ascii="Times New Roman" w:hAnsi="Times New Roman" w:cs="Times New Roman"/>
          <w:sz w:val="26"/>
          <w:szCs w:val="26"/>
        </w:rPr>
        <w:tab/>
        <w:t xml:space="preserve">                         Ю.М. Штельман</w:t>
      </w:r>
      <w:r w:rsidRPr="00F91F21">
        <w:rPr>
          <w:rFonts w:ascii="Times New Roman" w:hAnsi="Times New Roman" w:cs="Times New Roman"/>
          <w:sz w:val="28"/>
          <w:szCs w:val="28"/>
        </w:rPr>
        <w:tab/>
      </w:r>
      <w:r w:rsidRPr="00F91F21">
        <w:rPr>
          <w:rFonts w:ascii="Times New Roman" w:hAnsi="Times New Roman" w:cs="Times New Roman"/>
          <w:sz w:val="28"/>
          <w:szCs w:val="28"/>
        </w:rPr>
        <w:tab/>
      </w:r>
      <w:r w:rsidRPr="00F91F21">
        <w:rPr>
          <w:rFonts w:ascii="Times New Roman" w:hAnsi="Times New Roman" w:cs="Times New Roman"/>
          <w:sz w:val="28"/>
          <w:szCs w:val="28"/>
        </w:rPr>
        <w:tab/>
      </w:r>
      <w:r w:rsidRPr="00F91F21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46700E" w:rsidRPr="00F91F21" w:rsidRDefault="0046700E" w:rsidP="0046700E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п</w:t>
      </w:r>
      <w:r w:rsidRPr="00F91F21">
        <w:rPr>
          <w:bCs/>
          <w:sz w:val="16"/>
          <w:szCs w:val="16"/>
        </w:rPr>
        <w:t>остановление вносит</w:t>
      </w:r>
    </w:p>
    <w:p w:rsidR="0046700E" w:rsidRPr="008C26D8" w:rsidRDefault="0046700E" w:rsidP="0046700E">
      <w:pPr>
        <w:jc w:val="both"/>
        <w:rPr>
          <w:bCs/>
          <w:sz w:val="16"/>
          <w:szCs w:val="16"/>
        </w:rPr>
      </w:pPr>
      <w:r w:rsidRPr="00F91F21">
        <w:rPr>
          <w:bCs/>
          <w:sz w:val="16"/>
          <w:szCs w:val="16"/>
        </w:rPr>
        <w:t>Мажурина Е.В.</w:t>
      </w:r>
    </w:p>
    <w:p w:rsidR="0046700E" w:rsidRDefault="0046700E">
      <w:pPr>
        <w:ind w:firstLine="567"/>
        <w:jc w:val="both"/>
        <w:rPr>
          <w:sz w:val="26"/>
          <w:szCs w:val="26"/>
        </w:rPr>
      </w:pPr>
    </w:p>
    <w:p w:rsidR="00BE09FD" w:rsidRDefault="00BE09FD">
      <w:pPr>
        <w:widowControl w:val="0"/>
        <w:jc w:val="center"/>
        <w:rPr>
          <w:sz w:val="26"/>
          <w:szCs w:val="26"/>
        </w:rPr>
      </w:pPr>
    </w:p>
    <w:p w:rsidR="00BE09FD" w:rsidRDefault="00BE09FD" w:rsidP="00F56824">
      <w:pPr>
        <w:widowControl w:val="0"/>
        <w:rPr>
          <w:sz w:val="26"/>
          <w:szCs w:val="26"/>
        </w:rPr>
        <w:sectPr w:rsidR="00BE09FD" w:rsidSect="0046700E">
          <w:headerReference w:type="default" r:id="rId8"/>
          <w:footerReference w:type="default" r:id="rId9"/>
          <w:headerReference w:type="first" r:id="rId10"/>
          <w:pgSz w:w="11906" w:h="16838"/>
          <w:pgMar w:top="0" w:right="1274" w:bottom="776" w:left="1418" w:header="720" w:footer="720" w:gutter="0"/>
          <w:pgNumType w:start="1"/>
          <w:cols w:space="720"/>
          <w:titlePg/>
          <w:docGrid w:linePitch="360"/>
        </w:sectPr>
      </w:pPr>
    </w:p>
    <w:p w:rsidR="00BE09FD" w:rsidRDefault="00BE09FD">
      <w:pPr>
        <w:widowControl w:val="0"/>
        <w:jc w:val="center"/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373"/>
      </w:tblGrid>
      <w:tr w:rsidR="00BE09FD" w:rsidTr="0046700E">
        <w:trPr>
          <w:trHeight w:val="1080"/>
        </w:trPr>
        <w:tc>
          <w:tcPr>
            <w:tcW w:w="4820" w:type="dxa"/>
          </w:tcPr>
          <w:p w:rsidR="00BE09FD" w:rsidRDefault="00BE09FD">
            <w:pPr>
              <w:pStyle w:val="aff2"/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4373" w:type="dxa"/>
          </w:tcPr>
          <w:p w:rsidR="00BE09FD" w:rsidRDefault="00BE09FD">
            <w:pPr>
              <w:pStyle w:val="aff2"/>
              <w:spacing w:after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к постановлению администрации </w:t>
            </w:r>
            <w:r w:rsidR="0046700E">
              <w:rPr>
                <w:sz w:val="26"/>
                <w:szCs w:val="26"/>
              </w:rPr>
              <w:t xml:space="preserve">Гигантовского </w:t>
            </w:r>
            <w:r>
              <w:rPr>
                <w:sz w:val="26"/>
                <w:szCs w:val="26"/>
                <w:lang w:eastAsia="ru-RU"/>
              </w:rPr>
              <w:t>сельского поселения</w:t>
            </w:r>
            <w:r w:rsidR="0046700E">
              <w:rPr>
                <w:sz w:val="26"/>
                <w:szCs w:val="26"/>
              </w:rPr>
              <w:t xml:space="preserve">  от        №   </w:t>
            </w:r>
          </w:p>
        </w:tc>
      </w:tr>
    </w:tbl>
    <w:p w:rsidR="00BE09FD" w:rsidRDefault="00BE09FD">
      <w:pPr>
        <w:widowControl w:val="0"/>
        <w:jc w:val="center"/>
        <w:rPr>
          <w:sz w:val="26"/>
          <w:szCs w:val="26"/>
        </w:rPr>
      </w:pPr>
    </w:p>
    <w:p w:rsidR="00BE09FD" w:rsidRDefault="00BE09FD">
      <w:pPr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Административный регламент предоставления муниципальной услуги  </w:t>
      </w:r>
      <w:r w:rsidR="0046700E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Присвоение адреса объекту адресации, изменение и </w:t>
      </w:r>
    </w:p>
    <w:p w:rsidR="00BE09FD" w:rsidRDefault="00BE09FD">
      <w:pPr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аннулирование такого адреса</w:t>
      </w:r>
      <w:r w:rsidR="0046700E">
        <w:rPr>
          <w:b/>
          <w:bCs/>
          <w:sz w:val="26"/>
          <w:szCs w:val="26"/>
        </w:rPr>
        <w:t>»</w:t>
      </w:r>
    </w:p>
    <w:p w:rsidR="00BE09FD" w:rsidRDefault="00BE09FD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09FD" w:rsidRPr="00BE581C" w:rsidRDefault="00BE09FD">
      <w:pPr>
        <w:autoSpaceDE w:val="0"/>
        <w:jc w:val="center"/>
        <w:rPr>
          <w:b/>
          <w:sz w:val="26"/>
          <w:szCs w:val="26"/>
        </w:rPr>
      </w:pPr>
      <w:r w:rsidRPr="00BE581C">
        <w:rPr>
          <w:b/>
          <w:sz w:val="26"/>
          <w:szCs w:val="26"/>
          <w:lang w:val="en-US"/>
        </w:rPr>
        <w:t>I</w:t>
      </w:r>
      <w:r w:rsidRPr="00BE581C">
        <w:rPr>
          <w:b/>
          <w:sz w:val="26"/>
          <w:szCs w:val="26"/>
        </w:rPr>
        <w:t>. Общие положения</w:t>
      </w:r>
    </w:p>
    <w:p w:rsidR="00BE09FD" w:rsidRDefault="00BE09FD">
      <w:pPr>
        <w:autoSpaceDE w:val="0"/>
        <w:ind w:firstLine="709"/>
        <w:jc w:val="both"/>
        <w:rPr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Административный регламент предоставления муниципальной услуги по присвоению или аннулированию адресов (далее соответственно </w:t>
      </w:r>
      <w:r>
        <w:rPr>
          <w:rFonts w:ascii="Symbol" w:eastAsia="Symbol" w:hAnsi="Symbol" w:cs="Symbol"/>
          <w:sz w:val="26"/>
          <w:szCs w:val="26"/>
        </w:rPr>
        <w:t></w:t>
      </w:r>
      <w:r>
        <w:rPr>
          <w:sz w:val="26"/>
          <w:szCs w:val="26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собственниками объекта адресации;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лицами, обладающи</w:t>
      </w:r>
      <w:r>
        <w:rPr>
          <w:sz w:val="26"/>
          <w:szCs w:val="26"/>
          <w:lang w:eastAsia="en-US"/>
        </w:rPr>
        <w:t>ми одним из следующих вещных прав на объект адресации:</w:t>
      </w:r>
    </w:p>
    <w:p w:rsidR="00BE09FD" w:rsidRDefault="00BE09FD">
      <w:pPr>
        <w:pStyle w:val="19"/>
        <w:ind w:firstLine="539"/>
        <w:rPr>
          <w:sz w:val="26"/>
          <w:szCs w:val="26"/>
        </w:rPr>
      </w:pPr>
      <w:r>
        <w:rPr>
          <w:sz w:val="26"/>
          <w:szCs w:val="26"/>
          <w:lang w:eastAsia="en-US"/>
        </w:rPr>
        <w:t>а) право хозяйственного ведения;</w:t>
      </w:r>
    </w:p>
    <w:p w:rsidR="00BE09FD" w:rsidRDefault="00BE09FD">
      <w:pPr>
        <w:pStyle w:val="19"/>
        <w:ind w:firstLine="539"/>
        <w:rPr>
          <w:sz w:val="26"/>
          <w:szCs w:val="26"/>
        </w:rPr>
      </w:pPr>
      <w:r>
        <w:rPr>
          <w:sz w:val="26"/>
          <w:szCs w:val="26"/>
          <w:lang w:eastAsia="en-US"/>
        </w:rPr>
        <w:t>б) право оперативного управления;</w:t>
      </w:r>
    </w:p>
    <w:p w:rsidR="00BE09FD" w:rsidRDefault="00BE09FD">
      <w:pPr>
        <w:pStyle w:val="19"/>
        <w:ind w:firstLine="539"/>
        <w:rPr>
          <w:sz w:val="26"/>
          <w:szCs w:val="26"/>
        </w:rPr>
      </w:pPr>
      <w:r>
        <w:rPr>
          <w:sz w:val="26"/>
          <w:szCs w:val="26"/>
          <w:lang w:eastAsia="en-US"/>
        </w:rPr>
        <w:t>в) право пожизненно наследуемого владения;</w:t>
      </w:r>
    </w:p>
    <w:p w:rsidR="00BE09FD" w:rsidRDefault="00BE09FD">
      <w:pPr>
        <w:pStyle w:val="19"/>
        <w:ind w:firstLine="539"/>
        <w:rPr>
          <w:sz w:val="26"/>
          <w:szCs w:val="26"/>
        </w:rPr>
      </w:pPr>
      <w:r>
        <w:rPr>
          <w:sz w:val="26"/>
          <w:szCs w:val="26"/>
          <w:lang w:eastAsia="en-US"/>
        </w:rPr>
        <w:t>г) право постоянного (бессрочного) пользования.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С заявлением вправе обратиться </w:t>
      </w:r>
      <w:hyperlink r:id="rId11" w:history="1">
        <w:r>
          <w:rPr>
            <w:rStyle w:val="a8"/>
            <w:color w:val="000000"/>
            <w:sz w:val="26"/>
            <w:szCs w:val="26"/>
            <w:u w:val="none"/>
            <w:lang w:eastAsia="en-US"/>
          </w:rPr>
          <w:t>представители</w:t>
        </w:r>
      </w:hyperlink>
      <w:r>
        <w:rPr>
          <w:sz w:val="26"/>
          <w:szCs w:val="26"/>
          <w:lang w:eastAsia="en-US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</w:t>
      </w:r>
      <w:r w:rsidR="0046700E">
        <w:rPr>
          <w:sz w:val="26"/>
          <w:szCs w:val="26"/>
          <w:lang w:eastAsia="en-US"/>
        </w:rPr>
        <w:t>еренности, на указании Ф</w:t>
      </w:r>
      <w:r>
        <w:rPr>
          <w:sz w:val="26"/>
          <w:szCs w:val="26"/>
          <w:lang w:eastAsia="en-US"/>
        </w:rPr>
        <w:t>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2" w:history="1">
        <w:r>
          <w:rPr>
            <w:rStyle w:val="a8"/>
            <w:color w:val="000000"/>
            <w:sz w:val="26"/>
            <w:szCs w:val="26"/>
            <w:u w:val="none"/>
            <w:lang w:eastAsia="en-US"/>
          </w:rPr>
          <w:t>законодательством</w:t>
        </w:r>
      </w:hyperlink>
      <w:r>
        <w:rPr>
          <w:sz w:val="26"/>
          <w:szCs w:val="26"/>
          <w:lang w:eastAsia="en-US"/>
        </w:rPr>
        <w:t xml:space="preserve"> Российской Федерации порядке решением общего собрания указанных собственников.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</w:rPr>
        <w:t>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От имени лица, указанного в подпунктах а), б), в), г) вправе обратиться кадастровый инженер, выполняющий на основании документа, предусмотренного статьей 35 или статьей 42,3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«О кадастровой деятельности», на основании которого </w:t>
      </w:r>
      <w:r>
        <w:rPr>
          <w:sz w:val="26"/>
          <w:szCs w:val="26"/>
        </w:rPr>
        <w:lastRenderedPageBreak/>
        <w:t>осуществляетс</w:t>
      </w:r>
      <w:r w:rsidR="0046700E">
        <w:rPr>
          <w:sz w:val="26"/>
          <w:szCs w:val="26"/>
        </w:rPr>
        <w:t>я выполнение кадастровых работ и</w:t>
      </w:r>
      <w:r>
        <w:rPr>
          <w:sz w:val="26"/>
          <w:szCs w:val="26"/>
        </w:rPr>
        <w:t>ли комплексных кадастровых работ в отношении соответствующего объекта недвижимости, являющегося объектом адресации.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rFonts w:eastAsia="Calibri"/>
          <w:sz w:val="26"/>
          <w:szCs w:val="26"/>
          <w:lang w:eastAsia="en-US"/>
        </w:rPr>
        <w:t xml:space="preserve"> Информация о месте нахождения, графике работы, справочных телефонах, адресе официального сайта в информационно-телекоммуникационной сети "Интернет" (далее - сети "Интернет"), электронной почты и формы обратной связи </w:t>
      </w:r>
      <w:r w:rsidR="0046700E">
        <w:rPr>
          <w:rFonts w:eastAsia="Calibri"/>
          <w:sz w:val="26"/>
          <w:szCs w:val="26"/>
          <w:lang w:eastAsia="en-US"/>
        </w:rPr>
        <w:t xml:space="preserve">Администрации Гигантовского 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</w:rPr>
        <w:t>сельского поселения</w:t>
      </w:r>
      <w:r>
        <w:rPr>
          <w:rFonts w:eastAsia="Calibri"/>
          <w:sz w:val="26"/>
          <w:szCs w:val="26"/>
          <w:lang w:eastAsia="en-US"/>
        </w:rPr>
        <w:t xml:space="preserve"> (далее Уполномоченного органа),  размещается на официальном сайте Уполномоченного органа в сети "Интернет" </w:t>
      </w:r>
      <w:r w:rsidR="00652D0F">
        <w:rPr>
          <w:rFonts w:eastAsia="Calibri"/>
          <w:sz w:val="26"/>
          <w:szCs w:val="26"/>
          <w:lang w:val="en-US" w:eastAsia="en-US"/>
        </w:rPr>
        <w:t>www</w:t>
      </w:r>
      <w:r w:rsidR="00652D0F" w:rsidRPr="00652D0F">
        <w:rPr>
          <w:rFonts w:eastAsia="Calibri"/>
          <w:sz w:val="26"/>
          <w:szCs w:val="26"/>
          <w:lang w:eastAsia="en-US"/>
        </w:rPr>
        <w:t>.</w:t>
      </w:r>
      <w:r w:rsidR="00652D0F">
        <w:rPr>
          <w:rFonts w:eastAsia="Calibri"/>
          <w:sz w:val="26"/>
          <w:szCs w:val="26"/>
          <w:lang w:val="en-US" w:eastAsia="en-US"/>
        </w:rPr>
        <w:t>gigantovskoe</w:t>
      </w:r>
      <w:r w:rsidR="00652D0F" w:rsidRPr="00652D0F">
        <w:rPr>
          <w:rFonts w:eastAsia="Calibri"/>
          <w:sz w:val="26"/>
          <w:szCs w:val="26"/>
          <w:lang w:eastAsia="en-US"/>
        </w:rPr>
        <w:t>.</w:t>
      </w:r>
      <w:r w:rsidR="00652D0F">
        <w:rPr>
          <w:rFonts w:eastAsia="Calibri"/>
          <w:sz w:val="26"/>
          <w:szCs w:val="26"/>
          <w:lang w:val="en-US" w:eastAsia="en-US"/>
        </w:rPr>
        <w:t>ru</w:t>
      </w:r>
      <w:r>
        <w:rPr>
          <w:rFonts w:eastAsia="Calibri"/>
          <w:sz w:val="26"/>
          <w:szCs w:val="26"/>
          <w:lang w:eastAsia="en-US"/>
        </w:rPr>
        <w:t>, в государственных информационных системах "Реестр государстве</w:t>
      </w:r>
      <w:r w:rsidR="00652D0F">
        <w:rPr>
          <w:rFonts w:eastAsia="Calibri"/>
          <w:sz w:val="26"/>
          <w:szCs w:val="26"/>
          <w:lang w:eastAsia="en-US"/>
        </w:rPr>
        <w:t>нных услуг (функций) Ростовской</w:t>
      </w:r>
      <w:r>
        <w:rPr>
          <w:rFonts w:eastAsia="Calibri"/>
          <w:sz w:val="26"/>
          <w:szCs w:val="26"/>
          <w:lang w:eastAsia="en-US"/>
        </w:rPr>
        <w:t xml:space="preserve"> области" и "Портал государственных и муниципал</w:t>
      </w:r>
      <w:r w:rsidR="00652D0F">
        <w:rPr>
          <w:rFonts w:eastAsia="Calibri"/>
          <w:sz w:val="26"/>
          <w:szCs w:val="26"/>
          <w:lang w:eastAsia="en-US"/>
        </w:rPr>
        <w:t xml:space="preserve">ьных услуг (функций) Ростовской </w:t>
      </w:r>
      <w:r>
        <w:rPr>
          <w:rFonts w:eastAsia="Calibri"/>
          <w:sz w:val="26"/>
          <w:szCs w:val="26"/>
          <w:lang w:eastAsia="en-US"/>
        </w:rPr>
        <w:t xml:space="preserve"> области" (далее соответственно - Реестр, Региональный портал).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4</w:t>
      </w:r>
      <w:r>
        <w:rPr>
          <w:sz w:val="26"/>
          <w:szCs w:val="26"/>
        </w:rPr>
        <w:t>. Способы получения информации о правилах предоставления муниципальной услуги: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лично;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телефонной связи;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электронной почты,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почтовой связи;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информационных стендах в помещениях Уполномоченного органа;</w:t>
      </w:r>
    </w:p>
    <w:p w:rsidR="00CB5469" w:rsidRDefault="00CB546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информационных стендах муниципального автономного учреждения «Многофункциональный центр предоставления государственных и муниципальных услуг»;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информационно-телекоммуникационной сети «Интернет»: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официальном сайте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Едином портале государственных и муниципальных услуг (функций);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Региональном портале.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 Порядок информирования о предоставлении муниципальной услуги.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.1. Информирование о предоставлении муниципальной услуги осуществляется по следующим вопросам: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место нахождения Уполномоченного органа, его структурных подразделений;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график работы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адрес сайта в сети «Интернет»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ход предоставления муниципальной услуги;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административные процедуры предоставления муниципальной услуги;</w:t>
      </w:r>
    </w:p>
    <w:p w:rsidR="00BE09FD" w:rsidRDefault="00BE09FD">
      <w:pPr>
        <w:tabs>
          <w:tab w:val="left" w:pos="54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порядок и формы контроля за предоставлением муниципальной услуги;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отказа в предоставлении муниципальной услуги;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E09FD" w:rsidRDefault="00BE09FD">
      <w:pPr>
        <w:widowControl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Администрацию</w:t>
      </w:r>
      <w:r w:rsidR="00BE581C">
        <w:rPr>
          <w:sz w:val="26"/>
          <w:szCs w:val="26"/>
        </w:rPr>
        <w:t xml:space="preserve"> Гигантовского сельского поселения</w:t>
      </w:r>
      <w:r>
        <w:rPr>
          <w:sz w:val="26"/>
          <w:szCs w:val="26"/>
        </w:rPr>
        <w:t xml:space="preserve"> и требования к оформлению обращения.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главой</w:t>
      </w:r>
      <w:r w:rsidR="00652D0F">
        <w:rPr>
          <w:sz w:val="26"/>
          <w:szCs w:val="26"/>
        </w:rPr>
        <w:t xml:space="preserve"> Администрации Гигантовского</w:t>
      </w:r>
      <w:r>
        <w:rPr>
          <w:sz w:val="26"/>
          <w:szCs w:val="26"/>
        </w:rPr>
        <w:t xml:space="preserve"> сельского поселения и направляется способом, позволяющим подтвердить факт и дату направления.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 xml:space="preserve">.5. Публичное устное информирование осуществляется посредством привлечения средств массовой информации – радио, телевидения. Выступления </w:t>
      </w:r>
      <w:r>
        <w:rPr>
          <w:sz w:val="26"/>
          <w:szCs w:val="26"/>
        </w:rPr>
        <w:lastRenderedPageBreak/>
        <w:t>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E09FD" w:rsidRDefault="00BE09FD">
      <w:pPr>
        <w:tabs>
          <w:tab w:val="left" w:pos="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BE09FD" w:rsidRDefault="00BE09FD">
      <w:pPr>
        <w:widowControl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средствах массовой информации;</w:t>
      </w:r>
    </w:p>
    <w:p w:rsidR="00BE09FD" w:rsidRDefault="00BE09FD">
      <w:pPr>
        <w:widowControl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официальном сайте в сети Интернет;</w:t>
      </w:r>
    </w:p>
    <w:p w:rsidR="00BE09FD" w:rsidRDefault="00BE09FD">
      <w:pPr>
        <w:widowControl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Региональном портале;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на информационных стендах Уполномоченного органа.</w:t>
      </w:r>
    </w:p>
    <w:p w:rsidR="00BE09FD" w:rsidRDefault="00BE09FD">
      <w:pPr>
        <w:tabs>
          <w:tab w:val="left" w:pos="0"/>
        </w:tabs>
        <w:ind w:firstLine="539"/>
        <w:jc w:val="both"/>
        <w:rPr>
          <w:sz w:val="26"/>
          <w:szCs w:val="26"/>
        </w:rPr>
      </w:pPr>
    </w:p>
    <w:p w:rsidR="00BE09FD" w:rsidRPr="00BE581C" w:rsidRDefault="00BE09FD">
      <w:pPr>
        <w:pStyle w:val="4"/>
        <w:spacing w:before="0"/>
        <w:ind w:right="-2"/>
        <w:jc w:val="center"/>
        <w:rPr>
          <w:sz w:val="26"/>
          <w:szCs w:val="26"/>
        </w:rPr>
      </w:pPr>
      <w:r w:rsidRPr="00BE581C">
        <w:rPr>
          <w:rFonts w:ascii="Times New Roman" w:hAnsi="Times New Roman"/>
          <w:i w:val="0"/>
          <w:color w:val="000000"/>
          <w:sz w:val="26"/>
          <w:szCs w:val="26"/>
          <w:lang w:val="en-US"/>
        </w:rPr>
        <w:t>II</w:t>
      </w:r>
      <w:r w:rsidRPr="00BE581C">
        <w:rPr>
          <w:rFonts w:ascii="Times New Roman" w:hAnsi="Times New Roman"/>
          <w:i w:val="0"/>
          <w:color w:val="000000"/>
          <w:sz w:val="26"/>
          <w:szCs w:val="26"/>
        </w:rPr>
        <w:t>. Стандарт предоставления муниципальной услуги</w:t>
      </w:r>
    </w:p>
    <w:p w:rsidR="00BE09FD" w:rsidRDefault="00BE09FD">
      <w:pPr>
        <w:ind w:right="-2"/>
        <w:jc w:val="center"/>
        <w:rPr>
          <w:b/>
          <w:i/>
          <w:color w:val="000000"/>
          <w:sz w:val="26"/>
          <w:szCs w:val="26"/>
        </w:rPr>
      </w:pPr>
    </w:p>
    <w:p w:rsidR="00BE09FD" w:rsidRDefault="00BE09FD">
      <w:pPr>
        <w:pStyle w:val="4"/>
        <w:spacing w:before="0"/>
        <w:ind w:right="-2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2.1. Наименование муниципальной услуги</w:t>
      </w:r>
    </w:p>
    <w:p w:rsidR="00BE09FD" w:rsidRDefault="00BE09FD">
      <w:pPr>
        <w:ind w:firstLine="540"/>
        <w:jc w:val="center"/>
        <w:rPr>
          <w:b/>
          <w:i/>
          <w:color w:val="000000"/>
          <w:sz w:val="26"/>
          <w:szCs w:val="26"/>
        </w:rPr>
      </w:pPr>
    </w:p>
    <w:p w:rsidR="00BE09FD" w:rsidRDefault="00BE09FD">
      <w:pPr>
        <w:widowControl w:val="0"/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Присвоение адреса объекту адресации, изменение и аннулирование такого адреса.</w:t>
      </w:r>
    </w:p>
    <w:p w:rsidR="00BE09FD" w:rsidRDefault="00BE09FD">
      <w:pPr>
        <w:widowControl w:val="0"/>
        <w:autoSpaceDE w:val="0"/>
        <w:rPr>
          <w:sz w:val="26"/>
          <w:szCs w:val="26"/>
        </w:rPr>
      </w:pPr>
    </w:p>
    <w:p w:rsidR="00BE09FD" w:rsidRDefault="00BE09FD">
      <w:pPr>
        <w:pStyle w:val="4"/>
        <w:spacing w:before="0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2.2. Наименование органа местного самоуправления, </w:t>
      </w:r>
    </w:p>
    <w:p w:rsidR="00BE09FD" w:rsidRDefault="00BE09FD">
      <w:pPr>
        <w:pStyle w:val="4"/>
        <w:spacing w:before="0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предоставляющего муниципальную услугу</w:t>
      </w:r>
    </w:p>
    <w:p w:rsidR="00C25337" w:rsidRPr="00C25337" w:rsidRDefault="00C25337" w:rsidP="00C25337"/>
    <w:p w:rsidR="00C25337" w:rsidRPr="00C25337" w:rsidRDefault="00C25337" w:rsidP="00C2533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5337">
        <w:rPr>
          <w:b/>
          <w:color w:val="000000"/>
          <w:sz w:val="26"/>
          <w:szCs w:val="26"/>
        </w:rPr>
        <w:t xml:space="preserve">        </w:t>
      </w:r>
      <w:r w:rsidRPr="00C25337">
        <w:rPr>
          <w:color w:val="000000"/>
          <w:sz w:val="26"/>
          <w:szCs w:val="26"/>
        </w:rPr>
        <w:t>2.2.1.</w:t>
      </w:r>
      <w:r w:rsidRPr="00C25337">
        <w:rPr>
          <w:sz w:val="26"/>
          <w:szCs w:val="26"/>
        </w:rPr>
        <w:t xml:space="preserve"> Консультирование, прием и выдачу результата предоставления услуги (документов) осуществляют: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</w:t>
      </w:r>
      <w:r w:rsidRPr="00C25337">
        <w:rPr>
          <w:rStyle w:val="rvts6"/>
          <w:sz w:val="26"/>
          <w:szCs w:val="26"/>
        </w:rPr>
        <w:t>Администрация  Гигантовского сельского поселения</w:t>
      </w:r>
      <w:r w:rsidRPr="00C25337">
        <w:rPr>
          <w:sz w:val="26"/>
          <w:szCs w:val="26"/>
        </w:rPr>
        <w:t xml:space="preserve">;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Местонахождение </w:t>
      </w:r>
      <w:r w:rsidRPr="00C25337">
        <w:rPr>
          <w:rStyle w:val="rvts6"/>
          <w:sz w:val="26"/>
          <w:szCs w:val="26"/>
        </w:rPr>
        <w:t>Администрации Гигантовского сельского поселения</w:t>
      </w:r>
      <w:r w:rsidRPr="00C25337">
        <w:rPr>
          <w:sz w:val="26"/>
          <w:szCs w:val="26"/>
        </w:rPr>
        <w:t xml:space="preserve">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Адрес электронной почты (e-mail):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Контактные телефоны: (86372) 78-6-87   факс: (86372) 78-6-65   .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Официальный сайт </w:t>
      </w:r>
      <w:r w:rsidRPr="00C25337">
        <w:rPr>
          <w:rStyle w:val="rvts6"/>
          <w:sz w:val="26"/>
          <w:szCs w:val="26"/>
        </w:rPr>
        <w:t>Администрации  Гигантовского сельского поселения поселения</w:t>
      </w:r>
      <w:r w:rsidRPr="00C25337">
        <w:rPr>
          <w:sz w:val="26"/>
          <w:szCs w:val="26"/>
        </w:rPr>
        <w:t xml:space="preserve"> </w:t>
      </w:r>
      <w:r w:rsidRPr="00C25337">
        <w:rPr>
          <w:sz w:val="26"/>
          <w:szCs w:val="26"/>
          <w:lang w:val="en-US"/>
        </w:rPr>
        <w:t>www</w:t>
      </w:r>
      <w:r w:rsidRPr="00C25337">
        <w:rPr>
          <w:sz w:val="26"/>
          <w:szCs w:val="26"/>
        </w:rPr>
        <w:t>.</w:t>
      </w:r>
      <w:r w:rsidRPr="00C25337">
        <w:rPr>
          <w:sz w:val="26"/>
          <w:szCs w:val="26"/>
          <w:lang w:val="en-US"/>
        </w:rPr>
        <w:t>gigantovskoe</w:t>
      </w:r>
      <w:r w:rsidRPr="00C25337">
        <w:rPr>
          <w:sz w:val="26"/>
          <w:szCs w:val="26"/>
        </w:rPr>
        <w:t>.</w:t>
      </w:r>
      <w:r w:rsidRPr="00C25337">
        <w:rPr>
          <w:sz w:val="26"/>
          <w:szCs w:val="26"/>
          <w:lang w:val="en-US"/>
        </w:rPr>
        <w:t>ru</w:t>
      </w:r>
      <w:r w:rsidRPr="00C25337">
        <w:rPr>
          <w:sz w:val="26"/>
          <w:szCs w:val="26"/>
        </w:rPr>
        <w:t xml:space="preserve"> в сети Интернет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Режим приема в </w:t>
      </w:r>
      <w:r w:rsidRPr="00C25337">
        <w:rPr>
          <w:rStyle w:val="rvts6"/>
          <w:sz w:val="26"/>
          <w:szCs w:val="26"/>
        </w:rPr>
        <w:t>Администрации  Гигантовского сельского поселения поселения</w:t>
      </w:r>
      <w:r w:rsidRPr="00C25337">
        <w:rPr>
          <w:sz w:val="26"/>
          <w:szCs w:val="26"/>
        </w:rPr>
        <w:t>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понедельник – пятница:</w:t>
      </w:r>
      <w:r w:rsidRPr="00C25337">
        <w:rPr>
          <w:sz w:val="26"/>
          <w:szCs w:val="26"/>
          <w:lang w:val="en-US"/>
        </w:rPr>
        <w:t> </w:t>
      </w:r>
      <w:r w:rsidRPr="00C25337">
        <w:rPr>
          <w:sz w:val="26"/>
          <w:szCs w:val="26"/>
        </w:rPr>
        <w:t xml:space="preserve">08.00 - 16.12 </w:t>
      </w:r>
    </w:p>
    <w:p w:rsidR="00C25337" w:rsidRPr="00C25337" w:rsidRDefault="00C25337" w:rsidP="00C25337">
      <w:pPr>
        <w:tabs>
          <w:tab w:val="left" w:pos="42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перерыв: 12.00 – 13.00</w:t>
      </w:r>
      <w:r w:rsidRPr="00C25337">
        <w:rPr>
          <w:sz w:val="26"/>
          <w:szCs w:val="26"/>
        </w:rPr>
        <w:tab/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суббота, воскресенье - выходной.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-Муниципальное автономное учреждение Сальского района «Многофункциональный центр по предоставлению государственных и муниципальных услуг» (далее – МФЦ).</w:t>
      </w:r>
    </w:p>
    <w:tbl>
      <w:tblPr>
        <w:tblW w:w="0" w:type="auto"/>
        <w:jc w:val="center"/>
        <w:tblInd w:w="-1419" w:type="dxa"/>
        <w:tblLook w:val="01E0"/>
      </w:tblPr>
      <w:tblGrid>
        <w:gridCol w:w="4866"/>
        <w:gridCol w:w="4600"/>
      </w:tblGrid>
      <w:tr w:rsidR="00C25337" w:rsidRPr="00C25337" w:rsidTr="00EB799E">
        <w:trPr>
          <w:jc w:val="center"/>
        </w:trPr>
        <w:tc>
          <w:tcPr>
            <w:tcW w:w="4866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 xml:space="preserve">Местонахождение МФЦ: </w:t>
            </w:r>
          </w:p>
        </w:tc>
        <w:tc>
          <w:tcPr>
            <w:tcW w:w="4600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347631, Ростовская область, Сальский район, г.</w:t>
            </w:r>
            <w:r w:rsidRPr="00C25337">
              <w:rPr>
                <w:sz w:val="26"/>
                <w:szCs w:val="26"/>
                <w:lang w:val="en-US" w:eastAsia="ru-RU"/>
              </w:rPr>
              <w:t> </w:t>
            </w:r>
            <w:r w:rsidRPr="00C25337">
              <w:rPr>
                <w:sz w:val="26"/>
                <w:szCs w:val="26"/>
                <w:lang w:eastAsia="ru-RU"/>
              </w:rPr>
              <w:t xml:space="preserve">Сальск, </w:t>
            </w:r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  <w:r w:rsidRPr="00C25337">
              <w:rPr>
                <w:sz w:val="26"/>
                <w:szCs w:val="26"/>
                <w:lang w:val="en-US" w:eastAsia="ru-RU"/>
              </w:rPr>
              <w:t>ул. Ленина, 100</w:t>
            </w:r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</w:p>
        </w:tc>
      </w:tr>
      <w:tr w:rsidR="00C25337" w:rsidRPr="00C25337" w:rsidTr="00EB799E">
        <w:trPr>
          <w:jc w:val="center"/>
        </w:trPr>
        <w:tc>
          <w:tcPr>
            <w:tcW w:w="4866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Контактные телефоны:</w:t>
            </w:r>
          </w:p>
        </w:tc>
        <w:tc>
          <w:tcPr>
            <w:tcW w:w="4600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  <w:r w:rsidRPr="00C25337">
              <w:rPr>
                <w:sz w:val="26"/>
                <w:szCs w:val="26"/>
                <w:lang w:val="en-US" w:eastAsia="ru-RU"/>
              </w:rPr>
              <w:t xml:space="preserve">(86372) 7-39-72 </w:t>
            </w:r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  <w:r w:rsidRPr="00C25337">
              <w:rPr>
                <w:sz w:val="26"/>
                <w:szCs w:val="26"/>
                <w:lang w:val="en-US" w:eastAsia="ru-RU"/>
              </w:rPr>
              <w:t>(86372) 7-42-49</w:t>
            </w:r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</w:p>
        </w:tc>
      </w:tr>
      <w:tr w:rsidR="00C25337" w:rsidRPr="00C25337" w:rsidTr="00EB799E">
        <w:trPr>
          <w:jc w:val="center"/>
        </w:trPr>
        <w:tc>
          <w:tcPr>
            <w:tcW w:w="4866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сайта МФЦ в сети Интернет:</w:t>
            </w:r>
          </w:p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Интернет-портала МФЦ:</w:t>
            </w:r>
          </w:p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электронной почты:</w:t>
            </w:r>
          </w:p>
        </w:tc>
        <w:tc>
          <w:tcPr>
            <w:tcW w:w="4600" w:type="dxa"/>
            <w:hideMark/>
          </w:tcPr>
          <w:p w:rsidR="00C25337" w:rsidRPr="00C25337" w:rsidRDefault="003A3A3B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hyperlink r:id="rId13" w:history="1"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www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salskmfc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val="en-US" w:eastAsia="ru-RU"/>
              </w:rPr>
              <w:t>www</w:t>
            </w:r>
            <w:r w:rsidRPr="00C25337">
              <w:rPr>
                <w:sz w:val="26"/>
                <w:szCs w:val="26"/>
                <w:lang w:eastAsia="ru-RU"/>
              </w:rPr>
              <w:t>.</w:t>
            </w:r>
            <w:r w:rsidRPr="00C25337">
              <w:rPr>
                <w:sz w:val="26"/>
                <w:szCs w:val="26"/>
                <w:lang w:val="en-US" w:eastAsia="ru-RU"/>
              </w:rPr>
              <w:t>mfc</w:t>
            </w:r>
            <w:r w:rsidRPr="00C25337">
              <w:rPr>
                <w:sz w:val="26"/>
                <w:szCs w:val="26"/>
                <w:lang w:eastAsia="ru-RU"/>
              </w:rPr>
              <w:t>61.</w:t>
            </w:r>
            <w:r w:rsidRPr="00C25337">
              <w:rPr>
                <w:sz w:val="26"/>
                <w:szCs w:val="26"/>
                <w:lang w:val="en-US" w:eastAsia="ru-RU"/>
              </w:rPr>
              <w:t>ru</w:t>
            </w:r>
          </w:p>
          <w:p w:rsidR="00C25337" w:rsidRPr="00C25337" w:rsidRDefault="003A3A3B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hyperlink r:id="rId14" w:history="1"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info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@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salskmfc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Режим работы: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lastRenderedPageBreak/>
        <w:t>Понедельник, вторник, четверг, пятница,  суббота: 08.00 – 17.00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Среда: 08.00 – 20.00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Перерыв: нет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Воскресенье – выходной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Местонахождение центра доступа к услугам МФЦ: 347630, Ростовская 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область, Сальский район, г. Сальск, ул. Ленина, 100.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Контактный телефон: (86372) 7-14-13</w:t>
      </w:r>
    </w:p>
    <w:tbl>
      <w:tblPr>
        <w:tblW w:w="0" w:type="auto"/>
        <w:jc w:val="center"/>
        <w:tblInd w:w="-1419" w:type="dxa"/>
        <w:tblLook w:val="01E0"/>
      </w:tblPr>
      <w:tblGrid>
        <w:gridCol w:w="4866"/>
        <w:gridCol w:w="4600"/>
      </w:tblGrid>
      <w:tr w:rsidR="00C25337" w:rsidRPr="00C25337" w:rsidTr="00EB799E">
        <w:trPr>
          <w:jc w:val="center"/>
        </w:trPr>
        <w:tc>
          <w:tcPr>
            <w:tcW w:w="4866" w:type="dxa"/>
            <w:hideMark/>
          </w:tcPr>
          <w:p w:rsidR="00C25337" w:rsidRPr="00C25337" w:rsidRDefault="00C25337" w:rsidP="00EB799E">
            <w:pPr>
              <w:pStyle w:val="ae"/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сайта МФЦ в сети Интернет:</w:t>
            </w:r>
          </w:p>
          <w:p w:rsidR="00C25337" w:rsidRPr="00C25337" w:rsidRDefault="00C25337" w:rsidP="00EB799E">
            <w:pPr>
              <w:pStyle w:val="ae"/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Интернет-портала МФЦ:</w:t>
            </w:r>
          </w:p>
          <w:p w:rsidR="00C25337" w:rsidRPr="00C25337" w:rsidRDefault="00C25337" w:rsidP="00EB799E">
            <w:pPr>
              <w:pStyle w:val="ae"/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электронной почты:</w:t>
            </w:r>
          </w:p>
        </w:tc>
        <w:tc>
          <w:tcPr>
            <w:tcW w:w="4600" w:type="dxa"/>
            <w:hideMark/>
          </w:tcPr>
          <w:p w:rsidR="00C25337" w:rsidRPr="00C25337" w:rsidRDefault="003A3A3B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hyperlink r:id="rId15" w:history="1"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www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salskmfc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val="en-US" w:eastAsia="ru-RU"/>
              </w:rPr>
              <w:t>www</w:t>
            </w:r>
            <w:r w:rsidRPr="00C25337">
              <w:rPr>
                <w:sz w:val="26"/>
                <w:szCs w:val="26"/>
                <w:lang w:eastAsia="ru-RU"/>
              </w:rPr>
              <w:t>.</w:t>
            </w:r>
            <w:r w:rsidRPr="00C25337">
              <w:rPr>
                <w:sz w:val="26"/>
                <w:szCs w:val="26"/>
                <w:lang w:val="en-US" w:eastAsia="ru-RU"/>
              </w:rPr>
              <w:t>mfc</w:t>
            </w:r>
            <w:r w:rsidRPr="00C25337">
              <w:rPr>
                <w:sz w:val="26"/>
                <w:szCs w:val="26"/>
                <w:lang w:eastAsia="ru-RU"/>
              </w:rPr>
              <w:t>61.</w:t>
            </w:r>
            <w:r w:rsidRPr="00C25337">
              <w:rPr>
                <w:sz w:val="26"/>
                <w:szCs w:val="26"/>
                <w:lang w:val="en-US" w:eastAsia="ru-RU"/>
              </w:rPr>
              <w:t>ru</w:t>
            </w:r>
          </w:p>
          <w:p w:rsidR="00C25337" w:rsidRPr="00C25337" w:rsidRDefault="003A3A3B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hyperlink r:id="rId16" w:history="1"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info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@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salskmfc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Режим работы: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Понедельник – пятница: 08.00 – 17.00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Перерыв: 12.00 – 13.00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Суббота, воскресенье – выходной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Центры доступа к услугам МФЦ Сальского района в </w:t>
      </w:r>
      <w:r>
        <w:rPr>
          <w:sz w:val="26"/>
          <w:szCs w:val="26"/>
        </w:rPr>
        <w:t>Гигантовском сельском поселение</w:t>
      </w:r>
      <w:r w:rsidRPr="00C25337">
        <w:rPr>
          <w:sz w:val="26"/>
          <w:szCs w:val="26"/>
        </w:rPr>
        <w:t xml:space="preserve">: - </w:t>
      </w:r>
    </w:p>
    <w:p w:rsidR="00BE09FD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Гигантовское сельское поселение. Местонахождение: 347628, Ростовская область, Сальский р-н, п. Гигант, ул. Красная, 20. Контактный телефон:             (86372) 7-82-02. E-mail: </w:t>
      </w:r>
      <w:hyperlink r:id="rId17" w:history="1">
        <w:r w:rsidRPr="00C25337">
          <w:rPr>
            <w:rStyle w:val="a8"/>
            <w:sz w:val="26"/>
            <w:szCs w:val="26"/>
          </w:rPr>
          <w:t>info@salskmfc.ru</w:t>
        </w:r>
      </w:hyperlink>
      <w:r w:rsidRPr="00C25337">
        <w:rPr>
          <w:sz w:val="26"/>
          <w:szCs w:val="26"/>
        </w:rPr>
        <w:t>. Режим работы: Понедельник – пятница: 08.00 – 17.00, перерыв: нет, суббота, воскресенье – выходной</w:t>
      </w:r>
    </w:p>
    <w:p w:rsidR="00C25337" w:rsidRPr="00C25337" w:rsidRDefault="00C25337" w:rsidP="00C25337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2.2.2</w:t>
      </w:r>
      <w:r w:rsidR="00BE09FD">
        <w:rPr>
          <w:sz w:val="26"/>
          <w:szCs w:val="26"/>
        </w:rPr>
        <w:t xml:space="preserve">. </w:t>
      </w:r>
      <w:r w:rsidRPr="00C25337">
        <w:rPr>
          <w:sz w:val="26"/>
          <w:szCs w:val="26"/>
        </w:rPr>
        <w:t xml:space="preserve">В предоставлении муниципальной услуги </w:t>
      </w:r>
      <w:r w:rsidRPr="00C25337">
        <w:rPr>
          <w:rStyle w:val="rvts6"/>
          <w:sz w:val="26"/>
          <w:szCs w:val="26"/>
        </w:rPr>
        <w:t>Администрации поселения</w:t>
      </w:r>
      <w:r w:rsidRPr="00C25337">
        <w:rPr>
          <w:sz w:val="26"/>
          <w:szCs w:val="26"/>
        </w:rPr>
        <w:t xml:space="preserve"> участвуют иные федеральные органы исполнительной власти и органы местного самоуправления: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Администрация Сальского района Ростовской области, местонахождение: 347630, Ростовская область, Сальский район, г. Сальск,  ул. Ленина, 22, контактный телефон: 8(6372)50101, факс (86372)52275.Официальный сайт Администрация Сальского района Ростовской области в сети Интернет: </w:t>
      </w:r>
      <w:hyperlink r:id="rId18" w:history="1">
        <w:r w:rsidRPr="00C25337">
          <w:rPr>
            <w:rStyle w:val="a8"/>
            <w:sz w:val="26"/>
            <w:szCs w:val="26"/>
          </w:rPr>
          <w:t>www</w:t>
        </w:r>
        <w:r w:rsidRPr="00C25337">
          <w:rPr>
            <w:rStyle w:val="a8"/>
            <w:vanish/>
            <w:sz w:val="26"/>
            <w:szCs w:val="26"/>
            <w:lang w:val="en-US"/>
          </w:rPr>
          <w:t>HYPERLINK</w:t>
        </w:r>
        <w:r w:rsidRPr="00C25337">
          <w:rPr>
            <w:rStyle w:val="a8"/>
            <w:vanish/>
            <w:sz w:val="26"/>
            <w:szCs w:val="26"/>
          </w:rPr>
          <w:t xml:space="preserve"> "</w:t>
        </w:r>
        <w:r w:rsidRPr="00C25337">
          <w:rPr>
            <w:rStyle w:val="a8"/>
            <w:vanish/>
            <w:sz w:val="26"/>
            <w:szCs w:val="26"/>
            <w:lang w:val="en-US"/>
          </w:rPr>
          <w:t>http</w:t>
        </w:r>
        <w:r w:rsidRPr="00C25337">
          <w:rPr>
            <w:rStyle w:val="a8"/>
            <w:vanish/>
            <w:sz w:val="26"/>
            <w:szCs w:val="26"/>
          </w:rPr>
          <w:t>://</w:t>
        </w:r>
        <w:r w:rsidRPr="00C25337">
          <w:rPr>
            <w:rStyle w:val="a8"/>
            <w:vanish/>
            <w:sz w:val="26"/>
            <w:szCs w:val="26"/>
            <w:lang w:val="en-US"/>
          </w:rPr>
          <w:t>www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org</w:t>
        </w:r>
        <w:r w:rsidRPr="00C25337">
          <w:rPr>
            <w:rStyle w:val="a8"/>
            <w:vanish/>
            <w:sz w:val="26"/>
            <w:szCs w:val="26"/>
          </w:rPr>
          <w:t>/"</w:t>
        </w:r>
        <w:r w:rsidRPr="00C25337">
          <w:rPr>
            <w:rStyle w:val="a8"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HYPERLINK</w:t>
        </w:r>
        <w:r w:rsidRPr="00C25337">
          <w:rPr>
            <w:rStyle w:val="a8"/>
            <w:vanish/>
            <w:sz w:val="26"/>
            <w:szCs w:val="26"/>
          </w:rPr>
          <w:t xml:space="preserve"> "</w:t>
        </w:r>
        <w:r w:rsidRPr="00C25337">
          <w:rPr>
            <w:rStyle w:val="a8"/>
            <w:vanish/>
            <w:sz w:val="26"/>
            <w:szCs w:val="26"/>
            <w:lang w:val="en-US"/>
          </w:rPr>
          <w:t>http</w:t>
        </w:r>
        <w:r w:rsidRPr="00C25337">
          <w:rPr>
            <w:rStyle w:val="a8"/>
            <w:vanish/>
            <w:sz w:val="26"/>
            <w:szCs w:val="26"/>
          </w:rPr>
          <w:t>://</w:t>
        </w:r>
        <w:r w:rsidRPr="00C25337">
          <w:rPr>
            <w:rStyle w:val="a8"/>
            <w:vanish/>
            <w:sz w:val="26"/>
            <w:szCs w:val="26"/>
            <w:lang w:val="en-US"/>
          </w:rPr>
          <w:t>www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org</w:t>
        </w:r>
        <w:r w:rsidRPr="00C25337">
          <w:rPr>
            <w:rStyle w:val="a8"/>
            <w:vanish/>
            <w:sz w:val="26"/>
            <w:szCs w:val="26"/>
          </w:rPr>
          <w:t>/"</w:t>
        </w:r>
        <w:r w:rsidRPr="00C25337">
          <w:rPr>
            <w:rStyle w:val="a8"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  <w:lang w:val="en-US"/>
          </w:rPr>
          <w:t>HYPERLINK</w:t>
        </w:r>
        <w:r w:rsidRPr="00C25337">
          <w:rPr>
            <w:rStyle w:val="a8"/>
            <w:vanish/>
            <w:sz w:val="26"/>
            <w:szCs w:val="26"/>
          </w:rPr>
          <w:t xml:space="preserve"> "</w:t>
        </w:r>
        <w:r w:rsidRPr="00C25337">
          <w:rPr>
            <w:rStyle w:val="a8"/>
            <w:vanish/>
            <w:sz w:val="26"/>
            <w:szCs w:val="26"/>
            <w:lang w:val="en-US"/>
          </w:rPr>
          <w:t>http</w:t>
        </w:r>
        <w:r w:rsidRPr="00C25337">
          <w:rPr>
            <w:rStyle w:val="a8"/>
            <w:vanish/>
            <w:sz w:val="26"/>
            <w:szCs w:val="26"/>
          </w:rPr>
          <w:t>://</w:t>
        </w:r>
        <w:r w:rsidRPr="00C25337">
          <w:rPr>
            <w:rStyle w:val="a8"/>
            <w:vanish/>
            <w:sz w:val="26"/>
            <w:szCs w:val="26"/>
            <w:lang w:val="en-US"/>
          </w:rPr>
          <w:t>www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org</w:t>
        </w:r>
        <w:r w:rsidRPr="00C25337">
          <w:rPr>
            <w:rStyle w:val="a8"/>
            <w:vanish/>
            <w:sz w:val="26"/>
            <w:szCs w:val="26"/>
          </w:rPr>
          <w:t>/"</w:t>
        </w:r>
        <w:r w:rsidRPr="00C25337">
          <w:rPr>
            <w:rStyle w:val="a8"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HYPERLINK</w:t>
        </w:r>
        <w:r w:rsidRPr="00C25337">
          <w:rPr>
            <w:rStyle w:val="a8"/>
            <w:vanish/>
            <w:sz w:val="26"/>
            <w:szCs w:val="26"/>
          </w:rPr>
          <w:t xml:space="preserve"> "</w:t>
        </w:r>
        <w:r w:rsidRPr="00C25337">
          <w:rPr>
            <w:rStyle w:val="a8"/>
            <w:vanish/>
            <w:sz w:val="26"/>
            <w:szCs w:val="26"/>
            <w:lang w:val="en-US"/>
          </w:rPr>
          <w:t>http</w:t>
        </w:r>
        <w:r w:rsidRPr="00C25337">
          <w:rPr>
            <w:rStyle w:val="a8"/>
            <w:vanish/>
            <w:sz w:val="26"/>
            <w:szCs w:val="26"/>
          </w:rPr>
          <w:t>://</w:t>
        </w:r>
        <w:r w:rsidRPr="00C25337">
          <w:rPr>
            <w:rStyle w:val="a8"/>
            <w:vanish/>
            <w:sz w:val="26"/>
            <w:szCs w:val="26"/>
            <w:lang w:val="en-US"/>
          </w:rPr>
          <w:t>www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org</w:t>
        </w:r>
        <w:r w:rsidRPr="00C25337">
          <w:rPr>
            <w:rStyle w:val="a8"/>
            <w:vanish/>
            <w:sz w:val="26"/>
            <w:szCs w:val="26"/>
          </w:rPr>
          <w:t>/"</w:t>
        </w:r>
        <w:r w:rsidRPr="00C25337">
          <w:rPr>
            <w:rStyle w:val="a8"/>
            <w:sz w:val="26"/>
            <w:szCs w:val="26"/>
            <w:lang w:val="en-US"/>
          </w:rPr>
          <w:t>org</w:t>
        </w:r>
      </w:hyperlink>
      <w:r w:rsidRPr="00C25337">
        <w:rPr>
          <w:sz w:val="26"/>
          <w:szCs w:val="26"/>
        </w:rPr>
        <w:t xml:space="preserve">, e-mail:        </w:t>
      </w:r>
      <w:hyperlink r:id="rId19" w:history="1">
        <w:r w:rsidRPr="00C25337">
          <w:rPr>
            <w:rStyle w:val="a8"/>
            <w:sz w:val="26"/>
            <w:szCs w:val="26"/>
          </w:rPr>
          <w:t>adm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-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slk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@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salsk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donpac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ru</w:t>
        </w:r>
      </w:hyperlink>
      <w:r w:rsidRPr="00C25337">
        <w:rPr>
          <w:sz w:val="26"/>
          <w:szCs w:val="26"/>
        </w:rPr>
        <w:t>;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Сальский отдел Управления Федеральной службы государственной регистрации, кадастра и картографии по Ростовской области. Местонахождение: 347630, Ростовская область, Сальский р-н, г. Сальск, пер. Узенький, 25. Контактный телефон: (86372) 7-11-59, адрес электронной почты </w:t>
      </w:r>
      <w:hyperlink r:id="rId20" w:history="1">
        <w:r w:rsidRPr="00C25337">
          <w:rPr>
            <w:rStyle w:val="a8"/>
            <w:sz w:val="26"/>
            <w:szCs w:val="26"/>
          </w:rPr>
          <w:t>21.40-1@donjust.ru</w:t>
        </w:r>
      </w:hyperlink>
      <w:r w:rsidRPr="00C25337">
        <w:rPr>
          <w:sz w:val="26"/>
          <w:szCs w:val="26"/>
        </w:rPr>
        <w:t>;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Сальский отдел ФБУ «Федеральная кадастровая палата» Федеральной службы государственной регистрации, кадастра и картографии по Ростовской области. Местонахождение: 347630, Ростовская область, Сальский р-н, г. Сальск,  ул. Кирова, 2. Контактный телефон: (86372) 7-34-40;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Специалист, оказывающий услугу не вправе требовать от заявителя осуществления действий, в том числе согласований, необходимых для получения </w:t>
      </w:r>
      <w:r w:rsidRPr="00C25337">
        <w:rPr>
          <w:sz w:val="26"/>
          <w:szCs w:val="26"/>
        </w:rPr>
        <w:lastRenderedPageBreak/>
        <w:t xml:space="preserve">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Pr="00C25337">
          <w:rPr>
            <w:rStyle w:val="a8"/>
            <w:sz w:val="26"/>
            <w:szCs w:val="26"/>
          </w:rPr>
          <w:t>части 1 статьи 9</w:t>
        </w:r>
      </w:hyperlink>
      <w:r w:rsidRPr="00C25337">
        <w:rPr>
          <w:sz w:val="26"/>
          <w:szCs w:val="26"/>
        </w:rPr>
        <w:t xml:space="preserve"> Федерального закона от 27.07.2010   № 210-ФЗ «Об организации предоставления государственных и муниципальных услуг».</w:t>
      </w:r>
    </w:p>
    <w:p w:rsidR="00BE09FD" w:rsidRDefault="00BE09FD">
      <w:pPr>
        <w:ind w:right="-2" w:firstLine="709"/>
        <w:jc w:val="both"/>
        <w:rPr>
          <w:sz w:val="26"/>
          <w:szCs w:val="26"/>
        </w:rPr>
      </w:pPr>
    </w:p>
    <w:p w:rsidR="00BE09FD" w:rsidRDefault="00BE09FD">
      <w:pPr>
        <w:pStyle w:val="211"/>
        <w:spacing w:after="0" w:line="240" w:lineRule="auto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2.3. Результат предоставления муниципальной услуги</w:t>
      </w:r>
    </w:p>
    <w:p w:rsidR="00BE09FD" w:rsidRDefault="00BE09FD">
      <w:pPr>
        <w:pStyle w:val="211"/>
        <w:spacing w:after="0" w:line="240" w:lineRule="auto"/>
        <w:ind w:firstLine="540"/>
        <w:jc w:val="both"/>
        <w:rPr>
          <w:i/>
          <w:sz w:val="26"/>
          <w:szCs w:val="26"/>
        </w:rPr>
      </w:pP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 направление (вручение) заявителю решения Уполномоченного органа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адреса объекту адресации.</w:t>
      </w:r>
    </w:p>
    <w:p w:rsidR="00BE09FD" w:rsidRDefault="00BE09FD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E09FD" w:rsidRDefault="00BE09FD">
      <w:pPr>
        <w:pStyle w:val="ConsPlusNormal0"/>
        <w:ind w:firstLine="709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2.4. Срок предоставления муниципальной услуги</w:t>
      </w:r>
    </w:p>
    <w:p w:rsidR="00BE09FD" w:rsidRDefault="00BE09FD">
      <w:pPr>
        <w:ind w:firstLine="540"/>
        <w:rPr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</w:t>
      </w:r>
      <w:r>
        <w:rPr>
          <w:rFonts w:eastAsia="Calibri"/>
          <w:sz w:val="26"/>
          <w:szCs w:val="26"/>
        </w:rPr>
        <w:t>Решение о присвоении объекту адресации адреса или аннулировании его адреса, решение об отказе в таком присвоении или аннулировании, а также внесение  соответствующих сведений об адресе объекта адресации в</w:t>
      </w:r>
      <w:r w:rsidR="00BE581C">
        <w:rPr>
          <w:rFonts w:eastAsia="Calibri"/>
          <w:sz w:val="26"/>
          <w:szCs w:val="26"/>
        </w:rPr>
        <w:t xml:space="preserve"> Федеральную информационную адресную систему (далее – ФИАС)</w:t>
      </w:r>
      <w:r>
        <w:rPr>
          <w:rFonts w:eastAsia="Calibri"/>
          <w:sz w:val="26"/>
          <w:szCs w:val="26"/>
        </w:rPr>
        <w:t xml:space="preserve"> осуществляются Уполномоченным органом в срок не более чем 10 рабочих дней со дня поступления заявления.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2.4.2. </w:t>
      </w:r>
      <w:r>
        <w:rPr>
          <w:rFonts w:eastAsia="Calibri"/>
          <w:sz w:val="26"/>
          <w:szCs w:val="26"/>
        </w:rPr>
        <w:t xml:space="preserve">Решение о присвоении объекту адресации адреса или аннулировании его адреса подлежит обязательному внесению Уполномоченным органом в </w:t>
      </w:r>
      <w:r w:rsidR="00BE581C">
        <w:rPr>
          <w:rFonts w:eastAsia="Calibri"/>
          <w:sz w:val="26"/>
          <w:szCs w:val="26"/>
        </w:rPr>
        <w:t>ФИАС</w:t>
      </w:r>
      <w:r>
        <w:rPr>
          <w:rFonts w:eastAsia="Calibri"/>
          <w:sz w:val="26"/>
          <w:szCs w:val="26"/>
        </w:rPr>
        <w:t xml:space="preserve"> в течение 3 рабочих дней со дня принятия такого решения.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</w:t>
      </w:r>
      <w:r w:rsidR="00BE581C">
        <w:rPr>
          <w:rFonts w:eastAsia="Calibri"/>
          <w:sz w:val="26"/>
          <w:szCs w:val="26"/>
        </w:rPr>
        <w:t xml:space="preserve"> ФИАС</w:t>
      </w:r>
      <w:r>
        <w:rPr>
          <w:rFonts w:eastAsia="Calibri"/>
          <w:sz w:val="26"/>
          <w:szCs w:val="26"/>
        </w:rPr>
        <w:t>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>
        <w:rPr>
          <w:rFonts w:eastAsia="Calibri"/>
          <w:sz w:val="26"/>
          <w:szCs w:val="26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адресу.</w:t>
      </w:r>
    </w:p>
    <w:p w:rsidR="00BE09FD" w:rsidRDefault="00BE09FD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:rsidR="00BE09FD" w:rsidRDefault="00BE09FD">
      <w:pPr>
        <w:ind w:firstLine="709"/>
        <w:jc w:val="both"/>
        <w:rPr>
          <w:rFonts w:eastAsia="Calibri"/>
          <w:sz w:val="26"/>
          <w:szCs w:val="26"/>
        </w:rPr>
      </w:pPr>
    </w:p>
    <w:p w:rsidR="00BE09FD" w:rsidRDefault="00BE09FD">
      <w:pPr>
        <w:ind w:firstLine="709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BE09FD" w:rsidRDefault="00BE09FD">
      <w:pPr>
        <w:autoSpaceDE w:val="0"/>
        <w:ind w:right="-2" w:firstLine="540"/>
        <w:jc w:val="both"/>
        <w:rPr>
          <w:i/>
          <w:sz w:val="26"/>
          <w:szCs w:val="26"/>
        </w:rPr>
      </w:pPr>
    </w:p>
    <w:p w:rsidR="00D23148" w:rsidRDefault="00BE09FD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lastRenderedPageBreak/>
        <w:t>Перечень нормативных правовых актов, непосредственно регулирующих отношения, возникающие в связи с предоставлением муниципальной услуги</w:t>
      </w:r>
      <w:r w:rsidR="00D23148">
        <w:rPr>
          <w:rFonts w:ascii="Times New Roman" w:hAnsi="Times New Roman" w:cs="Times New Roman"/>
          <w:color w:val="000000"/>
          <w:spacing w:val="-4"/>
          <w:sz w:val="26"/>
          <w:szCs w:val="26"/>
        </w:rPr>
        <w:t>:</w:t>
      </w:r>
    </w:p>
    <w:p w:rsidR="00D23148" w:rsidRPr="00D23148" w:rsidRDefault="00D23148" w:rsidP="00D23148">
      <w:pPr>
        <w:pStyle w:val="aff7"/>
        <w:rPr>
          <w:sz w:val="26"/>
          <w:szCs w:val="26"/>
          <w:lang w:eastAsia="ru-RU"/>
        </w:rPr>
      </w:pPr>
      <w:r>
        <w:rPr>
          <w:sz w:val="26"/>
          <w:szCs w:val="26"/>
          <w:lang w:val="ru-RU" w:eastAsia="ru-RU"/>
        </w:rPr>
        <w:t>-</w:t>
      </w:r>
      <w:r w:rsidRPr="00D23148">
        <w:rPr>
          <w:sz w:val="26"/>
          <w:szCs w:val="26"/>
          <w:lang w:val="ru-RU" w:eastAsia="ru-RU"/>
        </w:rPr>
        <w:t>Постановление Правительства РФ от 19.11.2014 № 1221 «Об утверждении Правил присвоения, изменения и аннулирования адресов»</w:t>
      </w:r>
    </w:p>
    <w:p w:rsidR="00BE09FD" w:rsidRDefault="00BE09FD" w:rsidP="00D23148">
      <w:pPr>
        <w:pStyle w:val="ae"/>
        <w:spacing w:after="0"/>
        <w:ind w:left="0" w:firstLine="540"/>
        <w:jc w:val="both"/>
        <w:rPr>
          <w:sz w:val="26"/>
          <w:szCs w:val="26"/>
        </w:rPr>
      </w:pPr>
    </w:p>
    <w:p w:rsidR="00BE09FD" w:rsidRDefault="00BE09FD">
      <w:pPr>
        <w:ind w:firstLine="540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2.6.1. Для предоставления муниципальной услуги заявитель представляет (направляет):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заявление по форме, утвержденной приказом Минфина России от 11 декабря 2014 года № 146н (приложение 1 к настоящему административному регламенту).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направляется (представляется) по месту нахождения объекта адресации.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Заявление составляется в единственном экземпляре – оригинале.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подписывается заявителем либо представителем заявителя.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б) </w:t>
      </w:r>
      <w:r>
        <w:rPr>
          <w:sz w:val="26"/>
          <w:szCs w:val="26"/>
          <w:lang w:eastAsia="en-US"/>
        </w:rPr>
        <w:t xml:space="preserve">документ, удостоверяющий личность заявителя или представителя заявителя (при личном обращении </w:t>
      </w:r>
      <w:r>
        <w:rPr>
          <w:sz w:val="26"/>
          <w:szCs w:val="26"/>
        </w:rPr>
        <w:t>в Уполномоченный орган)</w:t>
      </w:r>
      <w:r>
        <w:rPr>
          <w:sz w:val="26"/>
          <w:szCs w:val="26"/>
          <w:lang w:eastAsia="en-US"/>
        </w:rPr>
        <w:t>;</w:t>
      </w:r>
    </w:p>
    <w:p w:rsidR="00BE09FD" w:rsidRDefault="00BE09FD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B45D1E" w:rsidRDefault="00B45D1E" w:rsidP="00B45D1E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для представителей физического лица:</w:t>
      </w:r>
    </w:p>
    <w:p w:rsidR="00B45D1E" w:rsidRDefault="00B45D1E" w:rsidP="00B45D1E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-свидетельство о рождении (на представление интересов несовершеннолетнего ребенка до 14 лет);</w:t>
      </w:r>
    </w:p>
    <w:p w:rsidR="00B45D1E" w:rsidRDefault="00B45D1E" w:rsidP="00B45D1E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-свидетельство об усыновлении (на представление интересов несовершеннолетнего ребенка до 14 лет);</w:t>
      </w:r>
    </w:p>
    <w:p w:rsidR="00B45D1E" w:rsidRDefault="00B45D1E" w:rsidP="00B45D1E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-акт органа опеки и попечительства о назначении опекуна или попечителя.</w:t>
      </w:r>
    </w:p>
    <w:p w:rsidR="00B45D1E" w:rsidRDefault="00B45D1E" w:rsidP="00B45D1E">
      <w:pPr>
        <w:pStyle w:val="aff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ru-RU" w:eastAsia="ru-RU"/>
        </w:rPr>
        <w:t xml:space="preserve">      </w:t>
      </w:r>
      <w:r w:rsidRPr="00B45D1E">
        <w:rPr>
          <w:sz w:val="26"/>
          <w:szCs w:val="26"/>
          <w:lang w:val="ru-RU" w:eastAsia="ru-RU"/>
        </w:rPr>
        <w:t xml:space="preserve">   - </w:t>
      </w:r>
      <w:r>
        <w:rPr>
          <w:sz w:val="26"/>
          <w:szCs w:val="26"/>
          <w:lang w:val="ru-RU" w:eastAsia="ru-RU"/>
        </w:rPr>
        <w:t>п</w:t>
      </w:r>
      <w:r w:rsidRPr="00B45D1E">
        <w:rPr>
          <w:sz w:val="26"/>
          <w:szCs w:val="26"/>
          <w:lang w:val="ru-RU" w:eastAsia="ru-RU"/>
        </w:rPr>
        <w:t>ротокол (выписка из протокола) общего собрания собственников помещения в многоквартирном доме</w:t>
      </w:r>
      <w:r>
        <w:rPr>
          <w:sz w:val="26"/>
          <w:szCs w:val="26"/>
          <w:lang w:val="ru-RU" w:eastAsia="ru-RU"/>
        </w:rPr>
        <w:t>;</w:t>
      </w:r>
    </w:p>
    <w:p w:rsidR="00B45D1E" w:rsidRPr="00B45D1E" w:rsidRDefault="00B45D1E" w:rsidP="00B45D1E">
      <w:pPr>
        <w:pStyle w:val="aff7"/>
        <w:jc w:val="both"/>
        <w:rPr>
          <w:sz w:val="26"/>
          <w:szCs w:val="26"/>
          <w:lang w:eastAsia="ru-RU"/>
        </w:rPr>
      </w:pPr>
      <w:r w:rsidRPr="00B45D1E">
        <w:rPr>
          <w:sz w:val="26"/>
          <w:szCs w:val="26"/>
          <w:lang w:val="ru-RU" w:eastAsia="ru-RU"/>
        </w:rPr>
        <w:t xml:space="preserve">         - </w:t>
      </w:r>
      <w:r>
        <w:rPr>
          <w:sz w:val="26"/>
          <w:szCs w:val="26"/>
          <w:lang w:val="ru-RU" w:eastAsia="ru-RU"/>
        </w:rPr>
        <w:t>п</w:t>
      </w:r>
      <w:r w:rsidRPr="00B45D1E">
        <w:rPr>
          <w:sz w:val="26"/>
          <w:szCs w:val="26"/>
          <w:lang w:val="ru-RU" w:eastAsia="ru-RU"/>
        </w:rPr>
        <w:t>ротокол (выписка из протокола) общего собрания членов садоводческого или огороднического некоммерческого объединения граждан</w:t>
      </w:r>
      <w:r>
        <w:rPr>
          <w:sz w:val="26"/>
          <w:szCs w:val="26"/>
          <w:lang w:val="ru-RU" w:eastAsia="ru-RU"/>
        </w:rPr>
        <w:t>;</w:t>
      </w:r>
    </w:p>
    <w:p w:rsidR="00B45D1E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Лицо, имеющее право действовать без доверенности от имен</w:t>
      </w:r>
      <w:r w:rsidR="00B45D1E">
        <w:rPr>
          <w:sz w:val="26"/>
          <w:szCs w:val="26"/>
        </w:rPr>
        <w:t>и юридического лица:</w:t>
      </w:r>
    </w:p>
    <w:p w:rsidR="00BE09FD" w:rsidRDefault="00B45D1E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E09FD">
        <w:rPr>
          <w:sz w:val="26"/>
          <w:szCs w:val="26"/>
        </w:rPr>
        <w:t xml:space="preserve">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лица;</w:t>
      </w:r>
    </w:p>
    <w:p w:rsidR="00B45D1E" w:rsidRPr="00B45D1E" w:rsidRDefault="00B45D1E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-</w:t>
      </w:r>
      <w:r w:rsidRPr="00B45D1E">
        <w:rPr>
          <w:sz w:val="26"/>
          <w:szCs w:val="26"/>
          <w:lang w:eastAsia="ru-RU"/>
        </w:rPr>
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42,3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</w:t>
      </w:r>
      <w:r w:rsidR="00D23148">
        <w:rPr>
          <w:sz w:val="26"/>
          <w:szCs w:val="26"/>
        </w:rPr>
        <w:t>т</w:t>
      </w:r>
      <w:r>
        <w:rPr>
          <w:sz w:val="26"/>
          <w:szCs w:val="26"/>
        </w:rPr>
        <w:t>вующего объекта недвижимости, являющегося объектом адресации.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г) правоустанавливающие и (или) правоудостоверяющие документы на объект (объекты) адресации, если </w:t>
      </w:r>
      <w:r>
        <w:rPr>
          <w:sz w:val="26"/>
          <w:szCs w:val="26"/>
        </w:rPr>
        <w:t>право на него (них) не зарегистрировано (не зарегистрированы) в Едином государственном реестре недвижимости (далее – ЕГРН)</w:t>
      </w:r>
      <w:r>
        <w:rPr>
          <w:sz w:val="26"/>
          <w:szCs w:val="26"/>
          <w:lang w:eastAsia="en-US"/>
        </w:rPr>
        <w:t>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2.6.2. </w:t>
      </w:r>
      <w:r>
        <w:rPr>
          <w:rFonts w:eastAsia="Calibri"/>
          <w:sz w:val="26"/>
          <w:szCs w:val="26"/>
        </w:rPr>
        <w:t xml:space="preserve">Заявление направляется заявителем (представителем заявителя) </w:t>
      </w:r>
      <w:r>
        <w:rPr>
          <w:sz w:val="26"/>
          <w:szCs w:val="26"/>
        </w:rPr>
        <w:t xml:space="preserve"> в Уполномоченный орган </w:t>
      </w:r>
      <w:r>
        <w:rPr>
          <w:rFonts w:eastAsia="Calibri"/>
          <w:sz w:val="26"/>
          <w:szCs w:val="26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</w:t>
      </w:r>
      <w:r>
        <w:rPr>
          <w:sz w:val="26"/>
          <w:szCs w:val="26"/>
        </w:rPr>
        <w:t xml:space="preserve">с использованием Регионального портала.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Заявление представляется заявителем (представителем заявителя) в Уполномоченный орган.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2.6.3.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Документы, указанные в пункте 2.6.1 настоящего административного регламента, представляемые в Уполномоченный орган в форме электронных документов, </w:t>
      </w:r>
      <w:r>
        <w:rPr>
          <w:rFonts w:eastAsia="Calibri"/>
          <w:sz w:val="26"/>
          <w:szCs w:val="26"/>
        </w:rPr>
        <w:t>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BE09FD" w:rsidRDefault="00BE09FD">
      <w:pPr>
        <w:autoSpaceDE w:val="0"/>
        <w:ind w:firstLine="708"/>
        <w:jc w:val="both"/>
        <w:rPr>
          <w:sz w:val="26"/>
          <w:szCs w:val="26"/>
          <w:lang w:eastAsia="en-US"/>
        </w:rPr>
      </w:pPr>
    </w:p>
    <w:p w:rsidR="00BE09FD" w:rsidRDefault="00BE09FD">
      <w:pPr>
        <w:tabs>
          <w:tab w:val="left" w:pos="851"/>
        </w:tabs>
        <w:autoSpaceDE w:val="0"/>
        <w:jc w:val="center"/>
        <w:rPr>
          <w:sz w:val="26"/>
          <w:szCs w:val="26"/>
        </w:rPr>
      </w:pPr>
      <w:bookmarkStart w:id="0" w:name="Par77"/>
      <w:bookmarkStart w:id="1" w:name="Par76"/>
      <w:bookmarkStart w:id="2" w:name="Par83"/>
      <w:bookmarkEnd w:id="0"/>
      <w:bookmarkEnd w:id="1"/>
      <w:bookmarkEnd w:id="2"/>
      <w:r>
        <w:rPr>
          <w:i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BE09FD" w:rsidRDefault="00BE09FD">
      <w:pPr>
        <w:pStyle w:val="ConsPlusNormal0"/>
        <w:widowControl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E09FD" w:rsidRDefault="00BE09FD">
      <w:pPr>
        <w:pStyle w:val="ConsPlusNormal0"/>
        <w:widowControl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2.7.1. Заявитель вправе представить в Уполномоченный орган следующие документы: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 которых</w:t>
      </w:r>
      <w:r w:rsidR="00BE581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 сооружение;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долее новых объектов адресации);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3) разрешение на строительство объекта адресации (при присвоении адреса строящимся объектам адресации) (за исключение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 при наличии разрешения на ввод объекта адресации в эксплуатацию;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4)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5) выписку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E581C" w:rsidRDefault="00BE09FD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8) выписку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</w:t>
      </w:r>
      <w:r w:rsidR="00BE581C">
        <w:rPr>
          <w:sz w:val="26"/>
          <w:szCs w:val="26"/>
          <w:lang w:eastAsia="en-US"/>
        </w:rPr>
        <w:t>)</w:t>
      </w:r>
      <w:r>
        <w:rPr>
          <w:sz w:val="26"/>
          <w:szCs w:val="26"/>
          <w:lang w:eastAsia="en-US"/>
        </w:rPr>
        <w:t xml:space="preserve">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9) уведомление об отсутствии в ЕГРН сведений об объекте недвижимости  (в случае аннулирования адреса в связи с отказом в осуществлении кадастрового учета объекта адресации по основаниям, указанным в пунктах 19 и 35 части 1 статьи 26 Федерального закона от 13 июля 2015 года № 218-ФЗ «О государственной регистрации недвижимости»).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Документы, указанные в подпунктах 2), 5), 8) и 9) нас</w:t>
      </w:r>
      <w:r w:rsidR="00BE581C">
        <w:rPr>
          <w:sz w:val="26"/>
          <w:szCs w:val="26"/>
        </w:rPr>
        <w:t>тоящего пункта предоставляются ф</w:t>
      </w:r>
      <w:r>
        <w:rPr>
          <w:sz w:val="26"/>
          <w:szCs w:val="26"/>
        </w:rPr>
        <w:t>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</w:t>
      </w:r>
      <w:r w:rsidR="00BE581C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указанного органа подведом</w:t>
      </w:r>
      <w:r w:rsidR="00BE581C">
        <w:rPr>
          <w:sz w:val="26"/>
          <w:szCs w:val="26"/>
        </w:rPr>
        <w:t>ст</w:t>
      </w:r>
      <w:r>
        <w:rPr>
          <w:sz w:val="26"/>
          <w:szCs w:val="26"/>
        </w:rPr>
        <w:t>венным ему федеральным государственным бюджетным учреждением в порядке межведомственного информационного взаимодействия.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2.7.2. Документы, указанные в </w:t>
      </w:r>
      <w:hyperlink w:anchor="P196" w:history="1">
        <w:r>
          <w:rPr>
            <w:rStyle w:val="a8"/>
            <w:sz w:val="26"/>
            <w:szCs w:val="26"/>
          </w:rPr>
          <w:t>пункте 2.7.1</w:t>
        </w:r>
      </w:hyperlink>
      <w:r>
        <w:rPr>
          <w:sz w:val="26"/>
          <w:szCs w:val="26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путем личного обращения в Уполномоченный орган  лично либо через своих представителей;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почтовой связи;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 электронной почте;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Единого портала государственных услуг.</w:t>
      </w:r>
    </w:p>
    <w:p w:rsidR="00BE09FD" w:rsidRDefault="00BE09FD">
      <w:pPr>
        <w:pStyle w:val="ConsPlusNormal0"/>
        <w:widowControl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2.7.3. Уполномоченный орган запрашивает документы, указанные в пункте 2.7.1 настоящего административного регламента, в </w:t>
      </w:r>
      <w:r w:rsidR="00BE581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E09FD" w:rsidRDefault="00BE09FD">
      <w:pPr>
        <w:pStyle w:val="ConsPlusNormal0"/>
        <w:widowControl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2.7.4. Заявитель (представитель заявителя) при подаче заявления вправе приложить к нему документы, указанные в подпунктах 1), 3), 4) 6) и 7) пункта 2.7.1.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E09FD" w:rsidRDefault="00BE581C">
      <w:pPr>
        <w:pStyle w:val="ConsPlusNormal0"/>
        <w:widowControl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</w:t>
      </w:r>
      <w:r w:rsidR="00BE09FD">
        <w:rPr>
          <w:rFonts w:ascii="Times New Roman" w:hAnsi="Times New Roman" w:cs="Times New Roman"/>
          <w:sz w:val="26"/>
          <w:szCs w:val="26"/>
        </w:rPr>
        <w:t>, указанные в подпунктах 1), 3), 4) 6) и 7) пункта 2.7.1. настоящего административного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2.7.5. Запрещено требовать от заявителя: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iCs/>
          <w:sz w:val="26"/>
          <w:szCs w:val="26"/>
        </w:rPr>
        <w:t>муниципаль</w:t>
      </w:r>
      <w:r>
        <w:rPr>
          <w:sz w:val="26"/>
          <w:szCs w:val="26"/>
        </w:rPr>
        <w:t>ной услуги;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</w:t>
      </w:r>
      <w:r>
        <w:rPr>
          <w:sz w:val="26"/>
          <w:szCs w:val="26"/>
        </w:rPr>
        <w:lastRenderedPageBreak/>
        <w:t>нормативными правовыми актами субъектов Российской Федерации и муниципальными правовыми актами;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2" w:history="1">
        <w:r>
          <w:rPr>
            <w:rStyle w:val="a8"/>
            <w:color w:val="000000"/>
            <w:sz w:val="26"/>
            <w:szCs w:val="26"/>
            <w:u w:val="none"/>
          </w:rPr>
          <w:t>пунктом 4 части 1 статьи 7</w:t>
        </w:r>
      </w:hyperlink>
      <w:r>
        <w:rPr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E09FD" w:rsidRDefault="00BE09FD">
      <w:pPr>
        <w:pStyle w:val="4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E09FD" w:rsidRDefault="00BE09FD">
      <w:pPr>
        <w:ind w:firstLine="540"/>
        <w:rPr>
          <w:b/>
          <w:color w:val="000000"/>
          <w:sz w:val="26"/>
          <w:szCs w:val="26"/>
        </w:rPr>
      </w:pP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настоящем административном регламенте, в электронной форме).</w:t>
      </w:r>
    </w:p>
    <w:p w:rsidR="00BE09FD" w:rsidRDefault="00BE09FD">
      <w:pPr>
        <w:ind w:firstLine="709"/>
        <w:jc w:val="both"/>
        <w:rPr>
          <w:sz w:val="26"/>
          <w:szCs w:val="26"/>
        </w:rPr>
      </w:pPr>
    </w:p>
    <w:p w:rsidR="00BE09FD" w:rsidRDefault="00BE09FD">
      <w:pPr>
        <w:ind w:firstLine="709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BE09FD" w:rsidRDefault="00BE09FD">
      <w:pPr>
        <w:ind w:firstLine="540"/>
        <w:rPr>
          <w:sz w:val="26"/>
          <w:szCs w:val="26"/>
        </w:rPr>
      </w:pP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2.9.1. Основания для приостановления предоставления муниципальной услуги отсутствуют.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2.9.2. Основания для отказа в присвоении или аннулировании адреса: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а)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в) документы, обязанность по предоставлению которых для присвоения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г) отсутствуют случаи и условия для присвоения объекту адресации адреса или аннулирования его адреса, указанные в пунктах 5, 8 – 11 и 14 – 18 постановления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:rsidR="00BE09FD" w:rsidRDefault="00BE09FD">
      <w:pPr>
        <w:pStyle w:val="a0"/>
        <w:spacing w:after="0"/>
        <w:ind w:firstLine="540"/>
        <w:jc w:val="both"/>
        <w:rPr>
          <w:sz w:val="26"/>
          <w:szCs w:val="26"/>
        </w:rPr>
      </w:pPr>
    </w:p>
    <w:p w:rsidR="00BE09FD" w:rsidRDefault="00BE09FD">
      <w:pPr>
        <w:pStyle w:val="31"/>
        <w:spacing w:after="0"/>
        <w:ind w:left="0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E09FD" w:rsidRDefault="00BE09FD">
      <w:pPr>
        <w:pStyle w:val="ConsPlusNormal0"/>
        <w:ind w:firstLine="54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E09FD" w:rsidRDefault="00BE09FD">
      <w:pPr>
        <w:pStyle w:val="4"/>
        <w:spacing w:before="0"/>
        <w:ind w:firstLine="539"/>
        <w:jc w:val="both"/>
        <w:rPr>
          <w:sz w:val="26"/>
          <w:szCs w:val="26"/>
        </w:rPr>
      </w:pP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E09FD" w:rsidRDefault="00BE09FD">
      <w:pPr>
        <w:pStyle w:val="a0"/>
        <w:spacing w:after="0"/>
        <w:ind w:firstLine="540"/>
        <w:jc w:val="both"/>
        <w:rPr>
          <w:b/>
          <w:i/>
          <w:color w:val="000000"/>
          <w:sz w:val="26"/>
          <w:szCs w:val="26"/>
        </w:rPr>
      </w:pPr>
    </w:p>
    <w:p w:rsidR="00BE09FD" w:rsidRDefault="00BE09FD">
      <w:pPr>
        <w:pStyle w:val="210"/>
        <w:spacing w:after="0" w:line="240" w:lineRule="auto"/>
        <w:ind w:left="0"/>
        <w:jc w:val="center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BE09FD" w:rsidRDefault="00BE09FD">
      <w:pPr>
        <w:pStyle w:val="210"/>
        <w:spacing w:after="0" w:line="240" w:lineRule="auto"/>
        <w:ind w:left="284" w:firstLine="709"/>
        <w:rPr>
          <w:i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BE09FD" w:rsidRDefault="00BE09FD">
      <w:pPr>
        <w:pStyle w:val="4"/>
        <w:spacing w:before="0"/>
        <w:ind w:firstLine="709"/>
        <w:rPr>
          <w:rFonts w:ascii="Times New Roman" w:hAnsi="Times New Roman"/>
          <w:b w:val="0"/>
          <w:i w:val="0"/>
          <w:color w:val="000000"/>
          <w:sz w:val="26"/>
          <w:szCs w:val="26"/>
        </w:rPr>
      </w:pPr>
    </w:p>
    <w:p w:rsidR="00BE09FD" w:rsidRDefault="00BE09FD">
      <w:pPr>
        <w:pStyle w:val="4"/>
        <w:spacing w:before="0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E09FD" w:rsidRDefault="00BE09FD">
      <w:pPr>
        <w:pStyle w:val="a0"/>
        <w:spacing w:after="0"/>
        <w:ind w:firstLine="709"/>
        <w:jc w:val="both"/>
        <w:rPr>
          <w:b/>
          <w:color w:val="000000"/>
          <w:sz w:val="26"/>
          <w:szCs w:val="26"/>
        </w:rPr>
      </w:pPr>
    </w:p>
    <w:p w:rsidR="00BE09FD" w:rsidRDefault="00BE09FD">
      <w:pPr>
        <w:pStyle w:val="a0"/>
        <w:spacing w:after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BE09FD" w:rsidRDefault="00BE09FD">
      <w:pPr>
        <w:pStyle w:val="a0"/>
        <w:spacing w:after="0"/>
        <w:ind w:firstLine="709"/>
        <w:jc w:val="both"/>
        <w:rPr>
          <w:sz w:val="26"/>
          <w:szCs w:val="26"/>
        </w:rPr>
      </w:pPr>
    </w:p>
    <w:p w:rsidR="00BE09FD" w:rsidRDefault="00BE09FD">
      <w:pPr>
        <w:pStyle w:val="ConsPlusNormal0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2.13. Срок регистрации запроса заявителя</w:t>
      </w:r>
    </w:p>
    <w:p w:rsidR="00BE09FD" w:rsidRDefault="00BE09FD">
      <w:pPr>
        <w:pStyle w:val="ConsPlusNormal0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предоставлении муниципальной услуги, в том числе в электронной форме</w:t>
      </w:r>
    </w:p>
    <w:p w:rsidR="00BE09FD" w:rsidRDefault="00BE09FD">
      <w:pPr>
        <w:autoSpaceDE w:val="0"/>
        <w:ind w:firstLine="709"/>
        <w:jc w:val="both"/>
        <w:rPr>
          <w:i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заявления</w:t>
      </w:r>
      <w:r>
        <w:rPr>
          <w:rFonts w:eastAsia="Calibri"/>
          <w:sz w:val="26"/>
          <w:szCs w:val="26"/>
        </w:rPr>
        <w:t>, в том числе в электронной форме осуществляется</w:t>
      </w:r>
      <w:r>
        <w:rPr>
          <w:sz w:val="26"/>
          <w:szCs w:val="26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</w:p>
    <w:p w:rsidR="00BE09FD" w:rsidRDefault="00BE09FD">
      <w:pPr>
        <w:pStyle w:val="4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2.14. Требования к помещениям, в которых </w:t>
      </w:r>
      <w:r>
        <w:rPr>
          <w:rFonts w:ascii="Times New Roman" w:hAnsi="Times New Roman"/>
          <w:b w:val="0"/>
          <w:iCs w:val="0"/>
          <w:color w:val="000000"/>
          <w:sz w:val="26"/>
          <w:szCs w:val="26"/>
        </w:rPr>
        <w:t>предоставляется</w:t>
      </w:r>
    </w:p>
    <w:p w:rsidR="00BE09FD" w:rsidRDefault="00BE09FD">
      <w:pPr>
        <w:pStyle w:val="ConsPlusNormal0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муниципальная услуга</w:t>
      </w:r>
      <w:r>
        <w:rPr>
          <w:rFonts w:ascii="Times New Roman" w:hAnsi="Times New Roman" w:cs="Times New Roman"/>
          <w:i/>
          <w:sz w:val="26"/>
          <w:szCs w:val="26"/>
        </w:rPr>
        <w:t>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E09FD" w:rsidRDefault="00BE09FD">
      <w:pPr>
        <w:pStyle w:val="ConsPlusNormal0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3" w:history="1">
        <w:r>
          <w:rPr>
            <w:rStyle w:val="a8"/>
            <w:color w:val="000000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Министерства труда и социальной защиты Российской Федерации от 22 июня 2015 года N 386н;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2.14.5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sz w:val="26"/>
          <w:szCs w:val="26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BE09FD" w:rsidRDefault="00BE09FD">
      <w:pPr>
        <w:pStyle w:val="4"/>
        <w:spacing w:before="0"/>
        <w:rPr>
          <w:rFonts w:ascii="Times New Roman" w:hAnsi="Times New Roman"/>
          <w:b w:val="0"/>
          <w:i w:val="0"/>
          <w:iCs w:val="0"/>
          <w:color w:val="000000"/>
          <w:sz w:val="26"/>
          <w:szCs w:val="26"/>
        </w:rPr>
      </w:pPr>
    </w:p>
    <w:p w:rsidR="00BE09FD" w:rsidRPr="00F504FB" w:rsidRDefault="00BE09FD">
      <w:pPr>
        <w:pStyle w:val="4"/>
        <w:spacing w:before="0"/>
        <w:jc w:val="center"/>
        <w:rPr>
          <w:sz w:val="26"/>
          <w:szCs w:val="26"/>
        </w:rPr>
      </w:pPr>
      <w:r w:rsidRPr="00F504FB">
        <w:rPr>
          <w:rFonts w:ascii="Times New Roman" w:hAnsi="Times New Roman"/>
          <w:b w:val="0"/>
          <w:iCs w:val="0"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BE09FD" w:rsidRDefault="00BE09FD">
      <w:pPr>
        <w:autoSpaceDE w:val="0"/>
        <w:ind w:firstLine="709"/>
        <w:jc w:val="both"/>
        <w:rPr>
          <w:b/>
          <w:iCs/>
          <w:color w:val="000000"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2.15.1. Показателями доступности муниципальной услуги являются: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заявителей о предоставлении муниципальной услуги;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графика работы Уполномоченного органа;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2.15.2. Показателями качества муниципальной услуги являются: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E09FD" w:rsidRDefault="00BE09FD">
      <w:pPr>
        <w:pStyle w:val="4"/>
        <w:spacing w:before="0"/>
        <w:ind w:firstLine="539"/>
        <w:jc w:val="both"/>
        <w:rPr>
          <w:sz w:val="26"/>
          <w:szCs w:val="26"/>
        </w:rPr>
      </w:pP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портале, на Едином портале.</w:t>
      </w:r>
    </w:p>
    <w:p w:rsidR="00BE09FD" w:rsidRDefault="00BE09FD">
      <w:pPr>
        <w:ind w:firstLine="539"/>
        <w:jc w:val="both"/>
        <w:rPr>
          <w:sz w:val="26"/>
          <w:szCs w:val="26"/>
        </w:rPr>
      </w:pPr>
    </w:p>
    <w:p w:rsidR="00BE09FD" w:rsidRDefault="00BE09FD">
      <w:pPr>
        <w:autoSpaceDE w:val="0"/>
        <w:ind w:firstLine="709"/>
        <w:jc w:val="both"/>
        <w:rPr>
          <w:sz w:val="26"/>
          <w:szCs w:val="26"/>
        </w:rPr>
      </w:pPr>
    </w:p>
    <w:p w:rsidR="00BE09FD" w:rsidRDefault="00BE09FD">
      <w:pPr>
        <w:tabs>
          <w:tab w:val="left" w:pos="900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III. Состав, последовательность и сроки выполнения административных процедур (действий)</w:t>
      </w:r>
    </w:p>
    <w:p w:rsidR="00BE09FD" w:rsidRDefault="00BE09FD">
      <w:pPr>
        <w:tabs>
          <w:tab w:val="left" w:pos="900"/>
        </w:tabs>
        <w:ind w:right="-2"/>
        <w:jc w:val="center"/>
        <w:rPr>
          <w:sz w:val="26"/>
          <w:szCs w:val="26"/>
        </w:rPr>
      </w:pPr>
    </w:p>
    <w:p w:rsidR="00BE09FD" w:rsidRDefault="00BE09FD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>3.1. Исчерпывающий перечень административных процедур</w:t>
      </w:r>
    </w:p>
    <w:p w:rsidR="00BE09FD" w:rsidRDefault="00BE09FD">
      <w:pPr>
        <w:autoSpaceDE w:val="0"/>
        <w:jc w:val="both"/>
        <w:rPr>
          <w:i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1) прием и регистрация заявления и прилагаемых документов;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рассмотрение заявления и прилагаемых к нему документов, принятие решения о присвоении объекту адресации адреса или аннулирование объекту </w:t>
      </w:r>
      <w:r>
        <w:rPr>
          <w:sz w:val="26"/>
          <w:szCs w:val="26"/>
        </w:rPr>
        <w:lastRenderedPageBreak/>
        <w:t>адресации адреса либо об отказе в присвоении объекту адресации адреса или аннулировании объекту адресации адреса;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3) направление (вручение)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адреса.</w:t>
      </w:r>
    </w:p>
    <w:p w:rsidR="00BE09FD" w:rsidRDefault="00BE09FD">
      <w:pPr>
        <w:widowControl w:val="0"/>
        <w:autoSpaceDE w:val="0"/>
        <w:ind w:right="-2" w:firstLine="709"/>
        <w:jc w:val="both"/>
        <w:rPr>
          <w:sz w:val="26"/>
          <w:szCs w:val="26"/>
        </w:rPr>
      </w:pPr>
    </w:p>
    <w:p w:rsidR="00BE09FD" w:rsidRDefault="00BE09FD">
      <w:pPr>
        <w:pStyle w:val="19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3.2. Прием и регистрация заявления и прилагаемых документов </w:t>
      </w:r>
    </w:p>
    <w:p w:rsidR="00BE09FD" w:rsidRDefault="00BE09FD">
      <w:pPr>
        <w:widowControl w:val="0"/>
        <w:tabs>
          <w:tab w:val="left" w:pos="1276"/>
        </w:tabs>
        <w:autoSpaceDE w:val="0"/>
        <w:jc w:val="center"/>
        <w:rPr>
          <w:i/>
          <w:sz w:val="26"/>
          <w:szCs w:val="26"/>
        </w:rPr>
      </w:pP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BE09FD" w:rsidRDefault="00BE09FD">
      <w:pPr>
        <w:pStyle w:val="ConsPlusNormal0"/>
        <w:widowControl/>
        <w:tabs>
          <w:tab w:val="left" w:pos="1288"/>
          <w:tab w:val="left" w:pos="1560"/>
        </w:tabs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регистрацию заявления и прилагаемых документов в журнале регистрации входящих обращений;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выдает расписку </w:t>
      </w:r>
      <w:r>
        <w:rPr>
          <w:rFonts w:eastAsia="Calibri"/>
          <w:sz w:val="26"/>
          <w:szCs w:val="26"/>
        </w:rPr>
        <w:t>в получении от заявителя документов с указанием их перечня и даты их получения Уполномоченным органом</w:t>
      </w:r>
      <w:r>
        <w:rPr>
          <w:sz w:val="26"/>
          <w:szCs w:val="26"/>
        </w:rPr>
        <w:t>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3.2.3. В случае е</w:t>
      </w:r>
      <w:r>
        <w:rPr>
          <w:rFonts w:eastAsia="Calibri"/>
          <w:sz w:val="26"/>
          <w:szCs w:val="26"/>
        </w:rPr>
        <w:t xml:space="preserve">сли заявление и прилагаемые документы представляются заявителем (представителем заявителя) в Уполномоченный орган лично, </w:t>
      </w:r>
      <w:r>
        <w:rPr>
          <w:sz w:val="26"/>
          <w:szCs w:val="26"/>
        </w:rPr>
        <w:t xml:space="preserve">должностное лицо Уполномоченного органа, ответственное за прием и регистрацию заявления </w:t>
      </w:r>
      <w:r>
        <w:rPr>
          <w:rFonts w:eastAsia="Calibri"/>
          <w:sz w:val="26"/>
          <w:szCs w:val="26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случае, если заявление и прилагаемые документы представлены в Уполномоченный орган посредством почтового отправления или представлены заявителем (представителем заявителя) лично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(представителя заявителя) Единого портала.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3.2.4. После регистрации заявление и прилагаемые к нему документы направляются для рассмотрения должностному лицу Уполномоченного органа, </w:t>
      </w:r>
      <w:r>
        <w:rPr>
          <w:sz w:val="26"/>
          <w:szCs w:val="26"/>
        </w:rPr>
        <w:lastRenderedPageBreak/>
        <w:t>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history="1">
        <w:r>
          <w:rPr>
            <w:rStyle w:val="a8"/>
            <w:rFonts w:ascii="Times New Roman" w:hAnsi="Times New Roman"/>
            <w:sz w:val="26"/>
            <w:szCs w:val="26"/>
          </w:rPr>
          <w:t>заявления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прилагаемых документов в Уполномоченный орган.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</w:p>
    <w:p w:rsidR="00BE09FD" w:rsidRDefault="00BE09FD">
      <w:pPr>
        <w:pStyle w:val="19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3.3. Рассмотрение заявления и прилагаемых к нему документов, </w:t>
      </w:r>
    </w:p>
    <w:p w:rsidR="00BE09FD" w:rsidRDefault="00BE09FD">
      <w:pPr>
        <w:pStyle w:val="19"/>
        <w:jc w:val="center"/>
        <w:rPr>
          <w:sz w:val="26"/>
          <w:szCs w:val="26"/>
        </w:rPr>
      </w:pPr>
      <w:r>
        <w:rPr>
          <w:i/>
          <w:sz w:val="26"/>
          <w:szCs w:val="26"/>
        </w:rPr>
        <w:t>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</w:t>
      </w:r>
    </w:p>
    <w:p w:rsidR="00BE09FD" w:rsidRDefault="00BE09FD">
      <w:pPr>
        <w:autoSpaceDE w:val="0"/>
        <w:rPr>
          <w:i/>
          <w:sz w:val="26"/>
          <w:szCs w:val="26"/>
        </w:rPr>
      </w:pPr>
      <w:bookmarkStart w:id="3" w:name="Par94"/>
      <w:bookmarkEnd w:id="3"/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В случае поступления </w:t>
      </w:r>
      <w:hyperlink w:anchor="Par428" w:history="1">
        <w:r>
          <w:rPr>
            <w:rStyle w:val="a8"/>
            <w:rFonts w:ascii="Times New Roman" w:hAnsi="Times New Roman"/>
            <w:sz w:val="26"/>
            <w:szCs w:val="26"/>
          </w:rPr>
          <w:t>заявления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 электронной подписи, которой подписаны заявление и прилагаемые документы.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направляет заявителю указанное уведомление в электронной форме, подписанное электронной подписью руководителя Уполномоченного органа, по адресу электронной почты заявителя.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3.3.4. 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</w:t>
      </w:r>
      <w:r>
        <w:rPr>
          <w:sz w:val="26"/>
          <w:szCs w:val="26"/>
        </w:rPr>
        <w:lastRenderedPageBreak/>
        <w:t>должностное лицо, ответственное за предоставление муниципальной услуги, в течение 5 рабочих дней со дня получения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подпункте 2.7.1 настоящего административного регламента.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3.3.5. Должностное лицо, ответственное за предоставление муниципальной услуги, в течение 1 рабочего дня со дня поступления запрашиваемых сведений (документов) в Уполномоченный орган проверяет заявление и все представленные документы на наличие оснований для отказа в присвоении объекту адресации адреса или аннулировании объекту адресации адреса, предусмотренных пунктом 2.9.2 настоящего административного регламента, и в случае: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наличия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регламента, готовит решение об отказе в присвоении объекту адресации адреса или аннулировании объекту адресации адреса;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регламента, готовит решение о присвоении объекту адресации адреса или аннулирование объекту адресации адреса.</w:t>
      </w:r>
      <w:bookmarkStart w:id="4" w:name="Par0"/>
      <w:bookmarkEnd w:id="4"/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3.3.6. Гл</w:t>
      </w:r>
      <w:r w:rsidR="005C7DBA">
        <w:rPr>
          <w:sz w:val="26"/>
          <w:szCs w:val="26"/>
        </w:rPr>
        <w:t>ава Администрации Гигантовского сельского поселения</w:t>
      </w:r>
      <w:r>
        <w:rPr>
          <w:sz w:val="26"/>
          <w:szCs w:val="26"/>
        </w:rPr>
        <w:t xml:space="preserve"> подписывает правовой акт Уполномоченного органа </w:t>
      </w:r>
      <w:r w:rsidR="005C7DBA">
        <w:rPr>
          <w:sz w:val="26"/>
          <w:szCs w:val="26"/>
        </w:rPr>
        <w:t xml:space="preserve">Администрации Гигантовского </w:t>
      </w:r>
      <w:r>
        <w:rPr>
          <w:sz w:val="26"/>
          <w:szCs w:val="26"/>
        </w:rPr>
        <w:t>сельского поселения или отказ не позднее одного рабочего дня со дня его передачи на подпись.</w:t>
      </w:r>
    </w:p>
    <w:p w:rsidR="00BE09FD" w:rsidRDefault="00BE09FD">
      <w:pPr>
        <w:widowControl w:val="0"/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3.3.7. Срок выполнения админис</w:t>
      </w:r>
      <w:r w:rsidR="005C7DBA">
        <w:rPr>
          <w:sz w:val="26"/>
          <w:szCs w:val="26"/>
        </w:rPr>
        <w:t>тративной процедуры - не более 10</w:t>
      </w:r>
      <w:r>
        <w:rPr>
          <w:sz w:val="26"/>
          <w:szCs w:val="26"/>
        </w:rPr>
        <w:t xml:space="preserve"> рабочих дней со дня поступления заявления и прилагаемых документов в Уполномоченный орган.</w:t>
      </w:r>
    </w:p>
    <w:p w:rsidR="00BE09FD" w:rsidRDefault="00BE09FD">
      <w:pPr>
        <w:widowControl w:val="0"/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3.3.8. Критериями принятия решения в рамках выполнения административной процедуры является отсутствие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3.3.9. Результатом выполнения административной процедуры является принятие правового акта Уполномоченного органа </w:t>
      </w:r>
      <w:r w:rsidR="005C7DBA">
        <w:rPr>
          <w:sz w:val="26"/>
          <w:szCs w:val="26"/>
        </w:rPr>
        <w:t xml:space="preserve">Администрации Гигантовского </w:t>
      </w:r>
      <w:r>
        <w:rPr>
          <w:sz w:val="26"/>
          <w:szCs w:val="26"/>
        </w:rPr>
        <w:t>сельского поселения о присвоении объекту адресации адреса или аннулировании объекту адресации адреса</w:t>
      </w:r>
      <w:r>
        <w:rPr>
          <w:sz w:val="26"/>
          <w:szCs w:val="26"/>
          <w:lang w:eastAsia="en-US"/>
        </w:rPr>
        <w:t xml:space="preserve"> либо мотивированный отказ в </w:t>
      </w:r>
      <w:r>
        <w:rPr>
          <w:sz w:val="26"/>
          <w:szCs w:val="26"/>
        </w:rPr>
        <w:t>присвоении объекту адресации адреса или аннулировании объекту адресации адреса.</w:t>
      </w:r>
    </w:p>
    <w:p w:rsidR="00BE09FD" w:rsidRDefault="00BE09FD">
      <w:pPr>
        <w:autoSpaceDE w:val="0"/>
        <w:ind w:firstLine="540"/>
        <w:jc w:val="both"/>
        <w:rPr>
          <w:sz w:val="26"/>
          <w:szCs w:val="26"/>
          <w:lang w:eastAsia="en-US"/>
        </w:rPr>
      </w:pPr>
    </w:p>
    <w:p w:rsidR="00BE09FD" w:rsidRDefault="00BE09FD">
      <w:pPr>
        <w:widowControl w:val="0"/>
        <w:tabs>
          <w:tab w:val="left" w:pos="1134"/>
          <w:tab w:val="left" w:pos="1276"/>
        </w:tabs>
        <w:autoSpaceDE w:val="0"/>
        <w:jc w:val="center"/>
        <w:rPr>
          <w:sz w:val="26"/>
          <w:szCs w:val="26"/>
        </w:rPr>
      </w:pPr>
      <w:r>
        <w:rPr>
          <w:i/>
          <w:sz w:val="26"/>
          <w:szCs w:val="26"/>
        </w:rPr>
        <w:t>3.4. Направление (вручение)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</w:t>
      </w:r>
    </w:p>
    <w:p w:rsidR="00BE09FD" w:rsidRDefault="00BE09FD">
      <w:pPr>
        <w:pStyle w:val="19"/>
        <w:jc w:val="both"/>
        <w:rPr>
          <w:b/>
          <w:i/>
          <w:sz w:val="26"/>
          <w:szCs w:val="26"/>
        </w:rPr>
      </w:pP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3.4.1.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Юридическим фактом, являющимся основанием для начала выполнения административной процедуры, является подписанное администрац</w:t>
      </w:r>
      <w:r w:rsidR="00202B46">
        <w:rPr>
          <w:sz w:val="26"/>
          <w:szCs w:val="26"/>
        </w:rPr>
        <w:t xml:space="preserve">ией Гигантовского сельского поселения </w:t>
      </w:r>
      <w:r>
        <w:rPr>
          <w:sz w:val="26"/>
          <w:szCs w:val="26"/>
        </w:rPr>
        <w:t xml:space="preserve"> постановление о присвоении адреса или аннулировании адреса либо мотивированный отказ </w:t>
      </w:r>
      <w:r>
        <w:rPr>
          <w:sz w:val="26"/>
          <w:szCs w:val="26"/>
          <w:lang w:eastAsia="en-US"/>
        </w:rPr>
        <w:t xml:space="preserve">в </w:t>
      </w:r>
      <w:r>
        <w:rPr>
          <w:sz w:val="26"/>
          <w:szCs w:val="26"/>
        </w:rPr>
        <w:lastRenderedPageBreak/>
        <w:t>присвоении объекту адресации адреса или аннулировании объекту адресации адреса.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3.4.2. Принятое решение  направляется специалистом Уполномоченного органа, ответственным за предоставление муниципальной услуги, заявителю (представителю заявителя) одним из способов, указанным в заявлении: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3.4.3. Срок исполнения административной процедуры составляет: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bookmarkStart w:id="5" w:name="_GoBack"/>
      <w:bookmarkEnd w:id="5"/>
      <w:r>
        <w:rPr>
          <w:sz w:val="26"/>
          <w:szCs w:val="26"/>
        </w:rPr>
        <w:t>3.4.4. Результатом выполнения административной процедуры является направление (вручение) заявителю постановления администра</w:t>
      </w:r>
      <w:r w:rsidR="00E33B03">
        <w:rPr>
          <w:sz w:val="26"/>
          <w:szCs w:val="26"/>
        </w:rPr>
        <w:t xml:space="preserve">ции Гигантовского сельского поселения </w:t>
      </w:r>
      <w:r>
        <w:rPr>
          <w:sz w:val="26"/>
          <w:szCs w:val="26"/>
        </w:rPr>
        <w:t xml:space="preserve"> о присвоении объекту адресации адреса или аннулировании объекту адресации адреса либо </w:t>
      </w:r>
      <w:r>
        <w:rPr>
          <w:sz w:val="26"/>
          <w:szCs w:val="26"/>
          <w:lang w:eastAsia="en-US"/>
        </w:rPr>
        <w:t>мотивированный отказ</w:t>
      </w:r>
      <w:r>
        <w:rPr>
          <w:sz w:val="26"/>
          <w:szCs w:val="26"/>
        </w:rPr>
        <w:t xml:space="preserve"> в присвоении объекту адресации адреса или аннулировании объекту адресации адреса.</w:t>
      </w:r>
    </w:p>
    <w:p w:rsidR="00BE09FD" w:rsidRDefault="00BE09FD">
      <w:pPr>
        <w:ind w:firstLine="539"/>
        <w:jc w:val="both"/>
        <w:rPr>
          <w:i/>
          <w:sz w:val="26"/>
          <w:szCs w:val="26"/>
        </w:rPr>
      </w:pPr>
    </w:p>
    <w:p w:rsidR="00BE09FD" w:rsidRDefault="00BE09FD">
      <w:pPr>
        <w:pStyle w:val="4"/>
        <w:spacing w:before="0"/>
        <w:ind w:firstLine="709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i w:val="0"/>
          <w:color w:val="000000"/>
          <w:sz w:val="26"/>
          <w:szCs w:val="26"/>
          <w:lang w:val="en-US"/>
        </w:rPr>
        <w:t>IV</w:t>
      </w: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>. Формы контроля за исполнением</w:t>
      </w:r>
    </w:p>
    <w:p w:rsidR="00BE09FD" w:rsidRDefault="00BE09FD">
      <w:pPr>
        <w:pStyle w:val="4"/>
        <w:spacing w:before="0"/>
        <w:ind w:firstLine="709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>административного регламента</w:t>
      </w:r>
    </w:p>
    <w:p w:rsidR="00BE09FD" w:rsidRDefault="00BE09FD">
      <w:pPr>
        <w:autoSpaceDE w:val="0"/>
        <w:ind w:firstLine="709"/>
        <w:jc w:val="center"/>
        <w:rPr>
          <w:b/>
          <w:i/>
          <w:color w:val="000000"/>
          <w:sz w:val="26"/>
          <w:szCs w:val="26"/>
        </w:rPr>
      </w:pPr>
    </w:p>
    <w:p w:rsidR="008E06D6" w:rsidRPr="008E06D6" w:rsidRDefault="00BE09FD" w:rsidP="008E06D6">
      <w:pPr>
        <w:tabs>
          <w:tab w:val="left" w:pos="113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</w:r>
      <w:r w:rsidR="008E06D6" w:rsidRPr="008E06D6">
        <w:rPr>
          <w:sz w:val="26"/>
          <w:szCs w:val="26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 решений.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администрации Гигантовского сельского поселения, директором МФЦ.</w:t>
      </w:r>
    </w:p>
    <w:p w:rsidR="008E06D6" w:rsidRPr="008E06D6" w:rsidRDefault="008E06D6" w:rsidP="008E06D6">
      <w:pPr>
        <w:spacing w:line="14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 xml:space="preserve">Текущий контроль осуществляется путем проведения проверок соблюдения и исполнения ответственными должностными лицами положений </w:t>
      </w:r>
      <w:r w:rsidRPr="008E06D6">
        <w:rPr>
          <w:sz w:val="26"/>
          <w:szCs w:val="26"/>
        </w:rPr>
        <w:lastRenderedPageBreak/>
        <w:t>административного регламента и иных нормативных актов, устанавливающих требования к предоставлению муниципальной услуги.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Периодичность осуществления текущего контроля устанавливается Главой администрации Гигантовского сельского поселения, руководителем МФЦ.</w:t>
      </w: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Порядок и периодичность осуществления мониторинга внедрения и исполнения регламента, а также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Контроль за порядком, полнотой и качеством предоставления муниципальной услуги осуществляется Главой Администрации Гигантовского сельского поселения.</w:t>
      </w:r>
    </w:p>
    <w:p w:rsidR="008E06D6" w:rsidRPr="008E06D6" w:rsidRDefault="008E06D6" w:rsidP="008E06D6">
      <w:pPr>
        <w:spacing w:line="15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В случае, если в результате контроля обнаружены несоответствия в документах, в действиях должностных лиц, участвующих в предоставлении муниципальной услуги, Глава Администрации Гигантовского сельского поселения обеспечивает разработку и выполнение действий по устранению выявленных несоответствий и их причин.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tabs>
          <w:tab w:val="left" w:pos="1130"/>
        </w:tabs>
        <w:ind w:firstLine="709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4.2. Ответственность должностных лиц Администрации Гигантовского сельского поселения за решения и действия (бездействие), принимаемые (осуществляемые) ими в ходе предоставления услуги.</w:t>
      </w:r>
    </w:p>
    <w:p w:rsidR="008E06D6" w:rsidRPr="008E06D6" w:rsidRDefault="008E06D6" w:rsidP="008E06D6">
      <w:pPr>
        <w:spacing w:line="14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Должностное лицо, специалист, осуществляющие действия, определенные административными процедурами, несут персональную ответственность за соблюдение сроков, порядка проведения, полноту и качество выполнения услуги.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8E06D6" w:rsidRPr="008E06D6" w:rsidRDefault="008E06D6" w:rsidP="008E06D6">
      <w:pPr>
        <w:spacing w:line="16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tabs>
          <w:tab w:val="left" w:pos="1226"/>
        </w:tabs>
        <w:ind w:firstLine="709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4.3.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услуги, а также требований настоящего административного регламента, сотрудники МФЦ несут ответственность в соответствии с действующим законодательством.</w:t>
      </w:r>
    </w:p>
    <w:p w:rsidR="008E06D6" w:rsidRPr="008E06D6" w:rsidRDefault="008E06D6" w:rsidP="008E06D6">
      <w:pPr>
        <w:spacing w:line="14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tabs>
          <w:tab w:val="left" w:pos="1130"/>
        </w:tabs>
        <w:ind w:firstLine="709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4.4. Положения, характеризующие требования к порядку и формам контроля за предоставлением услуги, со стороны граждан, их объединений и организаций.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С момента подачи документов на предоставление муниципальной услуги заявитель имеет право на получение сведений о прохождении документов:</w:t>
      </w:r>
    </w:p>
    <w:p w:rsidR="008E06D6" w:rsidRPr="008E06D6" w:rsidRDefault="008E06D6" w:rsidP="008E06D6">
      <w:pPr>
        <w:spacing w:line="15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по телефонам  Администрации Гигантовского сельского поселения, указанным в пункте 1.3.1 административного регламента;</w:t>
      </w:r>
    </w:p>
    <w:p w:rsidR="008E06D6" w:rsidRPr="008E06D6" w:rsidRDefault="008E06D6" w:rsidP="008E06D6">
      <w:pPr>
        <w:spacing w:line="15" w:lineRule="exact"/>
        <w:ind w:firstLine="712"/>
        <w:jc w:val="both"/>
        <w:rPr>
          <w:sz w:val="26"/>
          <w:szCs w:val="26"/>
        </w:rPr>
      </w:pPr>
    </w:p>
    <w:p w:rsidR="00BE09FD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по телефону, указанному в пункте 1.3.2 административного регламента или посредством посещения МФЦ (в случае, если документы были сданы заявителем в МФЦ).</w:t>
      </w:r>
    </w:p>
    <w:p w:rsidR="00BE09FD" w:rsidRDefault="00BE09FD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E09FD" w:rsidRDefault="00BE09FD">
      <w:pPr>
        <w:jc w:val="center"/>
        <w:rPr>
          <w:sz w:val="26"/>
          <w:szCs w:val="26"/>
        </w:rPr>
      </w:pPr>
      <w:r>
        <w:rPr>
          <w:sz w:val="26"/>
          <w:szCs w:val="26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BE09FD" w:rsidRPr="00326752" w:rsidRDefault="00BE09F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752" w:rsidRPr="00326752" w:rsidRDefault="00326752" w:rsidP="00326752">
      <w:pPr>
        <w:tabs>
          <w:tab w:val="left" w:pos="0"/>
        </w:tabs>
        <w:ind w:left="567" w:right="20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5.1.Информация для заявителей об их праве подать жалобу на решение</w:t>
      </w:r>
      <w:r>
        <w:rPr>
          <w:sz w:val="26"/>
          <w:szCs w:val="26"/>
        </w:rPr>
        <w:t xml:space="preserve"> </w:t>
      </w:r>
      <w:r w:rsidRPr="00326752">
        <w:rPr>
          <w:sz w:val="26"/>
          <w:szCs w:val="26"/>
        </w:rPr>
        <w:t xml:space="preserve">и (или) действие (бездействие) органа, предоставляющего услугу и (или) его </w:t>
      </w:r>
      <w:r w:rsidRPr="00326752">
        <w:rPr>
          <w:sz w:val="26"/>
          <w:szCs w:val="26"/>
        </w:rPr>
        <w:lastRenderedPageBreak/>
        <w:t>должностных лиц, принятых (осуществляемых) в ходе предоставления услуги.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Заявитель имеет право в досудебном (внесудебном) порядке обратиться с жалобой на действия (бездействие) и решения, осуществляемые (принятые) в ходе предоставления муниципальной услуги.</w:t>
      </w:r>
    </w:p>
    <w:p w:rsidR="00326752" w:rsidRPr="00326752" w:rsidRDefault="00326752" w:rsidP="00326752">
      <w:pPr>
        <w:spacing w:line="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1"/>
          <w:numId w:val="7"/>
        </w:numPr>
        <w:tabs>
          <w:tab w:val="left" w:pos="0"/>
        </w:tabs>
        <w:suppressAutoHyphens w:val="0"/>
        <w:ind w:right="20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Предмет жалобы.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нарушение срока регистрации заявления (обращения, запроса) заявителя о предоставлении муниципальной услуги;</w:t>
      </w:r>
    </w:p>
    <w:p w:rsidR="00326752" w:rsidRPr="00326752" w:rsidRDefault="00326752" w:rsidP="00326752">
      <w:pPr>
        <w:spacing w:line="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нарушение срока предоставления муниципальной услуги;</w:t>
      </w:r>
    </w:p>
    <w:p w:rsidR="00326752" w:rsidRPr="00326752" w:rsidRDefault="00326752" w:rsidP="00326752">
      <w:pPr>
        <w:spacing w:line="14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26752" w:rsidRPr="00326752" w:rsidRDefault="00326752" w:rsidP="00326752">
      <w:pPr>
        <w:spacing w:line="17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326752" w:rsidRPr="00326752" w:rsidRDefault="00326752" w:rsidP="00326752">
      <w:pPr>
        <w:spacing w:line="18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отказ органа предоставляющего муниципальную услугу, должностного лица органа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326752" w:rsidRPr="00326752" w:rsidRDefault="00326752" w:rsidP="00326752">
      <w:pPr>
        <w:ind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326752" w:rsidRPr="00326752" w:rsidRDefault="00326752" w:rsidP="00326752">
      <w:pPr>
        <w:ind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4" w:history="1">
        <w:r w:rsidRPr="00326752">
          <w:rPr>
            <w:sz w:val="26"/>
            <w:szCs w:val="26"/>
          </w:rPr>
          <w:t>частью 1.3 статьи 16</w:t>
        </w:r>
      </w:hyperlink>
      <w:r w:rsidRPr="00326752">
        <w:rPr>
          <w:sz w:val="26"/>
          <w:szCs w:val="26"/>
        </w:rPr>
        <w:t xml:space="preserve"> Федерального закона от 27.07.2010  № 210-ФЗ «Об организации предоставления государственных и муниципальных услуг»;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326752">
          <w:rPr>
            <w:sz w:val="26"/>
            <w:szCs w:val="26"/>
          </w:rPr>
          <w:t>пунктом 4 части 1 статьи 7</w:t>
        </w:r>
      </w:hyperlink>
      <w:r w:rsidRPr="00326752">
        <w:rPr>
          <w:sz w:val="26"/>
          <w:szCs w:val="26"/>
        </w:rPr>
        <w:t xml:space="preserve"> Федерального закона от 27.07.2010 № 210-ФЗ «Об организации предоставления </w:t>
      </w:r>
      <w:r w:rsidRPr="00326752">
        <w:rPr>
          <w:sz w:val="26"/>
          <w:szCs w:val="26"/>
        </w:rPr>
        <w:lastRenderedPageBreak/>
        <w:t xml:space="preserve">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6" w:history="1">
        <w:r w:rsidRPr="00326752">
          <w:rPr>
            <w:sz w:val="26"/>
            <w:szCs w:val="26"/>
          </w:rPr>
          <w:t>частью 1.3 статьи 16</w:t>
        </w:r>
      </w:hyperlink>
      <w:r w:rsidRPr="00326752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услуг.</w:t>
      </w:r>
    </w:p>
    <w:p w:rsidR="00326752" w:rsidRPr="00326752" w:rsidRDefault="00326752" w:rsidP="00326752">
      <w:pPr>
        <w:spacing w:line="14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tabs>
          <w:tab w:val="left" w:pos="1130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 может быть направлена заявителем в случае обжалования действия (бездействия) и решения: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специалиста Администрации Гигантовского сельского поселения – Главе Администрации Гигантовского сельского поселения; специалиста МФЦ – директору МФЦ;  директора МФЦ – Главе Администрации Сальского района.</w:t>
      </w:r>
    </w:p>
    <w:p w:rsidR="00326752" w:rsidRPr="00326752" w:rsidRDefault="00326752" w:rsidP="00326752">
      <w:pPr>
        <w:spacing w:line="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tabs>
          <w:tab w:val="left" w:pos="1140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5.4. Порядок подачи и рассмотрения жалобы.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</w:t>
      </w:r>
    </w:p>
    <w:p w:rsidR="00326752" w:rsidRPr="00326752" w:rsidRDefault="00326752" w:rsidP="00326752">
      <w:pPr>
        <w:spacing w:line="16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0"/>
          <w:numId w:val="3"/>
        </w:numPr>
        <w:tabs>
          <w:tab w:val="left" w:pos="245"/>
        </w:tabs>
        <w:suppressAutoHyphens w:val="0"/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электронной форме жалобы на действия (бездействия) и решения, принятые (осуществляемые) в ходе предоставления муниципальной услуги.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 может быть направлена по почте, электронной почтой, через МФЦ, с использованием информационно-телекоммуникационной сети «Интернет»: официального интернет сайта Администрации Гигантовского сельского поселения, Портала госуслуг, а также может быть принята при личном приеме заявителя.</w:t>
      </w:r>
    </w:p>
    <w:p w:rsidR="00326752" w:rsidRPr="00326752" w:rsidRDefault="00326752" w:rsidP="00326752">
      <w:pPr>
        <w:spacing w:line="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 должна содержать:</w:t>
      </w:r>
    </w:p>
    <w:p w:rsidR="00326752" w:rsidRPr="00326752" w:rsidRDefault="00326752" w:rsidP="00326752">
      <w:pPr>
        <w:spacing w:line="1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наименование органа, предоставляющего муниципальную услугу, должностного лица органа, оказывающего муниципальную услугу, либо специалиста, решения и действия (бездействие) которого обжалуются;</w:t>
      </w:r>
    </w:p>
    <w:p w:rsidR="00326752" w:rsidRPr="00326752" w:rsidRDefault="00326752" w:rsidP="00326752">
      <w:pPr>
        <w:spacing w:line="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фамилию,  имя,  отчество  (последнее  –  при  наличии),  сведения  о 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6752" w:rsidRPr="00326752" w:rsidRDefault="00326752" w:rsidP="00326752">
      <w:pPr>
        <w:spacing w:line="17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сведения об обжалуемых решениях и действиях (бездействии) специалистов Администрации Гигантовского сельского поселения, МФЦ или их должностных лиц;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доводы, на основании которых заявитель не согласен с решением и действием (бездействием) специалистов Администрации Гигантовского сельского поселения, МФЦ, их должностных лиц;</w:t>
      </w:r>
    </w:p>
    <w:p w:rsidR="00326752" w:rsidRPr="00326752" w:rsidRDefault="00326752" w:rsidP="00326752">
      <w:pPr>
        <w:spacing w:line="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личную подпись заявителя либо его уполномоченного представителя.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1"/>
          <w:numId w:val="4"/>
        </w:numPr>
        <w:tabs>
          <w:tab w:val="left" w:pos="1058"/>
        </w:tabs>
        <w:suppressAutoHyphens w:val="0"/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26752" w:rsidRPr="00326752" w:rsidRDefault="00326752" w:rsidP="00326752">
      <w:pPr>
        <w:spacing w:line="2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оформленная в соответствии с законодательством Российской Федерации доверенность, заверенная печатью заявителя (за исключением случая, если заявление подано обществом с ограниченной ответственностью или акционерным обществом, в уставе которых отсутствуют сведения о наличии печати) и </w:t>
      </w:r>
      <w:r w:rsidRPr="00326752">
        <w:rPr>
          <w:sz w:val="26"/>
          <w:szCs w:val="26"/>
        </w:rPr>
        <w:lastRenderedPageBreak/>
        <w:t>подписанная руководителем заявителя или уполномоченным этим руководителем лицом (для юридических лиц);</w:t>
      </w:r>
    </w:p>
    <w:p w:rsidR="00326752" w:rsidRPr="00326752" w:rsidRDefault="00326752" w:rsidP="00326752">
      <w:pPr>
        <w:spacing w:line="16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либо выписка из ЕГРЮЛ (при наличии).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 Отсутствие указанных документов не является основанием для отказа в рассмотрении или удовлетворении жалобы.</w:t>
      </w:r>
    </w:p>
    <w:p w:rsidR="00326752" w:rsidRPr="00326752" w:rsidRDefault="00326752" w:rsidP="00326752">
      <w:pPr>
        <w:spacing w:line="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5.5. Сроки рассмотрения жалобы.</w:t>
      </w:r>
    </w:p>
    <w:p w:rsidR="00326752" w:rsidRPr="00326752" w:rsidRDefault="00326752" w:rsidP="00326752">
      <w:pPr>
        <w:spacing w:line="1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Жалоба, поступившая в орган, предоставляющий муниципальную услугу,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регистрации, если иные сокращенные сроки не установлены Правительством Российской Федерации.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 подлежит регистрации не позднее следующего рабочего дня с момента ее поступления.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326752" w:rsidRPr="00326752" w:rsidRDefault="00326752" w:rsidP="00326752">
      <w:pPr>
        <w:spacing w:line="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5.7. Результат рассмотрения жалобы.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орган, предоставляющий муниципальную услугу принимает одно из следующих решений:</w:t>
      </w:r>
    </w:p>
    <w:p w:rsidR="00326752" w:rsidRPr="00326752" w:rsidRDefault="00326752" w:rsidP="00326752">
      <w:pPr>
        <w:spacing w:line="14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которые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26752" w:rsidRPr="00326752" w:rsidRDefault="00326752" w:rsidP="00326752">
      <w:pPr>
        <w:spacing w:line="19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об отказе в удовлетворении жалобы при наличии вступившего в законную силу решения суда, арбитражного суда по жалобе о том же предмете и по тем же основаниям, подаче жалобы лицом, полномочия которого не подтверждены в порядке, установленном законодательством Российской Федерации, наличии решения по жалобе, принятого ранее, в отношении того же заявителя и по тому же предмету жалобы.</w:t>
      </w:r>
    </w:p>
    <w:p w:rsidR="00326752" w:rsidRPr="00326752" w:rsidRDefault="00326752" w:rsidP="00326752">
      <w:pPr>
        <w:spacing w:line="17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Решение по результатам рассмотрения жалобы принимается в форме письма органа, уполномоченного на ее рассмотрение.</w:t>
      </w:r>
    </w:p>
    <w:p w:rsidR="00326752" w:rsidRPr="00326752" w:rsidRDefault="00326752" w:rsidP="00326752">
      <w:pPr>
        <w:spacing w:line="4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tabs>
          <w:tab w:val="left" w:pos="1140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5.8. Порядок  информирования  заявителя  о  результатах  рассмотрения</w:t>
      </w:r>
    </w:p>
    <w:p w:rsidR="00326752" w:rsidRPr="00326752" w:rsidRDefault="00326752" w:rsidP="00326752">
      <w:pPr>
        <w:ind w:right="20"/>
        <w:jc w:val="both"/>
        <w:rPr>
          <w:sz w:val="26"/>
          <w:szCs w:val="26"/>
        </w:rPr>
      </w:pPr>
      <w:r w:rsidRPr="00326752">
        <w:rPr>
          <w:sz w:val="26"/>
          <w:szCs w:val="26"/>
        </w:rPr>
        <w:lastRenderedPageBreak/>
        <w:t>жалобы.</w:t>
      </w:r>
    </w:p>
    <w:p w:rsidR="00326752" w:rsidRPr="00326752" w:rsidRDefault="00326752" w:rsidP="00326752">
      <w:pPr>
        <w:tabs>
          <w:tab w:val="left" w:pos="1200"/>
          <w:tab w:val="left" w:pos="2320"/>
          <w:tab w:val="left" w:pos="2980"/>
          <w:tab w:val="left" w:pos="4640"/>
          <w:tab w:val="left" w:pos="5040"/>
          <w:tab w:val="left" w:pos="5820"/>
          <w:tab w:val="left" w:pos="7120"/>
          <w:tab w:val="left" w:pos="8400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Не</w:t>
      </w:r>
      <w:r w:rsidRPr="00326752">
        <w:rPr>
          <w:sz w:val="26"/>
          <w:szCs w:val="26"/>
        </w:rPr>
        <w:tab/>
        <w:t>позднее</w:t>
      </w:r>
      <w:r w:rsidRPr="00326752">
        <w:rPr>
          <w:sz w:val="26"/>
          <w:szCs w:val="26"/>
        </w:rPr>
        <w:tab/>
        <w:t>дня,</w:t>
      </w:r>
      <w:r w:rsidRPr="00326752">
        <w:rPr>
          <w:sz w:val="26"/>
          <w:szCs w:val="26"/>
        </w:rPr>
        <w:tab/>
        <w:t>следу</w:t>
      </w:r>
      <w:r>
        <w:rPr>
          <w:sz w:val="26"/>
          <w:szCs w:val="26"/>
        </w:rPr>
        <w:t>ющего</w:t>
      </w:r>
      <w:r>
        <w:rPr>
          <w:sz w:val="26"/>
          <w:szCs w:val="26"/>
        </w:rPr>
        <w:tab/>
        <w:t>за</w:t>
      </w:r>
      <w:r>
        <w:rPr>
          <w:sz w:val="26"/>
          <w:szCs w:val="26"/>
        </w:rPr>
        <w:tab/>
        <w:t>днем</w:t>
      </w:r>
      <w:r>
        <w:rPr>
          <w:sz w:val="26"/>
          <w:szCs w:val="26"/>
        </w:rPr>
        <w:tab/>
        <w:t>принятия</w:t>
      </w:r>
      <w:r>
        <w:rPr>
          <w:sz w:val="26"/>
          <w:szCs w:val="26"/>
        </w:rPr>
        <w:tab/>
        <w:t xml:space="preserve">решения, </w:t>
      </w:r>
      <w:r w:rsidRPr="00326752">
        <w:rPr>
          <w:sz w:val="26"/>
          <w:szCs w:val="26"/>
        </w:rPr>
        <w:t>указанного в пункте 5.5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26752" w:rsidRPr="00326752" w:rsidRDefault="00326752" w:rsidP="00326752">
      <w:pPr>
        <w:spacing w:line="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1"/>
          <w:numId w:val="5"/>
        </w:numPr>
        <w:tabs>
          <w:tab w:val="left" w:pos="960"/>
        </w:tabs>
        <w:suppressAutoHyphens w:val="0"/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ответе по результатам рассмотрения жалобы указываются: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наименование органа, предоставляющего муниципальную услугу, рассматривающего жалобу, должность, фамилия, имя, отчество его должностного лица, принявшего решение по жалобе;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фамилия, имя, отчество или наименование заявителя; основания для принятия решения по жалобе; принятое по жалобе решение;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сведения о порядке обжалования принятого по жалобе решения.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0"/>
          <w:numId w:val="6"/>
        </w:numPr>
        <w:tabs>
          <w:tab w:val="left" w:pos="1005"/>
        </w:tabs>
        <w:suppressAutoHyphens w:val="0"/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26752" w:rsidRPr="00326752" w:rsidRDefault="00326752" w:rsidP="00326752">
      <w:pPr>
        <w:spacing w:line="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5.9. Порядок обжалования решения по жалобе.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Принятое в соответствии с пунктом 5.7 административного регламента решение может быть обжаловано в судебном порядке.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26752" w:rsidRPr="00326752" w:rsidRDefault="00326752" w:rsidP="00326752">
      <w:pPr>
        <w:spacing w:line="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Заявитель   имеет   право   на   получение   информации   и  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326752" w:rsidRPr="00326752" w:rsidRDefault="00326752" w:rsidP="00326752">
      <w:pPr>
        <w:spacing w:line="17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5.11. Способы информирования заявителей о порядке подачи и рассмотрения жалобы.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официальном сайте Администрации Гигантовского сельского поселения, Портале госуслуг.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tabs>
          <w:tab w:val="left" w:pos="1252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5.12. Жалоба может быть подана в письменной форме на бумажном носителе, в электронном виде, путем обращения на электронную почту Администрации Гигантовского сельского поселения.</w:t>
      </w:r>
    </w:p>
    <w:p w:rsidR="00326752" w:rsidRPr="00326752" w:rsidRDefault="00326752" w:rsidP="00326752">
      <w:pPr>
        <w:ind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5.13.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26752" w:rsidRPr="00326752" w:rsidRDefault="00326752" w:rsidP="00326752">
      <w:pPr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        5.14.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6752" w:rsidRPr="00326752" w:rsidRDefault="00326752" w:rsidP="00326752">
      <w:pPr>
        <w:spacing w:line="200" w:lineRule="exact"/>
        <w:jc w:val="both"/>
        <w:rPr>
          <w:sz w:val="26"/>
          <w:szCs w:val="26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BE09FD" w:rsidRDefault="00BE09FD">
      <w:pPr>
        <w:sectPr w:rsidR="00BE09FD">
          <w:footerReference w:type="default" r:id="rId27"/>
          <w:pgSz w:w="11906" w:h="16838"/>
          <w:pgMar w:top="567" w:right="1274" w:bottom="776" w:left="1418" w:header="720" w:footer="720" w:gutter="0"/>
          <w:pgNumType w:start="1"/>
          <w:cols w:space="720"/>
          <w:docGrid w:linePitch="360"/>
        </w:sectPr>
      </w:pPr>
    </w:p>
    <w:p w:rsidR="00BE09FD" w:rsidRDefault="00BE09FD">
      <w:pPr>
        <w:pStyle w:val="ConsPlusNormal0"/>
        <w:ind w:left="5102" w:firstLine="0"/>
        <w:jc w:val="right"/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BE09FD" w:rsidRDefault="00BE09FD">
      <w:pPr>
        <w:pStyle w:val="ConsPlusNormal0"/>
        <w:ind w:left="5102" w:firstLine="0"/>
        <w:jc w:val="right"/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BE09FD" w:rsidRDefault="00BE09FD">
      <w:pPr>
        <w:rPr>
          <w:bCs/>
          <w:sz w:val="22"/>
          <w:szCs w:val="22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3472"/>
        <w:gridCol w:w="3472"/>
        <w:gridCol w:w="3472"/>
      </w:tblGrid>
      <w:tr w:rsidR="00BE09FD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 _________</w:t>
            </w: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10431" w:type="dxa"/>
        <w:tblInd w:w="-843" w:type="dxa"/>
        <w:tblLayout w:type="fixed"/>
        <w:tblLook w:val="0000"/>
      </w:tblPr>
      <w:tblGrid>
        <w:gridCol w:w="667"/>
        <w:gridCol w:w="571"/>
        <w:gridCol w:w="2306"/>
        <w:gridCol w:w="649"/>
        <w:gridCol w:w="98"/>
        <w:gridCol w:w="626"/>
        <w:gridCol w:w="1134"/>
        <w:gridCol w:w="1392"/>
        <w:gridCol w:w="771"/>
        <w:gridCol w:w="132"/>
        <w:gridCol w:w="1176"/>
        <w:gridCol w:w="909"/>
      </w:tblGrid>
      <w:tr w:rsidR="00BE09FD"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в</w:t>
            </w:r>
          </w:p>
        </w:tc>
        <w:tc>
          <w:tcPr>
            <w:tcW w:w="62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принято</w:t>
            </w:r>
          </w:p>
          <w:p w:rsidR="00BE09FD" w:rsidRDefault="00BE0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органа местного самоуправления, органа</w:t>
            </w: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листов заявления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на присвоение объектам адресации адресов)</w:t>
            </w: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прилагаемых документов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"/>
              <w:spacing w:before="0" w:after="0"/>
              <w:jc w:val="both"/>
              <w:rPr>
                <w:sz w:val="22"/>
                <w:szCs w:val="22"/>
              </w:rPr>
            </w:pPr>
          </w:p>
          <w:p w:rsidR="00BE09FD" w:rsidRDefault="00BE09FD">
            <w:pPr>
              <w:pStyle w:val="s1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_______,</w:t>
            </w: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оригиналов _____, копий _____, количество листов в</w:t>
            </w:r>
          </w:p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оригиналах ______, копиях _____</w:t>
            </w: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должностного лица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должностного лица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"___" ________ ____ 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Прошу в отношении объекта адресации: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Вид: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5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Сооружение,  в том числе строительство которого не завершено</w:t>
            </w:r>
          </w:p>
        </w:tc>
        <w:tc>
          <w:tcPr>
            <w:tcW w:w="77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машино-место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Здание, в том числе строительство которого не завершено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5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</w:t>
            </w:r>
          </w:p>
        </w:tc>
        <w:tc>
          <w:tcPr>
            <w:tcW w:w="771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Присвоить адрес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 с: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земельного участка(ов) путем раздела земельного участка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раздел которого осуществляется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объединяемых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объединяемого земельного участка</w:t>
            </w:r>
            <w:hyperlink r:id="rId28" w:anchor="block_111" w:history="1">
              <w:r>
                <w:rPr>
                  <w:rStyle w:val="a8"/>
                  <w:sz w:val="22"/>
                  <w:szCs w:val="22"/>
                </w:rPr>
                <w:t>*(1)</w:t>
              </w:r>
            </w:hyperlink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объединяемого земельного участка</w:t>
            </w:r>
            <w:hyperlink r:id="rId29" w:anchor="block_111" w:history="1">
              <w:r>
                <w:rPr>
                  <w:rStyle w:val="a8"/>
                  <w:sz w:val="22"/>
                  <w:szCs w:val="22"/>
                </w:rPr>
                <w:t>*(1)</w:t>
              </w:r>
            </w:hyperlink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E09FD" w:rsidRDefault="00BE09FD">
      <w:pPr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:rsidR="00BE09FD" w:rsidRDefault="00BE09FD">
      <w:pPr>
        <w:pStyle w:val="s1"/>
        <w:spacing w:before="0" w:after="0"/>
        <w:rPr>
          <w:sz w:val="22"/>
          <w:szCs w:val="22"/>
        </w:rPr>
      </w:pPr>
      <w:r>
        <w:rPr>
          <w:sz w:val="22"/>
          <w:szCs w:val="22"/>
        </w:rPr>
        <w:t>*(1) Строка дублируется для каждого объединенного земельного участка</w:t>
      </w:r>
    </w:p>
    <w:p w:rsidR="00BE09FD" w:rsidRDefault="00BE09FD">
      <w:pPr>
        <w:pageBreakBefore/>
        <w:rPr>
          <w:b/>
          <w:sz w:val="28"/>
          <w:szCs w:val="28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3472"/>
        <w:gridCol w:w="3472"/>
        <w:gridCol w:w="3472"/>
      </w:tblGrid>
      <w:tr w:rsidR="00BE09FD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 _________</w:t>
            </w: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10671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8"/>
        <w:gridCol w:w="667"/>
        <w:gridCol w:w="4477"/>
        <w:gridCol w:w="4644"/>
        <w:gridCol w:w="225"/>
      </w:tblGrid>
      <w:tr w:rsidR="00BE09FD">
        <w:trPr>
          <w:gridAfter w:val="1"/>
          <w:wAfter w:w="225" w:type="dxa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Образованием земельного участка(ов) путем выдела из земельного участка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из которого осуществляется выдел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земельных участков, которые перераспределяются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который перераспределяется</w:t>
            </w:r>
            <w:hyperlink r:id="rId30" w:anchor="block_222" w:history="1">
              <w:r>
                <w:rPr>
                  <w:rStyle w:val="a8"/>
                  <w:sz w:val="22"/>
                  <w:szCs w:val="22"/>
                </w:rPr>
                <w:t>*(2)</w:t>
              </w:r>
            </w:hyperlink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который перераспределяется</w:t>
            </w:r>
            <w:hyperlink r:id="rId31" w:anchor="block_222" w:history="1">
              <w:r>
                <w:rPr>
                  <w:rStyle w:val="a8"/>
                  <w:sz w:val="22"/>
                  <w:szCs w:val="22"/>
                </w:rPr>
                <w:t>*(2)</w:t>
              </w:r>
            </w:hyperlink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Строительством, реконструкцией здания, сооружения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hyperlink r:id="rId32" w:history="1">
              <w:r>
                <w:rPr>
                  <w:rStyle w:val="a8"/>
                  <w:color w:val="000000"/>
                  <w:sz w:val="22"/>
                  <w:szCs w:val="22"/>
                </w:rPr>
                <w:t>Градостроительным кодексом</w:t>
              </w:r>
            </w:hyperlink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здания, сооружения, объекта незавершенного строительства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E09FD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помещения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помещения</w:t>
            </w:r>
          </w:p>
        </w:tc>
        <w:tc>
          <w:tcPr>
            <w:tcW w:w="225" w:type="dxa"/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E09FD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" w:type="dxa"/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BE09FD" w:rsidRDefault="00BE09FD">
      <w:pPr>
        <w:rPr>
          <w:sz w:val="22"/>
          <w:szCs w:val="22"/>
        </w:rPr>
      </w:pPr>
    </w:p>
    <w:p w:rsidR="00BE09FD" w:rsidRDefault="00BE09FD">
      <w:pPr>
        <w:pStyle w:val="s1"/>
        <w:spacing w:before="0" w:after="0"/>
        <w:rPr>
          <w:sz w:val="22"/>
          <w:szCs w:val="22"/>
        </w:rPr>
      </w:pPr>
      <w:r>
        <w:rPr>
          <w:sz w:val="22"/>
          <w:szCs w:val="22"/>
        </w:rPr>
        <w:t>*(2) Строка дублируется для каждого перераспределенного земельного участка</w:t>
      </w:r>
    </w:p>
    <w:p w:rsidR="00BE09FD" w:rsidRDefault="00BE09FD"/>
    <w:p w:rsidR="00BE09FD" w:rsidRDefault="00BE09FD"/>
    <w:p w:rsidR="00BE09FD" w:rsidRDefault="00BE09FD"/>
    <w:p w:rsidR="00BE09FD" w:rsidRDefault="00BE09FD"/>
    <w:tbl>
      <w:tblPr>
        <w:tblW w:w="0" w:type="auto"/>
        <w:tblInd w:w="-843" w:type="dxa"/>
        <w:tblLayout w:type="fixed"/>
        <w:tblLook w:val="0000"/>
      </w:tblPr>
      <w:tblGrid>
        <w:gridCol w:w="3496"/>
        <w:gridCol w:w="3496"/>
        <w:gridCol w:w="3498"/>
      </w:tblGrid>
      <w:tr w:rsidR="00BE09FD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</w:t>
            </w:r>
            <w:r>
              <w:rPr>
                <w:rStyle w:val="s10"/>
                <w:b/>
                <w:bCs/>
                <w:sz w:val="22"/>
                <w:szCs w:val="22"/>
              </w:rPr>
              <w:t xml:space="preserve">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548"/>
        <w:gridCol w:w="587"/>
        <w:gridCol w:w="63"/>
        <w:gridCol w:w="662"/>
        <w:gridCol w:w="1220"/>
        <w:gridCol w:w="2173"/>
        <w:gridCol w:w="88"/>
        <w:gridCol w:w="388"/>
        <w:gridCol w:w="593"/>
        <w:gridCol w:w="4154"/>
      </w:tblGrid>
      <w:tr w:rsidR="00BE09FD"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341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5223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помещений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нежилого помещения</w:t>
            </w:r>
          </w:p>
        </w:tc>
        <w:tc>
          <w:tcPr>
            <w:tcW w:w="5223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помещений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здания, сооружения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помещения(ий) в здании, сооружении путем раздела помещения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3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помещения (жилое (нежилое) помещение)</w:t>
            </w:r>
            <w:hyperlink r:id="rId33" w:anchor="block_333" w:history="1">
              <w:r>
                <w:rPr>
                  <w:rStyle w:val="a8"/>
                  <w:sz w:val="22"/>
                  <w:szCs w:val="22"/>
                </w:rPr>
                <w:t>*(3)</w:t>
              </w:r>
            </w:hyperlink>
          </w:p>
        </w:tc>
        <w:tc>
          <w:tcPr>
            <w:tcW w:w="226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помещения</w:t>
            </w:r>
            <w:hyperlink r:id="rId34" w:anchor="block_333" w:history="1">
              <w:r>
                <w:rPr>
                  <w:rStyle w:val="a8"/>
                  <w:sz w:val="22"/>
                  <w:szCs w:val="22"/>
                </w:rPr>
                <w:t>*(3)</w:t>
              </w:r>
            </w:hyperlink>
          </w:p>
        </w:tc>
        <w:tc>
          <w:tcPr>
            <w:tcW w:w="513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помещений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3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3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помещения, раздел которого осуществляется</w:t>
            </w: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помещения, раздел которого осуществляется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47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нежилого помещения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объединяемых помещений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объединяемого помещения</w:t>
            </w:r>
            <w:hyperlink r:id="rId35" w:anchor="block_444" w:history="1">
              <w:r>
                <w:rPr>
                  <w:rStyle w:val="a8"/>
                  <w:sz w:val="22"/>
                  <w:szCs w:val="22"/>
                </w:rPr>
                <w:t>*(4)</w:t>
              </w:r>
            </w:hyperlink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объединяемого помещения</w:t>
            </w:r>
            <w:hyperlink r:id="rId36" w:anchor="block_444" w:history="1">
              <w:r>
                <w:rPr>
                  <w:rStyle w:val="a8"/>
                  <w:sz w:val="22"/>
                  <w:szCs w:val="22"/>
                </w:rPr>
                <w:t>*(4)</w:t>
              </w:r>
            </w:hyperlink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47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нежилого помещения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здания, сооружения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E09FD" w:rsidRDefault="00BE09FD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BE09FD" w:rsidRDefault="00BE09FD">
      <w:pPr>
        <w:pStyle w:val="s1"/>
        <w:spacing w:before="0" w:after="0"/>
        <w:rPr>
          <w:sz w:val="22"/>
          <w:szCs w:val="22"/>
        </w:rPr>
      </w:pPr>
      <w:r>
        <w:rPr>
          <w:sz w:val="22"/>
          <w:szCs w:val="22"/>
        </w:rPr>
        <w:t>*(3) Строка дублируется для каждого разделенного помещения</w:t>
      </w:r>
    </w:p>
    <w:p w:rsidR="00BE09FD" w:rsidRDefault="00BE09FD">
      <w:pPr>
        <w:pStyle w:val="s1"/>
        <w:spacing w:before="0" w:after="0"/>
      </w:pPr>
      <w:r>
        <w:rPr>
          <w:sz w:val="22"/>
          <w:szCs w:val="22"/>
        </w:rPr>
        <w:t>*(4) Строка дублируется для каждого объединенного помещения</w:t>
      </w:r>
    </w:p>
    <w:p w:rsidR="00BE09FD" w:rsidRDefault="00BE09FD">
      <w:pPr>
        <w:pageBreakBefore/>
        <w:rPr>
          <w:b/>
          <w:sz w:val="28"/>
          <w:szCs w:val="28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3496"/>
        <w:gridCol w:w="3496"/>
        <w:gridCol w:w="3498"/>
      </w:tblGrid>
      <w:tr w:rsidR="00BE09FD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738"/>
        <w:gridCol w:w="828"/>
        <w:gridCol w:w="3963"/>
        <w:gridCol w:w="4961"/>
      </w:tblGrid>
      <w:tr w:rsidR="00BE09FD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975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Аннулировать адрес объекта адресации: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муниципального района, городского округа 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земельного участка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и номер помещения, расположенного в здании или сооружении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75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 с: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Прекращением существования объекта адресации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Отказом в осуществлении кадастрового учета объекта адресации по основаниям, указанным в</w:t>
            </w:r>
            <w:r>
              <w:rPr>
                <w:sz w:val="22"/>
                <w:szCs w:val="22"/>
                <w:lang w:eastAsia="en-US"/>
              </w:rPr>
              <w:t xml:space="preserve"> пунктах 19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35 части 1 статьи 26 </w:t>
            </w:r>
            <w:r>
              <w:rPr>
                <w:sz w:val="22"/>
                <w:szCs w:val="22"/>
              </w:rPr>
              <w:t xml:space="preserve">Федерального закона от </w:t>
            </w:r>
            <w:r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  <w:lang w:eastAsia="en-US"/>
              </w:rPr>
              <w:t>2015</w:t>
            </w:r>
            <w:r>
              <w:rPr>
                <w:sz w:val="22"/>
                <w:szCs w:val="22"/>
              </w:rPr>
              <w:t xml:space="preserve"> года №</w:t>
            </w:r>
            <w:r>
              <w:rPr>
                <w:sz w:val="22"/>
                <w:szCs w:val="22"/>
                <w:lang w:eastAsia="en-US"/>
              </w:rPr>
              <w:t xml:space="preserve"> 218</w:t>
            </w:r>
            <w:r>
              <w:rPr>
                <w:sz w:val="22"/>
                <w:szCs w:val="22"/>
              </w:rPr>
              <w:t xml:space="preserve">-ФЗ «О </w:t>
            </w:r>
            <w:r>
              <w:rPr>
                <w:sz w:val="22"/>
                <w:szCs w:val="22"/>
                <w:lang w:eastAsia="en-US"/>
              </w:rPr>
              <w:t>государственной регистрации</w:t>
            </w:r>
            <w:r>
              <w:rPr>
                <w:sz w:val="22"/>
                <w:szCs w:val="22"/>
              </w:rPr>
              <w:t xml:space="preserve"> недвижимости»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Присвоением объекту адресации нового адреса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BE09FD" w:rsidRDefault="00BE09FD">
      <w:pPr>
        <w:pageBreakBefore/>
        <w:rPr>
          <w:sz w:val="28"/>
          <w:szCs w:val="28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3496"/>
        <w:gridCol w:w="3496"/>
        <w:gridCol w:w="3498"/>
      </w:tblGrid>
      <w:tr w:rsidR="00BE09FD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rStyle w:val="s10"/>
                <w:sz w:val="20"/>
                <w:szCs w:val="20"/>
              </w:rPr>
              <w:t>Лист N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rStyle w:val="s10"/>
                <w:sz w:val="20"/>
                <w:szCs w:val="20"/>
              </w:rPr>
              <w:t>Всего листов ________</w:t>
            </w:r>
          </w:p>
        </w:tc>
      </w:tr>
    </w:tbl>
    <w:p w:rsidR="00BE09FD" w:rsidRDefault="00BE09FD">
      <w:pPr>
        <w:rPr>
          <w:sz w:val="20"/>
          <w:szCs w:val="20"/>
        </w:rPr>
      </w:pPr>
    </w:p>
    <w:tbl>
      <w:tblPr>
        <w:tblW w:w="10506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"/>
        <w:gridCol w:w="6"/>
        <w:gridCol w:w="331"/>
        <w:gridCol w:w="356"/>
        <w:gridCol w:w="679"/>
        <w:gridCol w:w="508"/>
        <w:gridCol w:w="727"/>
        <w:gridCol w:w="675"/>
        <w:gridCol w:w="42"/>
        <w:gridCol w:w="384"/>
        <w:gridCol w:w="90"/>
        <w:gridCol w:w="290"/>
        <w:gridCol w:w="839"/>
        <w:gridCol w:w="657"/>
        <w:gridCol w:w="1180"/>
        <w:gridCol w:w="1041"/>
        <w:gridCol w:w="220"/>
        <w:gridCol w:w="2002"/>
      </w:tblGrid>
      <w:tr w:rsidR="00BE09FD"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27" w:type="dxa"/>
            <w:gridSpan w:val="1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334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 w:val="restart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фамилия:</w:t>
            </w: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22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(при наличии):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вид: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серия:</w:t>
            </w:r>
          </w:p>
        </w:tc>
        <w:tc>
          <w:tcPr>
            <w:tcW w:w="22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выдан: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autoSpaceDE w:val="0"/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"___"________ ____ г.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autoSpaceDE w:val="0"/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autoSpaceDE w:val="0"/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320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1837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autoSpaceDE w:val="0"/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58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45" w:type="dxa"/>
            <w:gridSpan w:val="10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58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45" w:type="dxa"/>
            <w:gridSpan w:val="10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334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 w:val="restart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6703" w:type="dxa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03" w:type="dxa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015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6319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015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319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470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002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701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"___"_________ _____ г.</w:t>
            </w:r>
          </w:p>
        </w:tc>
        <w:tc>
          <w:tcPr>
            <w:tcW w:w="200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701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470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002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03" w:type="dxa"/>
            <w:gridSpan w:val="9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03" w:type="dxa"/>
            <w:gridSpan w:val="9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334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Вещное право на объект адресации: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собственности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BE09FD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  объекту адресации адреса, или аннулировании адреса):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многофункциональном центре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Выдать лично</w:t>
            </w:r>
          </w:p>
        </w:tc>
        <w:tc>
          <w:tcPr>
            <w:tcW w:w="1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Расписка получена: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rFonts w:cs="Liberation Serif"/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направлять</w:t>
            </w:r>
          </w:p>
        </w:tc>
      </w:tr>
    </w:tbl>
    <w:p w:rsidR="00BE09FD" w:rsidRDefault="00BE09FD">
      <w:pPr>
        <w:pageBreakBefore/>
        <w:rPr>
          <w:sz w:val="20"/>
          <w:szCs w:val="20"/>
        </w:rPr>
      </w:pPr>
    </w:p>
    <w:tbl>
      <w:tblPr>
        <w:tblW w:w="10716" w:type="dxa"/>
        <w:tblInd w:w="-843" w:type="dxa"/>
        <w:tblLayout w:type="fixed"/>
        <w:tblLook w:val="0000"/>
      </w:tblPr>
      <w:tblGrid>
        <w:gridCol w:w="3544"/>
        <w:gridCol w:w="3544"/>
        <w:gridCol w:w="3628"/>
      </w:tblGrid>
      <w:tr w:rsidR="00BE09FD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rStyle w:val="s10"/>
                <w:sz w:val="20"/>
                <w:szCs w:val="20"/>
              </w:rPr>
              <w:t>Лист N _________</w:t>
            </w:r>
          </w:p>
        </w:tc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rStyle w:val="s10"/>
                <w:sz w:val="20"/>
                <w:szCs w:val="20"/>
              </w:rPr>
              <w:t>Всего листов ________</w:t>
            </w:r>
          </w:p>
        </w:tc>
      </w:tr>
    </w:tbl>
    <w:p w:rsidR="00BE09FD" w:rsidRDefault="00BE09FD">
      <w:pPr>
        <w:rPr>
          <w:sz w:val="20"/>
          <w:szCs w:val="20"/>
        </w:rPr>
      </w:pPr>
    </w:p>
    <w:tbl>
      <w:tblPr>
        <w:tblW w:w="10713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1"/>
        <w:gridCol w:w="265"/>
        <w:gridCol w:w="266"/>
        <w:gridCol w:w="2411"/>
        <w:gridCol w:w="420"/>
        <w:gridCol w:w="1132"/>
        <w:gridCol w:w="1116"/>
        <w:gridCol w:w="270"/>
        <w:gridCol w:w="1262"/>
        <w:gridCol w:w="829"/>
        <w:gridCol w:w="2361"/>
      </w:tblGrid>
      <w:tr w:rsidR="00BE09FD">
        <w:tc>
          <w:tcPr>
            <w:tcW w:w="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32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Заявитель: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0067" w:type="dxa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0067" w:type="dxa"/>
            <w:gridSpan w:val="9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фамилия: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(при наличии):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</w:t>
            </w:r>
          </w:p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удостоверяющий</w:t>
            </w:r>
          </w:p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вид: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"____"_________ ____ г.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5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5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"____" _________ ______ г.</w:t>
            </w: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прилагаемые к заявлению:</w:t>
            </w: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rPr>
          <w:trHeight w:val="167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_____ экз., на _____л.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_____ экз., на _____ л.</w:t>
            </w: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_____ экз., на _____ л.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_____ экз., на _____ л.</w:t>
            </w: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_____ экз., на _____ л.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_____ экз., на _____ л.</w:t>
            </w: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Примечание:</w:t>
            </w: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E09FD" w:rsidRDefault="00BE09FD">
      <w:pPr>
        <w:pageBreakBefore/>
        <w:rPr>
          <w:sz w:val="28"/>
          <w:szCs w:val="28"/>
        </w:rPr>
      </w:pPr>
    </w:p>
    <w:tbl>
      <w:tblPr>
        <w:tblW w:w="0" w:type="auto"/>
        <w:tblInd w:w="-701" w:type="dxa"/>
        <w:tblLayout w:type="fixed"/>
        <w:tblLook w:val="0000"/>
      </w:tblPr>
      <w:tblGrid>
        <w:gridCol w:w="4678"/>
        <w:gridCol w:w="2552"/>
        <w:gridCol w:w="3030"/>
      </w:tblGrid>
      <w:tr w:rsidR="00BE09FD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0" w:type="auto"/>
        <w:tblInd w:w="-701" w:type="dxa"/>
        <w:tblLayout w:type="fixed"/>
        <w:tblLook w:val="0000"/>
      </w:tblPr>
      <w:tblGrid>
        <w:gridCol w:w="642"/>
        <w:gridCol w:w="2628"/>
        <w:gridCol w:w="883"/>
        <w:gridCol w:w="2686"/>
        <w:gridCol w:w="3368"/>
      </w:tblGrid>
      <w:tr w:rsidR="00BE09F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6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E09FD">
        <w:tc>
          <w:tcPr>
            <w:tcW w:w="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Настоящим также подтверждаю, что:</w:t>
            </w:r>
          </w:p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E09FD">
        <w:tc>
          <w:tcPr>
            <w:tcW w:w="64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19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3368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628" w:type="dxa"/>
            <w:tcBorders>
              <w:bottom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3" w:type="dxa"/>
            <w:vMerge w:val="restart"/>
            <w:tcBorders>
              <w:bottom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"_____" __________ ____ г.</w:t>
            </w: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628" w:type="dxa"/>
            <w:tcBorders>
              <w:bottom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883" w:type="dxa"/>
            <w:vMerge/>
            <w:tcBorders>
              <w:bottom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336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BE09FD" w:rsidRDefault="00BE09FD">
      <w:pPr>
        <w:widowControl w:val="0"/>
        <w:autoSpaceDE w:val="0"/>
        <w:jc w:val="center"/>
      </w:pPr>
      <w:r>
        <w:rPr>
          <w:b/>
          <w:bCs/>
          <w:sz w:val="22"/>
          <w:szCs w:val="22"/>
        </w:rPr>
        <w:br/>
      </w:r>
      <w:bookmarkStart w:id="6" w:name="Par557"/>
      <w:bookmarkStart w:id="7" w:name="Par558"/>
      <w:bookmarkStart w:id="8" w:name="Par559"/>
      <w:bookmarkStart w:id="9" w:name="Par556"/>
      <w:bookmarkEnd w:id="6"/>
      <w:bookmarkEnd w:id="7"/>
      <w:bookmarkEnd w:id="8"/>
      <w:bookmarkEnd w:id="9"/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jc w:val="right"/>
        <w:rPr>
          <w:sz w:val="28"/>
        </w:rPr>
      </w:pPr>
    </w:p>
    <w:sectPr w:rsidR="00BE09FD" w:rsidSect="003A3A3B"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746" w:bottom="993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D68" w:rsidRDefault="007B2D68">
      <w:r>
        <w:separator/>
      </w:r>
    </w:p>
  </w:endnote>
  <w:endnote w:type="continuationSeparator" w:id="1">
    <w:p w:rsidR="007B2D68" w:rsidRDefault="007B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default"/>
    <w:sig w:usb0="E0000AFF" w:usb1="500078FF" w:usb2="00000021" w:usb3="00000000" w:csb0="600001BF" w:csb1="DFF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D" w:rsidRDefault="003A3A3B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5" type="#_x0000_t202" style="position:absolute;margin-left:-49.9pt;margin-top:0;width:15.05pt;height:13.05pt;z-index:1;mso-wrap-distance-left:0;mso-wrap-distance-right:0;mso-position-horizontal:right;mso-position-horizontal-relative:margin" stroked="f">
          <v:fill opacity="0" color2="black"/>
          <v:textbox inset="0,0,0,0">
            <w:txbxContent>
              <w:p w:rsidR="00BE09FD" w:rsidRDefault="003A3A3B">
                <w:pPr>
                  <w:pStyle w:val="af"/>
                </w:pPr>
                <w:fldSimple w:instr=" PAGE  \* MERGEFORMAT ">
                  <w:r w:rsidR="00F56824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D" w:rsidRDefault="003A3A3B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8" type="#_x0000_t202" style="position:absolute;margin-left:-49.9pt;margin-top:0;width:15.05pt;height:13.05pt;z-index:4;mso-position-horizontal:right;mso-position-horizontal-relative:margin" stroked="f">
          <v:fill opacity="0" color2="black"/>
          <v:textbox inset="0,0,0,0">
            <w:txbxContent>
              <w:p w:rsidR="00BE09FD" w:rsidRDefault="003A3A3B">
                <w:pPr>
                  <w:pStyle w:val="af"/>
                </w:pPr>
                <w:fldSimple w:instr=" PAGE  \* MERGEFORMAT ">
                  <w:r w:rsidR="00F56824">
                    <w:rPr>
                      <w:noProof/>
                    </w:rPr>
                    <w:t>24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D" w:rsidRDefault="00BE09F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D" w:rsidRDefault="003A3A3B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6" type="#_x0000_t202" style="position:absolute;margin-left:-58.4pt;margin-top:0;width:10.8pt;height:13.05pt;z-index:2;mso-wrap-distance-left:0;mso-wrap-distance-right:0;mso-position-horizontal:right;mso-position-horizontal-relative:margin" stroked="f">
          <v:fill opacity="0" color2="black"/>
          <v:textbox inset="0,0,0,0">
            <w:txbxContent>
              <w:p w:rsidR="00BE09FD" w:rsidRDefault="003A3A3B">
                <w:pPr>
                  <w:pStyle w:val="af"/>
                </w:pPr>
                <w:fldSimple w:instr=" PAGE  \* MERGEFORMAT ">
                  <w:r w:rsidR="00F56824">
                    <w:rPr>
                      <w:noProof/>
                    </w:rPr>
                    <w:t>26</w:t>
                  </w:r>
                </w:fldSimple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D" w:rsidRDefault="003A3A3B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1027" type="#_x0000_t202" style="position:absolute;margin-left:208pt;margin-top:0;width:2in;height:2in;z-index:3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BE09FD" w:rsidRDefault="003A3A3B">
                <w:pPr>
                  <w:pStyle w:val="af"/>
                </w:pPr>
                <w:fldSimple w:instr=" PAGE  \* MERGEFORMAT ">
                  <w:r w:rsidR="00F56824">
                    <w:rPr>
                      <w:noProof/>
                    </w:rPr>
                    <w:t>25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D68" w:rsidRDefault="007B2D68">
      <w:r>
        <w:separator/>
      </w:r>
    </w:p>
  </w:footnote>
  <w:footnote w:type="continuationSeparator" w:id="1">
    <w:p w:rsidR="007B2D68" w:rsidRDefault="007B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D" w:rsidRDefault="00BE09F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D" w:rsidRDefault="00BE09F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D" w:rsidRDefault="00BE09FD">
    <w:pPr>
      <w:pStyle w:val="ad"/>
      <w:jc w:val="right"/>
    </w:pPr>
  </w:p>
  <w:p w:rsidR="00BE09FD" w:rsidRDefault="00BE09FD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D" w:rsidRDefault="00BE09F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5D0112"/>
    <w:multiLevelType w:val="multilevel"/>
    <w:tmpl w:val="5CF468EE"/>
    <w:lvl w:ilvl="0">
      <w:start w:val="1"/>
      <w:numFmt w:val="bullet"/>
      <w:lvlText w:val="\endash 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0363A2"/>
    <w:multiLevelType w:val="multilevel"/>
    <w:tmpl w:val="10AC02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2762AC"/>
    <w:multiLevelType w:val="multilevel"/>
    <w:tmpl w:val="33104EAA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BB7682"/>
    <w:multiLevelType w:val="multilevel"/>
    <w:tmpl w:val="3E20A352"/>
    <w:lvl w:ilvl="0">
      <w:start w:val="1"/>
      <w:numFmt w:val="bullet"/>
      <w:lvlText w:val="в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9144A9"/>
    <w:multiLevelType w:val="multilevel"/>
    <w:tmpl w:val="A2A87A6A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00E"/>
    <w:rsid w:val="000028EE"/>
    <w:rsid w:val="001651A4"/>
    <w:rsid w:val="00175019"/>
    <w:rsid w:val="00202B46"/>
    <w:rsid w:val="002E1F39"/>
    <w:rsid w:val="00326752"/>
    <w:rsid w:val="003A3A3B"/>
    <w:rsid w:val="0046700E"/>
    <w:rsid w:val="004D659D"/>
    <w:rsid w:val="005C7DBA"/>
    <w:rsid w:val="00652D0F"/>
    <w:rsid w:val="007A2117"/>
    <w:rsid w:val="007B2D68"/>
    <w:rsid w:val="008E06D6"/>
    <w:rsid w:val="00B45D1E"/>
    <w:rsid w:val="00BE09FD"/>
    <w:rsid w:val="00BE581C"/>
    <w:rsid w:val="00C25337"/>
    <w:rsid w:val="00CB5469"/>
    <w:rsid w:val="00D23148"/>
    <w:rsid w:val="00D5092A"/>
    <w:rsid w:val="00E33B03"/>
    <w:rsid w:val="00EB799E"/>
    <w:rsid w:val="00F504FB"/>
    <w:rsid w:val="00F56824"/>
    <w:rsid w:val="00FA1526"/>
    <w:rsid w:val="01EF6D8F"/>
    <w:rsid w:val="03CE6017"/>
    <w:rsid w:val="1C480462"/>
    <w:rsid w:val="22EF330A"/>
    <w:rsid w:val="555C1E29"/>
    <w:rsid w:val="62A3582B"/>
    <w:rsid w:val="62A44A44"/>
    <w:rsid w:val="7CE3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semiHidden="1" w:unhideWhenUsed="1" w:qFormat="1"/>
    <w:lsdException w:name="heading 4" w:uiPriority="67" w:qFormat="1"/>
    <w:lsdException w:name="heading 5" w:uiPriority="67" w:qFormat="1"/>
    <w:lsdException w:name="heading 6" w:semiHidden="1" w:unhideWhenUsed="1" w:qFormat="1"/>
    <w:lsdException w:name="heading 7" w:uiPriority="67" w:qFormat="1"/>
    <w:lsdException w:name="heading 8" w:semiHidden="1" w:unhideWhenUsed="1" w:qFormat="1"/>
    <w:lsdException w:name="heading 9" w:semiHidden="1" w:unhideWhenUsed="1" w:qFormat="1"/>
    <w:lsdException w:name="footnote text" w:uiPriority="67"/>
    <w:lsdException w:name="header" w:uiPriority="68"/>
    <w:lsdException w:name="footer" w:uiPriority="67"/>
    <w:lsdException w:name="caption" w:semiHidden="1" w:unhideWhenUsed="1" w:qFormat="1"/>
    <w:lsdException w:name="footnote reference" w:uiPriority="67"/>
    <w:lsdException w:name="page number" w:uiPriority="67"/>
    <w:lsdException w:name="endnote reference" w:uiPriority="67"/>
    <w:lsdException w:name="endnote text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Body Text Indent" w:uiPriority="67"/>
    <w:lsdException w:name="Subtitle" w:qFormat="1"/>
    <w:lsdException w:name="Hyperlink" w:uiPriority="68"/>
    <w:lsdException w:name="FollowedHyperlink" w:uiPriority="68"/>
    <w:lsdException w:name="Strong" w:uiPriority="67" w:qFormat="1"/>
    <w:lsdException w:name="Emphasis" w:uiPriority="67" w:qFormat="1"/>
    <w:lsdException w:name="Document Map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3A3A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67"/>
    <w:qFormat/>
    <w:rsid w:val="003A3A3B"/>
    <w:pPr>
      <w:keepNext/>
      <w:keepLines/>
      <w:tabs>
        <w:tab w:val="left" w:pos="0"/>
      </w:tabs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uiPriority w:val="67"/>
    <w:qFormat/>
    <w:rsid w:val="003A3A3B"/>
    <w:pPr>
      <w:tabs>
        <w:tab w:val="left" w:pos="0"/>
      </w:tabs>
      <w:spacing w:before="514" w:after="257"/>
      <w:outlineLvl w:val="1"/>
    </w:pPr>
    <w:rPr>
      <w:color w:val="000000"/>
      <w:sz w:val="34"/>
      <w:szCs w:val="34"/>
    </w:rPr>
  </w:style>
  <w:style w:type="paragraph" w:styleId="4">
    <w:name w:val="heading 4"/>
    <w:basedOn w:val="a"/>
    <w:next w:val="a"/>
    <w:uiPriority w:val="67"/>
    <w:qFormat/>
    <w:rsid w:val="003A3A3B"/>
    <w:pPr>
      <w:keepNext/>
      <w:keepLines/>
      <w:tabs>
        <w:tab w:val="left" w:pos="0"/>
      </w:tabs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uiPriority w:val="67"/>
    <w:qFormat/>
    <w:rsid w:val="003A3A3B"/>
    <w:pPr>
      <w:tabs>
        <w:tab w:val="left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uiPriority w:val="67"/>
    <w:qFormat/>
    <w:rsid w:val="003A3A3B"/>
    <w:pPr>
      <w:tabs>
        <w:tab w:val="left" w:pos="0"/>
      </w:tabs>
      <w:spacing w:before="240" w:after="60"/>
      <w:outlineLvl w:val="6"/>
    </w:pPr>
    <w:rPr>
      <w:rFonts w:ascii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67"/>
    <w:rsid w:val="003A3A3B"/>
    <w:pPr>
      <w:spacing w:after="120"/>
    </w:pPr>
  </w:style>
  <w:style w:type="character" w:styleId="a4">
    <w:name w:val="FollowedHyperlink"/>
    <w:uiPriority w:val="68"/>
    <w:rsid w:val="003A3A3B"/>
    <w:rPr>
      <w:color w:val="800080"/>
      <w:u w:val="single"/>
    </w:rPr>
  </w:style>
  <w:style w:type="character" w:styleId="a5">
    <w:name w:val="footnote reference"/>
    <w:uiPriority w:val="67"/>
    <w:rsid w:val="003A3A3B"/>
    <w:rPr>
      <w:vertAlign w:val="superscript"/>
    </w:rPr>
  </w:style>
  <w:style w:type="character" w:styleId="a6">
    <w:name w:val="endnote reference"/>
    <w:uiPriority w:val="67"/>
    <w:rsid w:val="003A3A3B"/>
    <w:rPr>
      <w:vertAlign w:val="superscript"/>
    </w:rPr>
  </w:style>
  <w:style w:type="character" w:styleId="a7">
    <w:name w:val="Emphasis"/>
    <w:uiPriority w:val="67"/>
    <w:qFormat/>
    <w:rsid w:val="003A3A3B"/>
    <w:rPr>
      <w:rFonts w:cs="Times New Roman"/>
      <w:i/>
      <w:iCs/>
    </w:rPr>
  </w:style>
  <w:style w:type="character" w:styleId="a8">
    <w:name w:val="Hyperlink"/>
    <w:uiPriority w:val="68"/>
    <w:rsid w:val="003A3A3B"/>
    <w:rPr>
      <w:rFonts w:cs="Times New Roman"/>
      <w:color w:val="0000FF"/>
      <w:u w:val="single"/>
    </w:rPr>
  </w:style>
  <w:style w:type="character" w:styleId="a9">
    <w:name w:val="page number"/>
    <w:uiPriority w:val="67"/>
    <w:rsid w:val="003A3A3B"/>
    <w:rPr>
      <w:rFonts w:cs="Times New Roman"/>
    </w:rPr>
  </w:style>
  <w:style w:type="character" w:styleId="aa">
    <w:name w:val="Strong"/>
    <w:uiPriority w:val="67"/>
    <w:qFormat/>
    <w:rsid w:val="003A3A3B"/>
    <w:rPr>
      <w:rFonts w:cs="Times New Roman"/>
      <w:b/>
      <w:bCs/>
    </w:rPr>
  </w:style>
  <w:style w:type="paragraph" w:styleId="ab">
    <w:name w:val="endnote text"/>
    <w:basedOn w:val="a"/>
    <w:uiPriority w:val="67"/>
    <w:rsid w:val="003A3A3B"/>
    <w:rPr>
      <w:rFonts w:ascii="Calibri" w:hAnsi="Calibri" w:cs="Calibri"/>
      <w:sz w:val="20"/>
      <w:szCs w:val="20"/>
    </w:rPr>
  </w:style>
  <w:style w:type="paragraph" w:styleId="ac">
    <w:name w:val="footnote text"/>
    <w:basedOn w:val="a"/>
    <w:uiPriority w:val="67"/>
    <w:rsid w:val="003A3A3B"/>
    <w:rPr>
      <w:sz w:val="20"/>
      <w:szCs w:val="20"/>
    </w:rPr>
  </w:style>
  <w:style w:type="paragraph" w:styleId="ad">
    <w:name w:val="header"/>
    <w:basedOn w:val="a"/>
    <w:uiPriority w:val="68"/>
    <w:rsid w:val="003A3A3B"/>
  </w:style>
  <w:style w:type="paragraph" w:styleId="ae">
    <w:name w:val="Body Text Indent"/>
    <w:basedOn w:val="a"/>
    <w:uiPriority w:val="67"/>
    <w:rsid w:val="003A3A3B"/>
    <w:pPr>
      <w:spacing w:after="120"/>
      <w:ind w:left="283"/>
    </w:pPr>
  </w:style>
  <w:style w:type="paragraph" w:styleId="af">
    <w:name w:val="footer"/>
    <w:basedOn w:val="a"/>
    <w:uiPriority w:val="67"/>
    <w:rsid w:val="003A3A3B"/>
    <w:rPr>
      <w:rFonts w:ascii="Calibri" w:hAnsi="Calibri" w:cs="Calibri"/>
      <w:sz w:val="22"/>
      <w:szCs w:val="22"/>
    </w:rPr>
  </w:style>
  <w:style w:type="paragraph" w:styleId="af0">
    <w:name w:val="List"/>
    <w:basedOn w:val="a0"/>
    <w:uiPriority w:val="67"/>
    <w:rsid w:val="003A3A3B"/>
    <w:rPr>
      <w:rFonts w:cs="Mangal"/>
    </w:rPr>
  </w:style>
  <w:style w:type="character" w:customStyle="1" w:styleId="WW8Num1z0">
    <w:name w:val="WW8Num1z0"/>
    <w:uiPriority w:val="3"/>
    <w:rsid w:val="003A3A3B"/>
  </w:style>
  <w:style w:type="character" w:customStyle="1" w:styleId="WW8Num1z1">
    <w:name w:val="WW8Num1z1"/>
    <w:uiPriority w:val="3"/>
    <w:rsid w:val="003A3A3B"/>
  </w:style>
  <w:style w:type="character" w:customStyle="1" w:styleId="WW8Num1z2">
    <w:name w:val="WW8Num1z2"/>
    <w:uiPriority w:val="3"/>
    <w:rsid w:val="003A3A3B"/>
  </w:style>
  <w:style w:type="character" w:customStyle="1" w:styleId="WW8Num1z3">
    <w:name w:val="WW8Num1z3"/>
    <w:uiPriority w:val="3"/>
    <w:rsid w:val="003A3A3B"/>
  </w:style>
  <w:style w:type="character" w:customStyle="1" w:styleId="WW8Num1z4">
    <w:name w:val="WW8Num1z4"/>
    <w:uiPriority w:val="3"/>
    <w:rsid w:val="003A3A3B"/>
  </w:style>
  <w:style w:type="character" w:customStyle="1" w:styleId="WW8Num1z5">
    <w:name w:val="WW8Num1z5"/>
    <w:uiPriority w:val="3"/>
    <w:rsid w:val="003A3A3B"/>
  </w:style>
  <w:style w:type="character" w:customStyle="1" w:styleId="WW8Num1z6">
    <w:name w:val="WW8Num1z6"/>
    <w:uiPriority w:val="3"/>
    <w:rsid w:val="003A3A3B"/>
  </w:style>
  <w:style w:type="character" w:customStyle="1" w:styleId="WW8Num1z7">
    <w:name w:val="WW8Num1z7"/>
    <w:uiPriority w:val="3"/>
    <w:rsid w:val="003A3A3B"/>
  </w:style>
  <w:style w:type="character" w:customStyle="1" w:styleId="WW8Num1z8">
    <w:name w:val="WW8Num1z8"/>
    <w:uiPriority w:val="3"/>
    <w:rsid w:val="003A3A3B"/>
  </w:style>
  <w:style w:type="character" w:customStyle="1" w:styleId="WW8Num2z0">
    <w:name w:val="WW8Num2z0"/>
    <w:uiPriority w:val="3"/>
    <w:rsid w:val="003A3A3B"/>
    <w:rPr>
      <w:rFonts w:eastAsia="Times New Roman"/>
    </w:rPr>
  </w:style>
  <w:style w:type="character" w:customStyle="1" w:styleId="WW8Num3z0">
    <w:name w:val="WW8Num3z0"/>
    <w:uiPriority w:val="3"/>
    <w:rsid w:val="003A3A3B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uiPriority w:val="3"/>
    <w:rsid w:val="003A3A3B"/>
    <w:rPr>
      <w:rFonts w:eastAsia="Times New Roman"/>
    </w:rPr>
  </w:style>
  <w:style w:type="character" w:customStyle="1" w:styleId="WW8Num3z2">
    <w:name w:val="WW8Num3z2"/>
    <w:uiPriority w:val="3"/>
    <w:rsid w:val="003A3A3B"/>
  </w:style>
  <w:style w:type="character" w:customStyle="1" w:styleId="WW8Num3z3">
    <w:name w:val="WW8Num3z3"/>
    <w:uiPriority w:val="3"/>
    <w:rsid w:val="003A3A3B"/>
  </w:style>
  <w:style w:type="character" w:customStyle="1" w:styleId="WW8Num3z4">
    <w:name w:val="WW8Num3z4"/>
    <w:uiPriority w:val="3"/>
    <w:rsid w:val="003A3A3B"/>
  </w:style>
  <w:style w:type="character" w:customStyle="1" w:styleId="WW8Num3z5">
    <w:name w:val="WW8Num3z5"/>
    <w:uiPriority w:val="3"/>
    <w:rsid w:val="003A3A3B"/>
  </w:style>
  <w:style w:type="character" w:customStyle="1" w:styleId="WW8Num3z6">
    <w:name w:val="WW8Num3z6"/>
    <w:uiPriority w:val="3"/>
    <w:rsid w:val="003A3A3B"/>
  </w:style>
  <w:style w:type="character" w:customStyle="1" w:styleId="WW8Num3z7">
    <w:name w:val="WW8Num3z7"/>
    <w:uiPriority w:val="3"/>
    <w:rsid w:val="003A3A3B"/>
  </w:style>
  <w:style w:type="character" w:customStyle="1" w:styleId="WW8Num3z8">
    <w:name w:val="WW8Num3z8"/>
    <w:uiPriority w:val="3"/>
    <w:rsid w:val="003A3A3B"/>
  </w:style>
  <w:style w:type="character" w:customStyle="1" w:styleId="WW8Num4z0">
    <w:name w:val="WW8Num4z0"/>
    <w:uiPriority w:val="3"/>
    <w:rsid w:val="003A3A3B"/>
    <w:rPr>
      <w:rFonts w:cs="Times New Roman" w:hint="default"/>
    </w:rPr>
  </w:style>
  <w:style w:type="character" w:customStyle="1" w:styleId="WW8Num5z0">
    <w:name w:val="WW8Num5z0"/>
    <w:uiPriority w:val="3"/>
    <w:rsid w:val="003A3A3B"/>
    <w:rPr>
      <w:rFonts w:cs="Times New Roman" w:hint="default"/>
    </w:rPr>
  </w:style>
  <w:style w:type="character" w:customStyle="1" w:styleId="WW8Num5z1">
    <w:name w:val="WW8Num5z1"/>
    <w:uiPriority w:val="3"/>
    <w:rsid w:val="003A3A3B"/>
    <w:rPr>
      <w:rFonts w:cs="Times New Roman"/>
    </w:rPr>
  </w:style>
  <w:style w:type="character" w:customStyle="1" w:styleId="WW8Num6z0">
    <w:name w:val="WW8Num6z0"/>
    <w:uiPriority w:val="3"/>
    <w:rsid w:val="003A3A3B"/>
    <w:rPr>
      <w:rFonts w:eastAsia="Times New Roman" w:cs="Times New Roman" w:hint="default"/>
      <w:color w:val="000000"/>
    </w:rPr>
  </w:style>
  <w:style w:type="character" w:customStyle="1" w:styleId="WW8Num6z1">
    <w:name w:val="WW8Num6z1"/>
    <w:uiPriority w:val="3"/>
    <w:rsid w:val="003A3A3B"/>
    <w:rPr>
      <w:rFonts w:cs="Times New Roman"/>
    </w:rPr>
  </w:style>
  <w:style w:type="character" w:customStyle="1" w:styleId="WW8Num7z0">
    <w:name w:val="WW8Num7z0"/>
    <w:uiPriority w:val="3"/>
    <w:rsid w:val="003A3A3B"/>
    <w:rPr>
      <w:rFonts w:cs="Times New Roman" w:hint="default"/>
    </w:rPr>
  </w:style>
  <w:style w:type="character" w:customStyle="1" w:styleId="WW8Num7z1">
    <w:name w:val="WW8Num7z1"/>
    <w:uiPriority w:val="3"/>
    <w:rsid w:val="003A3A3B"/>
    <w:rPr>
      <w:rFonts w:cs="Times New Roman"/>
    </w:rPr>
  </w:style>
  <w:style w:type="character" w:customStyle="1" w:styleId="WW8Num8z0">
    <w:name w:val="WW8Num8z0"/>
    <w:uiPriority w:val="3"/>
    <w:rsid w:val="003A3A3B"/>
    <w:rPr>
      <w:rFonts w:cs="Times New Roman" w:hint="default"/>
    </w:rPr>
  </w:style>
  <w:style w:type="character" w:customStyle="1" w:styleId="WW8Num8z1">
    <w:name w:val="WW8Num8z1"/>
    <w:uiPriority w:val="3"/>
    <w:rsid w:val="003A3A3B"/>
    <w:rPr>
      <w:rFonts w:cs="Times New Roman"/>
    </w:rPr>
  </w:style>
  <w:style w:type="character" w:customStyle="1" w:styleId="WW8Num9z0">
    <w:name w:val="WW8Num9z0"/>
    <w:uiPriority w:val="3"/>
    <w:rsid w:val="003A3A3B"/>
    <w:rPr>
      <w:rFonts w:cs="Times New Roman" w:hint="default"/>
    </w:rPr>
  </w:style>
  <w:style w:type="character" w:customStyle="1" w:styleId="WW8Num9z1">
    <w:name w:val="WW8Num9z1"/>
    <w:uiPriority w:val="3"/>
    <w:rsid w:val="003A3A3B"/>
    <w:rPr>
      <w:rFonts w:cs="Times New Roman"/>
    </w:rPr>
  </w:style>
  <w:style w:type="character" w:customStyle="1" w:styleId="WW8Num10z0">
    <w:name w:val="WW8Num10z0"/>
    <w:uiPriority w:val="3"/>
    <w:rsid w:val="003A3A3B"/>
  </w:style>
  <w:style w:type="character" w:customStyle="1" w:styleId="WW8Num10z1">
    <w:name w:val="WW8Num10z1"/>
    <w:uiPriority w:val="3"/>
    <w:rsid w:val="003A3A3B"/>
  </w:style>
  <w:style w:type="character" w:customStyle="1" w:styleId="WW8Num10z2">
    <w:name w:val="WW8Num10z2"/>
    <w:uiPriority w:val="3"/>
    <w:rsid w:val="003A3A3B"/>
  </w:style>
  <w:style w:type="character" w:customStyle="1" w:styleId="WW8Num10z3">
    <w:name w:val="WW8Num10z3"/>
    <w:uiPriority w:val="3"/>
    <w:rsid w:val="003A3A3B"/>
  </w:style>
  <w:style w:type="character" w:customStyle="1" w:styleId="WW8Num10z4">
    <w:name w:val="WW8Num10z4"/>
    <w:uiPriority w:val="3"/>
    <w:rsid w:val="003A3A3B"/>
  </w:style>
  <w:style w:type="character" w:customStyle="1" w:styleId="WW8Num10z5">
    <w:name w:val="WW8Num10z5"/>
    <w:uiPriority w:val="3"/>
    <w:rsid w:val="003A3A3B"/>
  </w:style>
  <w:style w:type="character" w:customStyle="1" w:styleId="WW8Num10z6">
    <w:name w:val="WW8Num10z6"/>
    <w:uiPriority w:val="3"/>
    <w:rsid w:val="003A3A3B"/>
  </w:style>
  <w:style w:type="character" w:customStyle="1" w:styleId="WW8Num10z7">
    <w:name w:val="WW8Num10z7"/>
    <w:uiPriority w:val="3"/>
    <w:rsid w:val="003A3A3B"/>
  </w:style>
  <w:style w:type="character" w:customStyle="1" w:styleId="WW8Num10z8">
    <w:name w:val="WW8Num10z8"/>
    <w:uiPriority w:val="3"/>
    <w:rsid w:val="003A3A3B"/>
  </w:style>
  <w:style w:type="character" w:customStyle="1" w:styleId="WW8Num11z0">
    <w:name w:val="WW8Num11z0"/>
    <w:uiPriority w:val="3"/>
    <w:rsid w:val="003A3A3B"/>
    <w:rPr>
      <w:rFonts w:cs="Times New Roman"/>
    </w:rPr>
  </w:style>
  <w:style w:type="character" w:customStyle="1" w:styleId="WW8Num12z0">
    <w:name w:val="WW8Num12z0"/>
    <w:uiPriority w:val="3"/>
    <w:rsid w:val="003A3A3B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3A3A3B"/>
    <w:rPr>
      <w:rFonts w:cs="Times New Roman"/>
    </w:rPr>
  </w:style>
  <w:style w:type="character" w:customStyle="1" w:styleId="WW8Num13z0">
    <w:name w:val="WW8Num13z0"/>
    <w:uiPriority w:val="3"/>
    <w:rsid w:val="003A3A3B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3A3A3B"/>
    <w:rPr>
      <w:rFonts w:cs="Times New Roman"/>
    </w:rPr>
  </w:style>
  <w:style w:type="character" w:customStyle="1" w:styleId="WW8Num14z0">
    <w:name w:val="WW8Num14z0"/>
    <w:uiPriority w:val="3"/>
    <w:rsid w:val="003A3A3B"/>
    <w:rPr>
      <w:rFonts w:cs="Times New Roman" w:hint="default"/>
      <w:i w:val="0"/>
    </w:rPr>
  </w:style>
  <w:style w:type="character" w:customStyle="1" w:styleId="WW8Num14z1">
    <w:name w:val="WW8Num14z1"/>
    <w:uiPriority w:val="3"/>
    <w:rsid w:val="003A3A3B"/>
    <w:rPr>
      <w:rFonts w:cs="Times New Roman"/>
    </w:rPr>
  </w:style>
  <w:style w:type="character" w:customStyle="1" w:styleId="WW8Num15z0">
    <w:name w:val="WW8Num15z0"/>
    <w:uiPriority w:val="3"/>
    <w:rsid w:val="003A3A3B"/>
    <w:rPr>
      <w:rFonts w:cs="Times New Roman" w:hint="default"/>
      <w:i w:val="0"/>
    </w:rPr>
  </w:style>
  <w:style w:type="character" w:customStyle="1" w:styleId="WW8Num15z1">
    <w:name w:val="WW8Num15z1"/>
    <w:uiPriority w:val="3"/>
    <w:rsid w:val="003A3A3B"/>
    <w:rPr>
      <w:rFonts w:cs="Times New Roman"/>
    </w:rPr>
  </w:style>
  <w:style w:type="character" w:customStyle="1" w:styleId="WW8Num16z0">
    <w:name w:val="WW8Num16z0"/>
    <w:uiPriority w:val="3"/>
    <w:rsid w:val="003A3A3B"/>
    <w:rPr>
      <w:rFonts w:cs="Times New Roman" w:hint="default"/>
    </w:rPr>
  </w:style>
  <w:style w:type="character" w:customStyle="1" w:styleId="WW8Num16z1">
    <w:name w:val="WW8Num16z1"/>
    <w:uiPriority w:val="3"/>
    <w:rsid w:val="003A3A3B"/>
    <w:rPr>
      <w:rFonts w:cs="Times New Roman"/>
    </w:rPr>
  </w:style>
  <w:style w:type="character" w:customStyle="1" w:styleId="WW8Num17z0">
    <w:name w:val="WW8Num17z0"/>
    <w:uiPriority w:val="3"/>
    <w:rsid w:val="003A3A3B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3A3A3B"/>
    <w:rPr>
      <w:rFonts w:cs="Times New Roman"/>
    </w:rPr>
  </w:style>
  <w:style w:type="character" w:customStyle="1" w:styleId="WW8Num18z0">
    <w:name w:val="WW8Num18z0"/>
    <w:uiPriority w:val="3"/>
    <w:rsid w:val="003A3A3B"/>
    <w:rPr>
      <w:rFonts w:cs="Times New Roman" w:hint="default"/>
    </w:rPr>
  </w:style>
  <w:style w:type="character" w:customStyle="1" w:styleId="WW8Num18z1">
    <w:name w:val="WW8Num18z1"/>
    <w:uiPriority w:val="3"/>
    <w:rsid w:val="003A3A3B"/>
    <w:rPr>
      <w:rFonts w:cs="Times New Roman"/>
    </w:rPr>
  </w:style>
  <w:style w:type="character" w:customStyle="1" w:styleId="WW8Num19z0">
    <w:name w:val="WW8Num19z0"/>
    <w:uiPriority w:val="3"/>
    <w:rsid w:val="003A3A3B"/>
    <w:rPr>
      <w:rFonts w:cs="Times New Roman" w:hint="default"/>
    </w:rPr>
  </w:style>
  <w:style w:type="character" w:customStyle="1" w:styleId="WW8Num19z1">
    <w:name w:val="WW8Num19z1"/>
    <w:uiPriority w:val="3"/>
    <w:rsid w:val="003A3A3B"/>
    <w:rPr>
      <w:rFonts w:cs="Times New Roman"/>
    </w:rPr>
  </w:style>
  <w:style w:type="character" w:customStyle="1" w:styleId="10">
    <w:name w:val="Основной шрифт абзаца1"/>
    <w:uiPriority w:val="67"/>
    <w:rsid w:val="003A3A3B"/>
  </w:style>
  <w:style w:type="character" w:customStyle="1" w:styleId="11">
    <w:name w:val="Заголовок 1 Знак"/>
    <w:uiPriority w:val="67"/>
    <w:rsid w:val="003A3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uiPriority w:val="67"/>
    <w:rsid w:val="003A3A3B"/>
    <w:rPr>
      <w:rFonts w:ascii="Times New Roman" w:hAnsi="Times New Roman" w:cs="Times New Roman"/>
      <w:color w:val="000000"/>
      <w:sz w:val="34"/>
      <w:szCs w:val="34"/>
    </w:rPr>
  </w:style>
  <w:style w:type="character" w:customStyle="1" w:styleId="ConsPlusNormal">
    <w:name w:val="ConsPlusNormal Знак"/>
    <w:uiPriority w:val="6"/>
    <w:rsid w:val="003A3A3B"/>
    <w:rPr>
      <w:rFonts w:ascii="Arial" w:hAnsi="Arial" w:cs="Arial"/>
      <w:sz w:val="22"/>
      <w:szCs w:val="22"/>
    </w:rPr>
  </w:style>
  <w:style w:type="character" w:customStyle="1" w:styleId="file-lnkdwnld4">
    <w:name w:val="file-lnk_dwnld4"/>
    <w:uiPriority w:val="6"/>
    <w:rsid w:val="003A3A3B"/>
    <w:rPr>
      <w:rFonts w:cs="Times New Roman"/>
      <w:color w:val="024C8B"/>
    </w:rPr>
  </w:style>
  <w:style w:type="character" w:customStyle="1" w:styleId="file-lnksize1">
    <w:name w:val="file-lnk_size1"/>
    <w:uiPriority w:val="6"/>
    <w:rsid w:val="003A3A3B"/>
    <w:rPr>
      <w:rFonts w:cs="Times New Roman"/>
      <w:color w:val="959595"/>
    </w:rPr>
  </w:style>
  <w:style w:type="character" w:customStyle="1" w:styleId="note1">
    <w:name w:val="note1"/>
    <w:uiPriority w:val="7"/>
    <w:rsid w:val="003A3A3B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af1">
    <w:name w:val="Верхний колонтитул Знак"/>
    <w:uiPriority w:val="68"/>
    <w:rsid w:val="003A3A3B"/>
    <w:rPr>
      <w:rFonts w:ascii="Times New Roman" w:hAnsi="Times New Roman" w:cs="Times New Roman"/>
      <w:sz w:val="24"/>
      <w:szCs w:val="24"/>
      <w:lang w:bidi="ar-SA"/>
    </w:rPr>
  </w:style>
  <w:style w:type="character" w:customStyle="1" w:styleId="110">
    <w:name w:val="Заголовок 1 Знак1"/>
    <w:uiPriority w:val="67"/>
    <w:rsid w:val="003A3A3B"/>
    <w:rPr>
      <w:rFonts w:ascii="Tahoma" w:hAnsi="Tahoma" w:cs="Times New Roman"/>
      <w:sz w:val="20"/>
      <w:szCs w:val="20"/>
      <w:lang w:val="en-US"/>
    </w:rPr>
  </w:style>
  <w:style w:type="character" w:customStyle="1" w:styleId="12">
    <w:name w:val="Знак примечания1"/>
    <w:uiPriority w:val="67"/>
    <w:rsid w:val="003A3A3B"/>
    <w:rPr>
      <w:rFonts w:cs="Times New Roman"/>
      <w:sz w:val="16"/>
      <w:szCs w:val="16"/>
    </w:rPr>
  </w:style>
  <w:style w:type="character" w:customStyle="1" w:styleId="af2">
    <w:name w:val="Текст примечания Знак"/>
    <w:uiPriority w:val="67"/>
    <w:rsid w:val="003A3A3B"/>
    <w:rPr>
      <w:rFonts w:eastAsia="Times New Roman" w:cs="Times New Roman"/>
      <w:sz w:val="20"/>
      <w:szCs w:val="20"/>
    </w:rPr>
  </w:style>
  <w:style w:type="character" w:customStyle="1" w:styleId="af3">
    <w:name w:val="Тема примечания Знак"/>
    <w:uiPriority w:val="67"/>
    <w:rsid w:val="003A3A3B"/>
    <w:rPr>
      <w:rFonts w:eastAsia="Times New Roman" w:cs="Times New Roman"/>
      <w:b/>
      <w:bCs/>
      <w:sz w:val="20"/>
      <w:szCs w:val="20"/>
    </w:rPr>
  </w:style>
  <w:style w:type="character" w:customStyle="1" w:styleId="af4">
    <w:name w:val="Текст выноски Знак"/>
    <w:uiPriority w:val="67"/>
    <w:rsid w:val="003A3A3B"/>
    <w:rPr>
      <w:rFonts w:ascii="Tahoma" w:hAnsi="Tahoma" w:cs="Tahoma"/>
      <w:sz w:val="16"/>
      <w:szCs w:val="16"/>
    </w:rPr>
  </w:style>
  <w:style w:type="character" w:customStyle="1" w:styleId="af5">
    <w:name w:val="Нижний колонтитул Знак"/>
    <w:uiPriority w:val="67"/>
    <w:rsid w:val="003A3A3B"/>
    <w:rPr>
      <w:rFonts w:eastAsia="Times New Roman" w:cs="Times New Roman"/>
    </w:rPr>
  </w:style>
  <w:style w:type="character" w:customStyle="1" w:styleId="af6">
    <w:name w:val="Текст сноски Знак"/>
    <w:uiPriority w:val="67"/>
    <w:rsid w:val="003A3A3B"/>
    <w:rPr>
      <w:rFonts w:ascii="Times New Roman" w:hAnsi="Times New Roman" w:cs="Times New Roman"/>
      <w:sz w:val="20"/>
      <w:szCs w:val="20"/>
    </w:rPr>
  </w:style>
  <w:style w:type="character" w:customStyle="1" w:styleId="af7">
    <w:name w:val="Символ сноски"/>
    <w:uiPriority w:val="67"/>
    <w:rsid w:val="003A3A3B"/>
    <w:rPr>
      <w:rFonts w:cs="Times New Roman"/>
      <w:vertAlign w:val="superscript"/>
    </w:rPr>
  </w:style>
  <w:style w:type="character" w:customStyle="1" w:styleId="af8">
    <w:name w:val="Текст концевой сноски Знак"/>
    <w:uiPriority w:val="67"/>
    <w:rsid w:val="003A3A3B"/>
    <w:rPr>
      <w:rFonts w:eastAsia="Times New Roman" w:cs="Times New Roman"/>
      <w:sz w:val="20"/>
      <w:szCs w:val="20"/>
    </w:rPr>
  </w:style>
  <w:style w:type="character" w:customStyle="1" w:styleId="af9">
    <w:name w:val="Символ концевой сноски"/>
    <w:uiPriority w:val="67"/>
    <w:rsid w:val="003A3A3B"/>
    <w:rPr>
      <w:rFonts w:cs="Times New Roman"/>
      <w:vertAlign w:val="superscript"/>
    </w:rPr>
  </w:style>
  <w:style w:type="character" w:customStyle="1" w:styleId="small">
    <w:name w:val="small"/>
    <w:uiPriority w:val="6"/>
    <w:rsid w:val="003A3A3B"/>
    <w:rPr>
      <w:rFonts w:cs="Times New Roman"/>
    </w:rPr>
  </w:style>
  <w:style w:type="character" w:customStyle="1" w:styleId="apple-converted-space">
    <w:name w:val="apple-converted-space"/>
    <w:uiPriority w:val="7"/>
    <w:rsid w:val="003A3A3B"/>
    <w:rPr>
      <w:rFonts w:cs="Times New Roman"/>
    </w:rPr>
  </w:style>
  <w:style w:type="character" w:customStyle="1" w:styleId="21">
    <w:name w:val="Основной текст с отступом 2 Знак"/>
    <w:uiPriority w:val="67"/>
    <w:rsid w:val="003A3A3B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2"/>
    <w:uiPriority w:val="67"/>
    <w:rsid w:val="003A3A3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40">
    <w:name w:val="Заголовок 4 Знак"/>
    <w:uiPriority w:val="67"/>
    <w:rsid w:val="003A3A3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uiPriority w:val="67"/>
    <w:rsid w:val="003A3A3B"/>
    <w:rPr>
      <w:rFonts w:eastAsia="Times New Roman"/>
      <w:b/>
      <w:bCs/>
      <w:i/>
      <w:iCs/>
      <w:sz w:val="26"/>
      <w:szCs w:val="26"/>
    </w:rPr>
  </w:style>
  <w:style w:type="character" w:customStyle="1" w:styleId="70">
    <w:name w:val="Заголовок 7 Знак"/>
    <w:uiPriority w:val="67"/>
    <w:rsid w:val="003A3A3B"/>
    <w:rPr>
      <w:rFonts w:eastAsia="Times New Roman"/>
      <w:sz w:val="24"/>
      <w:szCs w:val="24"/>
    </w:rPr>
  </w:style>
  <w:style w:type="character" w:customStyle="1" w:styleId="afa">
    <w:name w:val="Обычный (веб) Знак"/>
    <w:uiPriority w:val="68"/>
    <w:rsid w:val="003A3A3B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uiPriority w:val="67"/>
    <w:rsid w:val="003A3A3B"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uiPriority w:val="67"/>
    <w:rsid w:val="003A3A3B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uiPriority w:val="67"/>
    <w:rsid w:val="003A3A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3A3A3B"/>
    <w:rPr>
      <w:sz w:val="24"/>
      <w:szCs w:val="24"/>
    </w:rPr>
  </w:style>
  <w:style w:type="character" w:customStyle="1" w:styleId="Bodytext">
    <w:name w:val="Body text_"/>
    <w:uiPriority w:val="6"/>
    <w:rsid w:val="003A3A3B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3A3A3B"/>
    <w:rPr>
      <w:rFonts w:ascii="Tms Rmn" w:eastAsia="Times New Roman" w:hAnsi="Tms Rmn" w:cs="Tms Rmn"/>
      <w:sz w:val="24"/>
      <w:szCs w:val="24"/>
    </w:rPr>
  </w:style>
  <w:style w:type="character" w:customStyle="1" w:styleId="3">
    <w:name w:val="Заголовок 3 Знак"/>
    <w:uiPriority w:val="67"/>
    <w:rsid w:val="003A3A3B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41">
    <w:name w:val="Заголовок 4 Знак1"/>
    <w:uiPriority w:val="67"/>
    <w:rsid w:val="003A3A3B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3A3A3B"/>
  </w:style>
  <w:style w:type="character" w:customStyle="1" w:styleId="30">
    <w:name w:val="Основной текст с отступом 3 Знак"/>
    <w:uiPriority w:val="67"/>
    <w:rsid w:val="003A3A3B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uiPriority w:val="7"/>
    <w:rsid w:val="003A3A3B"/>
  </w:style>
  <w:style w:type="character" w:customStyle="1" w:styleId="WW-Absatz-Standardschriftart">
    <w:name w:val="WW-Absatz-Standardschriftart"/>
    <w:uiPriority w:val="2"/>
    <w:rsid w:val="003A3A3B"/>
  </w:style>
  <w:style w:type="character" w:customStyle="1" w:styleId="WW8Num2z1">
    <w:name w:val="WW8Num2z1"/>
    <w:uiPriority w:val="3"/>
    <w:rsid w:val="003A3A3B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3A3A3B"/>
  </w:style>
  <w:style w:type="character" w:customStyle="1" w:styleId="WW8Num11z1">
    <w:name w:val="WW8Num11z1"/>
    <w:uiPriority w:val="3"/>
    <w:rsid w:val="003A3A3B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3A3A3B"/>
  </w:style>
  <w:style w:type="character" w:customStyle="1" w:styleId="c7e0e3eeebeee2eeea1c7ede0ea">
    <w:name w:val="Зc7аe0гe3оeeлebоeeвe2оeeкea 1 Зc7нedаe0кea"/>
    <w:uiPriority w:val="3"/>
    <w:rsid w:val="003A3A3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3A3A3B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3A3A3B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3A3A3B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3A3A3B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3A3A3B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3A3A3B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3A3A3B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3A3A3B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3A3A3B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3A3A3B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3A3A3B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3A3A3B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3A3A3B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3A3A3B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3A3A3B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3A3A3B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3A3A3B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3A3A3B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3A3A3B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3A3A3B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3A3A3B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3A3A3B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3A3A3B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3A3A3B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3A3A3B"/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Гипертекстовая ссылка"/>
    <w:uiPriority w:val="67"/>
    <w:rsid w:val="003A3A3B"/>
    <w:rPr>
      <w:rFonts w:cs="Times New Roman"/>
      <w:color w:val="106BBE"/>
    </w:rPr>
  </w:style>
  <w:style w:type="paragraph" w:customStyle="1" w:styleId="afe">
    <w:name w:val="Заголовок"/>
    <w:basedOn w:val="a"/>
    <w:next w:val="a0"/>
    <w:rsid w:val="003A3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uiPriority w:val="67"/>
    <w:rsid w:val="003A3A3B"/>
    <w:pPr>
      <w:suppressLineNumbers/>
    </w:pPr>
    <w:rPr>
      <w:rFonts w:cs="Mangal"/>
    </w:rPr>
  </w:style>
  <w:style w:type="paragraph" w:customStyle="1" w:styleId="14">
    <w:name w:val="Абзац списка1"/>
    <w:basedOn w:val="a"/>
    <w:uiPriority w:val="67"/>
    <w:rsid w:val="003A3A3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0">
    <w:name w:val="ConsPlusNormal"/>
    <w:rsid w:val="003A3A3B"/>
    <w:pPr>
      <w:widowControl w:val="0"/>
      <w:suppressAutoHyphens/>
      <w:autoSpaceDE w:val="0"/>
      <w:ind w:firstLine="720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ConsPlusNonformat">
    <w:name w:val="ConsPlusNonformat"/>
    <w:uiPriority w:val="6"/>
    <w:rsid w:val="003A3A3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5">
    <w:name w:val="Обычный (веб)1"/>
    <w:basedOn w:val="a"/>
    <w:uiPriority w:val="68"/>
    <w:rsid w:val="003A3A3B"/>
    <w:pPr>
      <w:spacing w:before="280" w:after="280"/>
    </w:pPr>
  </w:style>
  <w:style w:type="paragraph" w:customStyle="1" w:styleId="right1">
    <w:name w:val="right1"/>
    <w:basedOn w:val="a"/>
    <w:uiPriority w:val="6"/>
    <w:rsid w:val="003A3A3B"/>
    <w:pPr>
      <w:spacing w:before="280" w:after="280"/>
      <w:jc w:val="right"/>
    </w:pPr>
  </w:style>
  <w:style w:type="paragraph" w:customStyle="1" w:styleId="aff">
    <w:name w:val="Верхний и нижний колонтитулы"/>
    <w:basedOn w:val="a"/>
    <w:uiPriority w:val="68"/>
    <w:rsid w:val="003A3A3B"/>
    <w:pPr>
      <w:suppressLineNumbers/>
      <w:tabs>
        <w:tab w:val="center" w:pos="4819"/>
        <w:tab w:val="right" w:pos="9638"/>
      </w:tabs>
    </w:pPr>
  </w:style>
  <w:style w:type="paragraph" w:customStyle="1" w:styleId="aff0">
    <w:name w:val="МУ Обычный стиль"/>
    <w:basedOn w:val="a"/>
    <w:uiPriority w:val="2"/>
    <w:rsid w:val="003A3A3B"/>
    <w:pPr>
      <w:autoSpaceDE w:val="0"/>
      <w:spacing w:line="360" w:lineRule="auto"/>
      <w:jc w:val="both"/>
    </w:pPr>
    <w:rPr>
      <w:sz w:val="28"/>
      <w:szCs w:val="28"/>
    </w:rPr>
  </w:style>
  <w:style w:type="paragraph" w:customStyle="1" w:styleId="16">
    <w:name w:val="Текст примечания1"/>
    <w:basedOn w:val="a"/>
    <w:uiPriority w:val="67"/>
    <w:rsid w:val="003A3A3B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17">
    <w:name w:val="Тема примечания1"/>
    <w:basedOn w:val="16"/>
    <w:next w:val="16"/>
    <w:uiPriority w:val="67"/>
    <w:rsid w:val="003A3A3B"/>
    <w:rPr>
      <w:b/>
      <w:bCs/>
    </w:rPr>
  </w:style>
  <w:style w:type="paragraph" w:customStyle="1" w:styleId="18">
    <w:name w:val="Текст выноски1"/>
    <w:basedOn w:val="a"/>
    <w:uiPriority w:val="67"/>
    <w:rsid w:val="003A3A3B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6"/>
    <w:rsid w:val="003A3A3B"/>
    <w:pPr>
      <w:widowControl w:val="0"/>
      <w:suppressAutoHyphens/>
    </w:pPr>
    <w:rPr>
      <w:rFonts w:ascii="Arial" w:eastAsia="Calibri" w:hAnsi="Arial" w:cs="Arial"/>
      <w:kern w:val="2"/>
      <w:lang w:eastAsia="zh-CN" w:bidi="hi-IN"/>
    </w:rPr>
  </w:style>
  <w:style w:type="paragraph" w:customStyle="1" w:styleId="ConsPlusCell0">
    <w:name w:val="ConsPlusCell"/>
    <w:uiPriority w:val="6"/>
    <w:rsid w:val="003A3A3B"/>
    <w:pPr>
      <w:suppressAutoHyphens/>
      <w:autoSpaceDE w:val="0"/>
    </w:pPr>
    <w:rPr>
      <w:rFonts w:ascii="Tms Rmn" w:hAnsi="Tms Rmn" w:cs="Tms Rmn"/>
      <w:sz w:val="24"/>
      <w:szCs w:val="24"/>
      <w:lang w:eastAsia="zh-CN"/>
    </w:rPr>
  </w:style>
  <w:style w:type="paragraph" w:customStyle="1" w:styleId="formattext">
    <w:name w:val="formattext"/>
    <w:basedOn w:val="a"/>
    <w:uiPriority w:val="7"/>
    <w:rsid w:val="003A3A3B"/>
    <w:pPr>
      <w:spacing w:before="280" w:after="280"/>
    </w:pPr>
  </w:style>
  <w:style w:type="paragraph" w:customStyle="1" w:styleId="19">
    <w:name w:val="Без интервала1"/>
    <w:uiPriority w:val="67"/>
    <w:rsid w:val="003A3A3B"/>
    <w:pPr>
      <w:suppressAutoHyphens/>
    </w:pPr>
    <w:rPr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3A3A3B"/>
    <w:pPr>
      <w:spacing w:after="120" w:line="480" w:lineRule="auto"/>
      <w:ind w:left="283"/>
    </w:pPr>
  </w:style>
  <w:style w:type="paragraph" w:customStyle="1" w:styleId="aff1">
    <w:name w:val="Заголовок Приложения"/>
    <w:basedOn w:val="2"/>
    <w:uiPriority w:val="67"/>
    <w:rsid w:val="003A3A3B"/>
    <w:pPr>
      <w:keepNext/>
      <w:keepLines/>
      <w:spacing w:before="120" w:after="240" w:line="360" w:lineRule="auto"/>
      <w:contextualSpacing/>
    </w:pPr>
    <w:rPr>
      <w:rFonts w:ascii="Arial" w:eastAsia="SimSun" w:hAnsi="Arial" w:cs="Arial"/>
      <w:b/>
      <w:bCs/>
      <w:iCs/>
      <w:sz w:val="28"/>
      <w:szCs w:val="28"/>
    </w:rPr>
  </w:style>
  <w:style w:type="paragraph" w:customStyle="1" w:styleId="ConsPlusTitle">
    <w:name w:val="ConsPlusTitle"/>
    <w:uiPriority w:val="6"/>
    <w:rsid w:val="003A3A3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uiPriority w:val="67"/>
    <w:rsid w:val="003A3A3B"/>
    <w:pPr>
      <w:spacing w:after="120" w:line="480" w:lineRule="auto"/>
    </w:pPr>
  </w:style>
  <w:style w:type="paragraph" w:customStyle="1" w:styleId="1a">
    <w:name w:val="Рецензия1"/>
    <w:uiPriority w:val="68"/>
    <w:rsid w:val="003A3A3B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uiPriority w:val="6"/>
    <w:rsid w:val="003A3A3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b">
    <w:name w:val="Основной текст с отступом1"/>
    <w:basedOn w:val="a"/>
    <w:uiPriority w:val="67"/>
    <w:rsid w:val="003A3A3B"/>
    <w:pPr>
      <w:spacing w:after="120" w:line="480" w:lineRule="auto"/>
    </w:pPr>
    <w:rPr>
      <w:rFonts w:ascii="Calibri" w:eastAsia="Calibri" w:hAnsi="Calibri" w:cs="Calibri"/>
    </w:rPr>
  </w:style>
  <w:style w:type="paragraph" w:customStyle="1" w:styleId="1c">
    <w:name w:val="Основной текст1"/>
    <w:basedOn w:val="a"/>
    <w:uiPriority w:val="67"/>
    <w:rsid w:val="003A3A3B"/>
    <w:pPr>
      <w:shd w:val="clear" w:color="auto" w:fill="FFFFFF"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</w:rPr>
  </w:style>
  <w:style w:type="paragraph" w:customStyle="1" w:styleId="s16">
    <w:name w:val="s_16"/>
    <w:basedOn w:val="a"/>
    <w:uiPriority w:val="3"/>
    <w:rsid w:val="003A3A3B"/>
    <w:pPr>
      <w:spacing w:before="280" w:after="280"/>
    </w:pPr>
  </w:style>
  <w:style w:type="paragraph" w:customStyle="1" w:styleId="s1">
    <w:name w:val="s_1"/>
    <w:basedOn w:val="a"/>
    <w:uiPriority w:val="3"/>
    <w:rsid w:val="003A3A3B"/>
    <w:pPr>
      <w:spacing w:before="280" w:after="280"/>
    </w:pPr>
  </w:style>
  <w:style w:type="paragraph" w:customStyle="1" w:styleId="1d">
    <w:name w:val="Знак1"/>
    <w:basedOn w:val="a"/>
    <w:uiPriority w:val="67"/>
    <w:rsid w:val="003A3A3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uiPriority w:val="67"/>
    <w:rsid w:val="003A3A3B"/>
    <w:pPr>
      <w:spacing w:after="120"/>
      <w:ind w:left="283"/>
    </w:pPr>
    <w:rPr>
      <w:sz w:val="16"/>
      <w:szCs w:val="16"/>
    </w:rPr>
  </w:style>
  <w:style w:type="paragraph" w:customStyle="1" w:styleId="c7e0e3eeebeee2eeea1">
    <w:name w:val="Зc7аe0гe3оeeлebоeeвe2оeeкea 1"/>
    <w:basedOn w:val="a"/>
    <w:next w:val="a"/>
    <w:uiPriority w:val="3"/>
    <w:rsid w:val="003A3A3B"/>
    <w:pPr>
      <w:keepNext/>
      <w:keepLines/>
      <w:autoSpaceDE w:val="0"/>
      <w:spacing w:before="48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3A3A3B"/>
    <w:pPr>
      <w:autoSpaceDE w:val="0"/>
      <w:spacing w:before="514" w:after="257"/>
    </w:pPr>
    <w:rPr>
      <w:rFonts w:cs="Liberation Serif"/>
      <w:color w:val="000000"/>
      <w:sz w:val="34"/>
      <w:szCs w:val="34"/>
    </w:rPr>
  </w:style>
  <w:style w:type="paragraph" w:customStyle="1" w:styleId="cef1edeee2edeee9f2e5eaf1f2">
    <w:name w:val="Оceсf1нedоeeвe2нedоeeйe9 тf2еe5кeaсf1тf2"/>
    <w:basedOn w:val="a"/>
    <w:uiPriority w:val="6"/>
    <w:rsid w:val="003A3A3B"/>
    <w:pPr>
      <w:autoSpaceDE w:val="0"/>
      <w:spacing w:after="120"/>
    </w:pPr>
    <w:rPr>
      <w:rFonts w:cs="Liberation Serif"/>
    </w:rPr>
  </w:style>
  <w:style w:type="paragraph" w:customStyle="1" w:styleId="c7e0e3eeebeee2eeea4">
    <w:name w:val="Зc7аe0гe3оeeлebоeeвe2оeeкea 4"/>
    <w:basedOn w:val="a"/>
    <w:next w:val="a"/>
    <w:uiPriority w:val="3"/>
    <w:rsid w:val="003A3A3B"/>
    <w:pPr>
      <w:keepNext/>
      <w:keepLines/>
      <w:autoSpaceDE w:val="0"/>
      <w:spacing w:before="200"/>
    </w:pPr>
    <w:rPr>
      <w:rFonts w:ascii="Cambria" w:hAnsi="Cambria" w:cs="Cambria"/>
      <w:b/>
      <w:bCs/>
      <w:i/>
      <w:iCs/>
      <w:color w:val="4F81BD"/>
    </w:rPr>
  </w:style>
  <w:style w:type="paragraph" w:customStyle="1" w:styleId="c7e0e3eeebeee2eeea5">
    <w:name w:val="Зc7аe0гe3оeeлebоeeвe2оeeкea 5"/>
    <w:basedOn w:val="a"/>
    <w:next w:val="a"/>
    <w:uiPriority w:val="3"/>
    <w:rsid w:val="003A3A3B"/>
    <w:pPr>
      <w:autoSpaceDE w:val="0"/>
      <w:spacing w:before="240" w:after="60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c7e0e3eeebeee2eeea7">
    <w:name w:val="Зc7аe0гe3оeeлebоeeвe2оeeкea 7"/>
    <w:basedOn w:val="a"/>
    <w:next w:val="a"/>
    <w:uiPriority w:val="3"/>
    <w:rsid w:val="003A3A3B"/>
    <w:pPr>
      <w:autoSpaceDE w:val="0"/>
      <w:spacing w:before="240" w:after="60"/>
    </w:pPr>
    <w:rPr>
      <w:rFonts w:ascii="Calibri" w:hAnsi="Calibri" w:cs="Calibri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3A3A3B"/>
    <w:pPr>
      <w:keepNext/>
      <w:autoSpaceDE w:val="0"/>
      <w:spacing w:before="240" w:after="120"/>
    </w:pPr>
    <w:rPr>
      <w:rFonts w:ascii="Arial" w:hAnsi="Arial" w:cs="Arial"/>
      <w:sz w:val="28"/>
      <w:szCs w:val="28"/>
    </w:rPr>
  </w:style>
  <w:style w:type="paragraph" w:customStyle="1" w:styleId="d1efe8f1eeea">
    <w:name w:val="Сd1пefиe8сf1оeeкea"/>
    <w:basedOn w:val="cef1edeee2edeee9f2e5eaf1f2"/>
    <w:uiPriority w:val="3"/>
    <w:rsid w:val="003A3A3B"/>
  </w:style>
  <w:style w:type="paragraph" w:customStyle="1" w:styleId="cde0e7e2e0ede8e5">
    <w:name w:val="Нcdаe0зe7вe2аe0нedиe8еe5"/>
    <w:basedOn w:val="a"/>
    <w:uiPriority w:val="6"/>
    <w:rsid w:val="003A3A3B"/>
    <w:pPr>
      <w:suppressLineNumbers/>
      <w:autoSpaceDE w:val="0"/>
      <w:spacing w:before="120" w:after="120"/>
    </w:pPr>
    <w:rPr>
      <w:rFonts w:cs="Liberation Serif"/>
      <w:i/>
      <w:iCs/>
    </w:rPr>
  </w:style>
  <w:style w:type="paragraph" w:customStyle="1" w:styleId="d3eae0e7e0f2e5ebfc">
    <w:name w:val="Уd3кeaаe0зe7аe0тf2еe5лebьfc"/>
    <w:basedOn w:val="a"/>
    <w:uiPriority w:val="3"/>
    <w:rsid w:val="003A3A3B"/>
    <w:pPr>
      <w:suppressLineNumbers/>
      <w:autoSpaceDE w:val="0"/>
    </w:pPr>
    <w:rPr>
      <w:rFonts w:cs="Liberation Serif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3A3A3B"/>
    <w:pPr>
      <w:suppressLineNumbers/>
      <w:autoSpaceDE w:val="0"/>
      <w:spacing w:before="120" w:after="120"/>
    </w:pPr>
    <w:rPr>
      <w:rFonts w:cs="Liberation Serif"/>
      <w:i/>
      <w:iCs/>
    </w:rPr>
  </w:style>
  <w:style w:type="paragraph" w:customStyle="1" w:styleId="d3eae0e7e0f2e5ebfc1">
    <w:name w:val="Уd3кeaаe0зe7аe0тf2еe5лebьfc1"/>
    <w:basedOn w:val="a"/>
    <w:uiPriority w:val="3"/>
    <w:rsid w:val="003A3A3B"/>
    <w:pPr>
      <w:suppressLineNumbers/>
      <w:autoSpaceDE w:val="0"/>
    </w:pPr>
    <w:rPr>
      <w:rFonts w:cs="Liberation Serif"/>
    </w:rPr>
  </w:style>
  <w:style w:type="paragraph" w:customStyle="1" w:styleId="c0e1e7e0f6f1efe8f1eae0">
    <w:name w:val="Аc0бe1зe7аe0цf6 сf1пefиe8сf1кeaаe0"/>
    <w:basedOn w:val="a"/>
    <w:uiPriority w:val="3"/>
    <w:rsid w:val="003A3A3B"/>
    <w:pPr>
      <w:autoSpaceDE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ee1fbf7edfbe9e2e5e1">
    <w:name w:val="Оceбe1ыfbчf7нedыfbйe9 (вe2еe5бe1)"/>
    <w:basedOn w:val="a"/>
    <w:uiPriority w:val="6"/>
    <w:rsid w:val="003A3A3B"/>
    <w:pPr>
      <w:autoSpaceDE w:val="0"/>
      <w:spacing w:before="280" w:after="280"/>
    </w:pPr>
    <w:rPr>
      <w:rFonts w:cs="Liberation Serif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3A3A3B"/>
    <w:pPr>
      <w:autoSpaceDE w:val="0"/>
    </w:pPr>
    <w:rPr>
      <w:rFonts w:cs="Liberation Serif"/>
    </w:rPr>
  </w:style>
  <w:style w:type="paragraph" w:customStyle="1" w:styleId="ccd3cee1fbf7edfbe9f1f2e8ebfc">
    <w:name w:val="МccУd3 Оceбe1ыfbчf7нedыfbйe9 сf1тf2иe8лebьfc"/>
    <w:basedOn w:val="a"/>
    <w:uiPriority w:val="6"/>
    <w:rsid w:val="003A3A3B"/>
    <w:pPr>
      <w:autoSpaceDE w:val="0"/>
      <w:spacing w:line="360" w:lineRule="auto"/>
      <w:jc w:val="both"/>
    </w:pPr>
    <w:rPr>
      <w:rFonts w:cs="Liberation Serif"/>
      <w:sz w:val="28"/>
      <w:szCs w:val="28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3A3A3B"/>
    <w:pPr>
      <w:autoSpaceDE w:val="0"/>
      <w:spacing w:after="200"/>
    </w:pPr>
    <w:rPr>
      <w:rFonts w:ascii="Calibri" w:hAnsi="Calibri" w:cs="Calibri"/>
      <w:sz w:val="20"/>
      <w:szCs w:val="20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3A3A3B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3A3A3B"/>
    <w:pPr>
      <w:autoSpaceDE w:val="0"/>
    </w:pPr>
    <w:rPr>
      <w:rFonts w:ascii="Tahoma" w:hAnsi="Tahoma" w:cs="Tahoma"/>
      <w:sz w:val="16"/>
      <w:szCs w:val="16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3A3A3B"/>
    <w:pPr>
      <w:autoSpaceDE w:val="0"/>
    </w:pPr>
    <w:rPr>
      <w:rFonts w:ascii="Calibri" w:hAnsi="Calibri" w:cs="Calibri"/>
      <w:sz w:val="22"/>
      <w:szCs w:val="22"/>
    </w:rPr>
  </w:style>
  <w:style w:type="paragraph" w:customStyle="1" w:styleId="d1edeef1eae0">
    <w:name w:val="Сd1нedоeeсf1кeaаe0"/>
    <w:basedOn w:val="a"/>
    <w:uiPriority w:val="3"/>
    <w:rsid w:val="003A3A3B"/>
    <w:pPr>
      <w:autoSpaceDE w:val="0"/>
    </w:pPr>
    <w:rPr>
      <w:rFonts w:cs="Liberation Serif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6"/>
    <w:rsid w:val="003A3A3B"/>
    <w:pPr>
      <w:autoSpaceDE w:val="0"/>
    </w:pPr>
    <w:rPr>
      <w:rFonts w:ascii="Calibri" w:hAnsi="Calibri" w:cs="Calibri"/>
      <w:sz w:val="20"/>
      <w:szCs w:val="20"/>
    </w:rPr>
  </w:style>
  <w:style w:type="paragraph" w:customStyle="1" w:styleId="c1e5e7e8edf2e5f0e2e0ebe0">
    <w:name w:val="Бc1еe5зe7 иe8нedтf2еe5рf0вe2аe0лebаe0"/>
    <w:uiPriority w:val="3"/>
    <w:rsid w:val="003A3A3B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3A3A3B"/>
    <w:pPr>
      <w:autoSpaceDE w:val="0"/>
      <w:spacing w:after="120" w:line="480" w:lineRule="auto"/>
      <w:ind w:left="283"/>
    </w:pPr>
    <w:rPr>
      <w:rFonts w:cs="Liberation Serif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3A3A3B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3A3A3B"/>
    <w:pPr>
      <w:autoSpaceDE w:val="0"/>
      <w:spacing w:after="120"/>
      <w:ind w:left="283"/>
    </w:pPr>
    <w:rPr>
      <w:rFonts w:cs="Liberation Serif"/>
    </w:rPr>
  </w:style>
  <w:style w:type="paragraph" w:customStyle="1" w:styleId="cef1edeee2edeee9f2e5eaf1f221">
    <w:name w:val="Оceсf1нedоeeвe2нedоeeйe9 тf2еe5кeaсf1тf2 21"/>
    <w:basedOn w:val="a"/>
    <w:uiPriority w:val="6"/>
    <w:rsid w:val="003A3A3B"/>
    <w:pPr>
      <w:autoSpaceDE w:val="0"/>
      <w:spacing w:after="120" w:line="480" w:lineRule="auto"/>
    </w:pPr>
    <w:rPr>
      <w:rFonts w:cs="Liberation Serif"/>
    </w:rPr>
  </w:style>
  <w:style w:type="paragraph" w:customStyle="1" w:styleId="d0e5f6e5ede7e8ff">
    <w:name w:val="Рd0еe5цf6еe5нedзe7иe8яff"/>
    <w:uiPriority w:val="3"/>
    <w:rsid w:val="003A3A3B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3A3A3B"/>
    <w:pPr>
      <w:autoSpaceDE w:val="0"/>
      <w:spacing w:after="120" w:line="480" w:lineRule="auto"/>
    </w:pPr>
    <w:rPr>
      <w:rFonts w:ascii="Calibri" w:hAnsi="Calibri" w:cs="Calibri"/>
    </w:rPr>
  </w:style>
  <w:style w:type="paragraph" w:customStyle="1" w:styleId="cef1edeee2edeee9f2e5eaf1f21">
    <w:name w:val="Оceсf1нedоeeвe2нedоeeйe9 тf2еe5кeaсf1тf21"/>
    <w:basedOn w:val="a"/>
    <w:uiPriority w:val="6"/>
    <w:rsid w:val="003A3A3B"/>
    <w:pPr>
      <w:shd w:val="clear" w:color="auto" w:fill="FFFFFF"/>
      <w:autoSpaceDE w:val="0"/>
      <w:spacing w:after="600" w:line="322" w:lineRule="exact"/>
      <w:ind w:hanging="840"/>
      <w:jc w:val="right"/>
    </w:pPr>
    <w:rPr>
      <w:rFonts w:ascii="Calibri" w:hAnsi="Calibri" w:cs="Calibri"/>
      <w:sz w:val="27"/>
      <w:szCs w:val="27"/>
    </w:rPr>
  </w:style>
  <w:style w:type="paragraph" w:customStyle="1" w:styleId="c7ede0ea">
    <w:name w:val="Зc7нedаe0кea"/>
    <w:basedOn w:val="a"/>
    <w:uiPriority w:val="3"/>
    <w:rsid w:val="003A3A3B"/>
    <w:pPr>
      <w:autoSpaceDE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3A3A3B"/>
    <w:pPr>
      <w:suppressLineNumbers/>
      <w:autoSpaceDE w:val="0"/>
    </w:pPr>
    <w:rPr>
      <w:rFonts w:cs="Liberation Serif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3A3A3B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3A3A3B"/>
    <w:pPr>
      <w:autoSpaceDE w:val="0"/>
    </w:pPr>
    <w:rPr>
      <w:rFonts w:cs="Liberation Serif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3A3A3B"/>
    <w:pPr>
      <w:suppressLineNumbers/>
      <w:tabs>
        <w:tab w:val="center" w:pos="4729"/>
        <w:tab w:val="right" w:pos="9459"/>
      </w:tabs>
      <w:autoSpaceDE w:val="0"/>
    </w:pPr>
    <w:rPr>
      <w:rFonts w:cs="Liberation Serif"/>
    </w:rPr>
  </w:style>
  <w:style w:type="paragraph" w:customStyle="1" w:styleId="aff2">
    <w:name w:val="Содержимое таблицы"/>
    <w:basedOn w:val="a"/>
    <w:uiPriority w:val="67"/>
    <w:rsid w:val="003A3A3B"/>
    <w:pPr>
      <w:widowControl w:val="0"/>
      <w:suppressLineNumbers/>
    </w:pPr>
  </w:style>
  <w:style w:type="paragraph" w:customStyle="1" w:styleId="aff3">
    <w:name w:val="Заголовок таблицы"/>
    <w:basedOn w:val="aff2"/>
    <w:uiPriority w:val="67"/>
    <w:rsid w:val="003A3A3B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uiPriority w:val="67"/>
    <w:rsid w:val="003A3A3B"/>
  </w:style>
  <w:style w:type="paragraph" w:styleId="aff5">
    <w:name w:val="Document Map"/>
    <w:basedOn w:val="a"/>
    <w:link w:val="aff6"/>
    <w:uiPriority w:val="99"/>
    <w:rsid w:val="00D23148"/>
    <w:pPr>
      <w:suppressAutoHyphens w:val="0"/>
    </w:pPr>
    <w:rPr>
      <w:rFonts w:ascii="Tahoma" w:eastAsia="Calibri" w:hAnsi="Tahoma"/>
      <w:sz w:val="16"/>
      <w:szCs w:val="20"/>
      <w:lang w:eastAsia="ru-RU"/>
    </w:rPr>
  </w:style>
  <w:style w:type="character" w:customStyle="1" w:styleId="aff6">
    <w:name w:val="Схема документа Знак"/>
    <w:basedOn w:val="a1"/>
    <w:link w:val="aff5"/>
    <w:uiPriority w:val="99"/>
    <w:rsid w:val="00D23148"/>
    <w:rPr>
      <w:rFonts w:ascii="Tahoma" w:eastAsia="Calibri" w:hAnsi="Tahoma"/>
      <w:sz w:val="16"/>
    </w:rPr>
  </w:style>
  <w:style w:type="paragraph" w:customStyle="1" w:styleId="aff7">
    <w:name w:val="Описание документов"/>
    <w:basedOn w:val="a"/>
    <w:link w:val="aff8"/>
    <w:qFormat/>
    <w:rsid w:val="00D23148"/>
    <w:pPr>
      <w:suppressAutoHyphens w:val="0"/>
    </w:pPr>
    <w:rPr>
      <w:rFonts w:eastAsia="Calibri"/>
      <w:sz w:val="16"/>
      <w:szCs w:val="16"/>
      <w:lang/>
    </w:rPr>
  </w:style>
  <w:style w:type="character" w:customStyle="1" w:styleId="aff8">
    <w:name w:val="Описание документов Знак"/>
    <w:link w:val="aff7"/>
    <w:rsid w:val="00D23148"/>
    <w:rPr>
      <w:rFonts w:eastAsia="Calibri"/>
      <w:sz w:val="16"/>
      <w:szCs w:val="16"/>
    </w:rPr>
  </w:style>
  <w:style w:type="character" w:customStyle="1" w:styleId="rvts6">
    <w:name w:val="rvts6"/>
    <w:basedOn w:val="a1"/>
    <w:rsid w:val="00C25337"/>
  </w:style>
  <w:style w:type="paragraph" w:customStyle="1" w:styleId="200">
    <w:name w:val="Обычный (веб)20"/>
    <w:basedOn w:val="a"/>
    <w:link w:val="201"/>
    <w:rsid w:val="00326752"/>
    <w:pPr>
      <w:suppressAutoHyphens w:val="0"/>
      <w:jc w:val="both"/>
    </w:pPr>
    <w:rPr>
      <w:color w:val="000000"/>
      <w:lang w:eastAsia="ru-RU"/>
    </w:rPr>
  </w:style>
  <w:style w:type="character" w:customStyle="1" w:styleId="201">
    <w:name w:val="Обычный (веб)20 Знак"/>
    <w:basedOn w:val="a1"/>
    <w:link w:val="200"/>
    <w:rsid w:val="00326752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alskmfc.ru" TargetMode="External"/><Relationship Id="rId18" Type="http://schemas.openxmlformats.org/officeDocument/2006/relationships/hyperlink" Target="http://www.salsk.org/" TargetMode="External"/><Relationship Id="rId26" Type="http://schemas.openxmlformats.org/officeDocument/2006/relationships/hyperlink" Target="consultantplus://offline/ref=6EB7326D1E1890A57710A446A3983F6C67640BB6D3EE6C5A97EF9D00D09C95154368B58F82098EB74A2D79895EEA920D1CD8D6CEEF4BCFC1V7j8M" TargetMode="External"/><Relationship Id="rId39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6C3199813BA22B77A4339C9BD28040DEA97279918673E1C8DF6BB3F023F88A7FE765301AC761E2m8R5E" TargetMode="External"/><Relationship Id="rId34" Type="http://schemas.openxmlformats.org/officeDocument/2006/relationships/hyperlink" Target="http://base.garant.ru/70865886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gigantovskoe.ru" TargetMode="External"/><Relationship Id="rId12" Type="http://schemas.openxmlformats.org/officeDocument/2006/relationships/hyperlink" Target="consultantplus://offline/ref=4BE932114CE45B462BCA554EB6A3CDA5FD5486EE25D451270EB1B74EDC520262BAD2F914BC357CF8CCzAG" TargetMode="External"/><Relationship Id="rId17" Type="http://schemas.openxmlformats.org/officeDocument/2006/relationships/hyperlink" Target="mailto:info@salskmfc.ru" TargetMode="External"/><Relationship Id="rId25" Type="http://schemas.openxmlformats.org/officeDocument/2006/relationships/hyperlink" Target="consultantplus://offline/ref=6EB7326D1E1890A57710A446A3983F6C67640BB6D3EE6C5A97EF9D00D09C95154368B58C8B0986E61F6278D518B9810E1BD8D5CFF0V4j0M" TargetMode="External"/><Relationship Id="rId33" Type="http://schemas.openxmlformats.org/officeDocument/2006/relationships/hyperlink" Target="http://base.garant.ru/70865886/" TargetMode="Externa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info@salskmfc.ru" TargetMode="External"/><Relationship Id="rId20" Type="http://schemas.openxmlformats.org/officeDocument/2006/relationships/hyperlink" Target="mailto:21.40-1@donjust.ru" TargetMode="External"/><Relationship Id="rId29" Type="http://schemas.openxmlformats.org/officeDocument/2006/relationships/hyperlink" Target="http://base.garant.ru/70865886/" TargetMode="External"/><Relationship Id="rId41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E932114CE45B462BCA554EB6A3CDA5F55A83EA2CDB0C2D06E8BB4CCDzBG" TargetMode="External"/><Relationship Id="rId24" Type="http://schemas.openxmlformats.org/officeDocument/2006/relationships/hyperlink" Target="consultantplus://offline/ref=6EB7326D1E1890A57710A446A3983F6C67640BB6D3EE6C5A97EF9D00D09C95154368B58F82098EB74A2D79895EEA920D1CD8D6CEEF4BCFC1V7j8M" TargetMode="External"/><Relationship Id="rId32" Type="http://schemas.openxmlformats.org/officeDocument/2006/relationships/hyperlink" Target="http://base.garant.ru/12138258/" TargetMode="External"/><Relationship Id="rId37" Type="http://schemas.openxmlformats.org/officeDocument/2006/relationships/header" Target="header3.xml"/><Relationship Id="rId40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salskmfc.ru" TargetMode="External"/><Relationship Id="rId23" Type="http://schemas.openxmlformats.org/officeDocument/2006/relationships/hyperlink" Target="https://login.consultant.ru/link/?rnd=10336DA60F86D63DCDFA8D98ED087F9A&amp;req=doc&amp;base=LAW&amp;n=183496&amp;date=27.03.2019" TargetMode="External"/><Relationship Id="rId28" Type="http://schemas.openxmlformats.org/officeDocument/2006/relationships/hyperlink" Target="http://base.garant.ru/70865886/" TargetMode="External"/><Relationship Id="rId36" Type="http://schemas.openxmlformats.org/officeDocument/2006/relationships/hyperlink" Target="http://base.garant.ru/70865886/" TargetMode="External"/><Relationship Id="rId10" Type="http://schemas.openxmlformats.org/officeDocument/2006/relationships/header" Target="header2.xml"/><Relationship Id="rId19" Type="http://schemas.openxmlformats.org/officeDocument/2006/relationships/hyperlink" Target="mailto:adm-slk@salsk.donpac.ru" TargetMode="External"/><Relationship Id="rId31" Type="http://schemas.openxmlformats.org/officeDocument/2006/relationships/hyperlink" Target="http://base.garant.ru/70865886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nfo@salskmfc.ru" TargetMode="External"/><Relationship Id="rId2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7" Type="http://schemas.openxmlformats.org/officeDocument/2006/relationships/footer" Target="footer2.xml"/><Relationship Id="rId30" Type="http://schemas.openxmlformats.org/officeDocument/2006/relationships/hyperlink" Target="http://base.garant.ru/70865886/" TargetMode="External"/><Relationship Id="rId35" Type="http://schemas.openxmlformats.org/officeDocument/2006/relationships/hyperlink" Target="http://base.garant.ru/70865886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11804</Words>
  <Characters>67283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78930</CharactersWithSpaces>
  <SharedDoc>false</SharedDoc>
  <HLinks>
    <vt:vector size="174" baseType="variant">
      <vt:variant>
        <vt:i4>5308541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block_444</vt:lpwstr>
      </vt:variant>
      <vt:variant>
        <vt:i4>5308541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block_444</vt:lpwstr>
      </vt:variant>
      <vt:variant>
        <vt:i4>5636218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block_333</vt:lpwstr>
      </vt:variant>
      <vt:variant>
        <vt:i4>5636218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block_333</vt:lpwstr>
      </vt:variant>
      <vt:variant>
        <vt:i4>3538976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http://base.garant.ru/12138258/</vt:lpwstr>
      </vt:variant>
      <vt:variant>
        <vt:lpwstr/>
      </vt:variant>
      <vt:variant>
        <vt:i4>5701755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block_222</vt:lpwstr>
      </vt:variant>
      <vt:variant>
        <vt:i4>5701755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block_222</vt:lpwstr>
      </vt:variant>
      <vt:variant>
        <vt:i4>5505144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block_111</vt:lpwstr>
      </vt:variant>
      <vt:variant>
        <vt:i4>5505144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block_111</vt:lpwstr>
      </vt:variant>
      <vt:variant>
        <vt:i4>3866721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consultantplus://offline/ref=6EB7326D1E1890A57710A446A3983F6C67640BB6D3EE6C5A97EF9D00D09C95154368B58F82098EB74A2D79895EEA920D1CD8D6CEEF4BCFC1V7j8M</vt:lpwstr>
      </vt:variant>
      <vt:variant>
        <vt:lpwstr/>
      </vt:variant>
      <vt:variant>
        <vt:i4>5505108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consultantplus://offline/ref=6EB7326D1E1890A57710A446A3983F6C67640BB6D3EE6C5A97EF9D00D09C95154368B58C8B0986E61F6278D518B9810E1BD8D5CFF0V4j0M</vt:lpwstr>
      </vt:variant>
      <vt:variant>
        <vt:lpwstr/>
      </vt:variant>
      <vt:variant>
        <vt:i4>3866721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consultantplus://offline/ref=6EB7326D1E1890A57710A446A3983F6C67640BB6D3EE6C5A97EF9D00D09C95154368B58F82098EB74A2D79895EEA920D1CD8D6CEEF4BCFC1V7j8M</vt:lpwstr>
      </vt:variant>
      <vt:variant>
        <vt:lpwstr/>
      </vt:variant>
      <vt:variant>
        <vt:i4>7143472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5963777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4587595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6946912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consultantplus://offline/ref=DA6C3199813BA22B77A4339C9BD28040DEA97279918673E1C8DF6BB3F023F88A7FE765301AC761E2m8R5E</vt:lpwstr>
      </vt:variant>
      <vt:variant>
        <vt:lpwstr/>
      </vt:variant>
      <vt:variant>
        <vt:i4>393338</vt:i4>
      </vt:variant>
      <vt:variant>
        <vt:i4>30</vt:i4>
      </vt:variant>
      <vt:variant>
        <vt:i4>0</vt:i4>
      </vt:variant>
      <vt:variant>
        <vt:i4>5</vt:i4>
      </vt:variant>
      <vt:variant>
        <vt:lpwstr>mailto:21.40-1@donjust.ru</vt:lpwstr>
      </vt:variant>
      <vt:variant>
        <vt:lpwstr/>
      </vt:variant>
      <vt:variant>
        <vt:i4>3276829</vt:i4>
      </vt:variant>
      <vt:variant>
        <vt:i4>27</vt:i4>
      </vt:variant>
      <vt:variant>
        <vt:i4>0</vt:i4>
      </vt:variant>
      <vt:variant>
        <vt:i4>5</vt:i4>
      </vt:variant>
      <vt:variant>
        <vt:lpwstr>mailto:adm-slk@salsk.donpac.ru</vt:lpwstr>
      </vt:variant>
      <vt:variant>
        <vt:lpwstr/>
      </vt:variant>
      <vt:variant>
        <vt:i4>5701662</vt:i4>
      </vt:variant>
      <vt:variant>
        <vt:i4>24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4391031</vt:i4>
      </vt:variant>
      <vt:variant>
        <vt:i4>21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18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4391031</vt:i4>
      </vt:variant>
      <vt:variant>
        <vt:i4>12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3473471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consultantplus://offline/ref=4BE932114CE45B462BCA554EB6A3CDA5FD5486EE25D451270EB1B74EDC520262BAD2F914BC357CF8CCzAG</vt:lpwstr>
      </vt:variant>
      <vt:variant>
        <vt:lpwstr/>
      </vt:variant>
      <vt:variant>
        <vt:i4>3211316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consultantplus://offline/ref=4BE932114CE45B462BCA554EB6A3CDA5F55A83EA2CDB0C2D06E8BB4CCDzBG</vt:lpwstr>
      </vt:variant>
      <vt:variant>
        <vt:lpwstr/>
      </vt:variant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3</cp:revision>
  <cp:lastPrinted>2021-12-09T06:06:00Z</cp:lastPrinted>
  <dcterms:created xsi:type="dcterms:W3CDTF">2022-10-26T12:19:00Z</dcterms:created>
  <dcterms:modified xsi:type="dcterms:W3CDTF">2022-10-28T08:06:00Z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7D46B6B84ED14D7BAF9E75014852CE32</vt:lpwstr>
  </property>
</Properties>
</file>