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Администрация Гигантовского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6356B0" w:rsidP="00571E81">
      <w:pPr>
        <w:widowControl w:val="0"/>
        <w:shd w:val="clear" w:color="auto" w:fill="FFFFFF"/>
        <w:autoSpaceDE w:val="0"/>
        <w:autoSpaceDN w:val="0"/>
        <w:adjustRightInd w:val="0"/>
        <w:ind w:right="48"/>
        <w:jc w:val="center"/>
        <w:rPr>
          <w:b/>
          <w:position w:val="-5"/>
          <w:sz w:val="26"/>
          <w:szCs w:val="26"/>
        </w:rPr>
      </w:pPr>
      <w:r>
        <w:rPr>
          <w:b/>
          <w:position w:val="-5"/>
          <w:sz w:val="26"/>
          <w:szCs w:val="26"/>
        </w:rPr>
        <w:t xml:space="preserve">ПРОЕКТ </w:t>
      </w:r>
      <w:r w:rsidR="00571E81" w:rsidRPr="00911CF8">
        <w:rPr>
          <w:b/>
          <w:position w:val="-5"/>
          <w:sz w:val="26"/>
          <w:szCs w:val="26"/>
        </w:rPr>
        <w:t>ПОСТАНОВЛЕНИ</w:t>
      </w:r>
      <w:r>
        <w:rPr>
          <w:b/>
          <w:position w:val="-5"/>
          <w:sz w:val="26"/>
          <w:szCs w:val="26"/>
        </w:rPr>
        <w:t>Я</w:t>
      </w:r>
    </w:p>
    <w:p w:rsidR="00571E81" w:rsidRPr="00911CF8" w:rsidRDefault="00F401FB" w:rsidP="00571E81">
      <w:pPr>
        <w:widowControl w:val="0"/>
        <w:shd w:val="clear" w:color="auto" w:fill="FFFFFF"/>
        <w:autoSpaceDE w:val="0"/>
        <w:autoSpaceDN w:val="0"/>
        <w:adjustRightInd w:val="0"/>
        <w:ind w:right="48"/>
        <w:rPr>
          <w:position w:val="-5"/>
          <w:sz w:val="26"/>
          <w:szCs w:val="26"/>
        </w:rPr>
      </w:pPr>
      <w:r>
        <w:rPr>
          <w:sz w:val="26"/>
          <w:szCs w:val="26"/>
        </w:rPr>
        <w:t xml:space="preserve">От </w:t>
      </w:r>
      <w:r w:rsidR="006356B0">
        <w:rPr>
          <w:sz w:val="26"/>
          <w:szCs w:val="26"/>
        </w:rPr>
        <w:t xml:space="preserve">                                                                                                                                      </w:t>
      </w:r>
      <w:r w:rsidR="00571E81" w:rsidRPr="006C55BF">
        <w:rPr>
          <w:sz w:val="26"/>
          <w:szCs w:val="26"/>
        </w:rPr>
        <w:t xml:space="preserve">№ </w:t>
      </w:r>
    </w:p>
    <w:p w:rsidR="00571E81" w:rsidRDefault="00571E81" w:rsidP="00571E81">
      <w:pPr>
        <w:widowControl w:val="0"/>
        <w:autoSpaceDE w:val="0"/>
        <w:autoSpaceDN w:val="0"/>
        <w:adjustRightInd w:val="0"/>
        <w:jc w:val="center"/>
        <w:rPr>
          <w:sz w:val="26"/>
          <w:szCs w:val="26"/>
        </w:rPr>
      </w:pPr>
      <w:r>
        <w:rPr>
          <w:sz w:val="26"/>
          <w:szCs w:val="26"/>
        </w:rPr>
        <w:t>п. Гигант.</w:t>
      </w:r>
    </w:p>
    <w:p w:rsidR="00A261BF" w:rsidRPr="0071782C" w:rsidRDefault="00A261BF" w:rsidP="00C037C6">
      <w:pPr>
        <w:ind w:left="120" w:right="245"/>
        <w:jc w:val="center"/>
        <w:rPr>
          <w:sz w:val="16"/>
          <w:szCs w:val="16"/>
        </w:rPr>
      </w:pPr>
    </w:p>
    <w:p w:rsidR="005B2FDF" w:rsidRPr="00423D1E" w:rsidRDefault="005B2FDF" w:rsidP="005B2FDF">
      <w:pPr>
        <w:tabs>
          <w:tab w:val="left" w:pos="2070"/>
          <w:tab w:val="center" w:pos="4677"/>
        </w:tabs>
        <w:ind w:right="4819"/>
        <w:jc w:val="both"/>
        <w:rPr>
          <w:sz w:val="28"/>
          <w:szCs w:val="28"/>
        </w:rPr>
      </w:pPr>
      <w:r>
        <w:rPr>
          <w:sz w:val="28"/>
          <w:szCs w:val="28"/>
        </w:rPr>
        <w:t>Об утверждении Порядка выявления, учета, перемещения, хранения, утилизации брошенных транспортных средств в муниципальном образовании «Гигантовское сельское поселение»</w:t>
      </w:r>
      <w:r w:rsidRPr="00423D1E">
        <w:rPr>
          <w:sz w:val="28"/>
          <w:szCs w:val="28"/>
        </w:rPr>
        <w:t xml:space="preserve"> </w:t>
      </w:r>
    </w:p>
    <w:p w:rsidR="005B2FDF" w:rsidRPr="00423D1E" w:rsidRDefault="005B2FDF" w:rsidP="005B2FDF">
      <w:pPr>
        <w:pStyle w:val="ConsPlusTitle"/>
        <w:jc w:val="center"/>
        <w:rPr>
          <w:rFonts w:ascii="Times New Roman" w:hAnsi="Times New Roman" w:cs="Times New Roman"/>
          <w:sz w:val="28"/>
          <w:szCs w:val="28"/>
        </w:rPr>
      </w:pPr>
    </w:p>
    <w:p w:rsidR="005B2FDF" w:rsidRDefault="005B2FDF" w:rsidP="005B2FDF">
      <w:pPr>
        <w:widowControl w:val="0"/>
        <w:autoSpaceDE w:val="0"/>
        <w:autoSpaceDN w:val="0"/>
        <w:adjustRightInd w:val="0"/>
        <w:ind w:firstLine="709"/>
        <w:jc w:val="both"/>
        <w:rPr>
          <w:sz w:val="28"/>
          <w:szCs w:val="28"/>
        </w:rPr>
      </w:pPr>
      <w:r w:rsidRPr="00423D1E">
        <w:rPr>
          <w:sz w:val="28"/>
          <w:szCs w:val="28"/>
        </w:rPr>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«Гигантовское сельское поселение»</w:t>
      </w:r>
      <w:r w:rsidRPr="00423D1E">
        <w:rPr>
          <w:sz w:val="28"/>
          <w:szCs w:val="28"/>
        </w:rPr>
        <w:t xml:space="preserve">, Правилами благоустройства территории муниципального образования </w:t>
      </w:r>
      <w:r>
        <w:rPr>
          <w:sz w:val="28"/>
          <w:szCs w:val="28"/>
        </w:rPr>
        <w:t>«Гигантовского  сельское поселение», утвержденными решением Собрания депутатов Гигантовского сельского поселения № 62</w:t>
      </w:r>
      <w:r w:rsidRPr="00423D1E">
        <w:rPr>
          <w:sz w:val="28"/>
          <w:szCs w:val="28"/>
        </w:rPr>
        <w:t xml:space="preserve"> от </w:t>
      </w:r>
      <w:r>
        <w:rPr>
          <w:sz w:val="28"/>
          <w:szCs w:val="28"/>
        </w:rPr>
        <w:t>30.08.2023 г.</w:t>
      </w:r>
      <w:r w:rsidRPr="00423D1E">
        <w:rPr>
          <w:sz w:val="28"/>
          <w:szCs w:val="28"/>
        </w:rPr>
        <w:t>,</w:t>
      </w:r>
    </w:p>
    <w:p w:rsidR="005B2FDF" w:rsidRDefault="005B2FDF" w:rsidP="005B2FDF">
      <w:pPr>
        <w:widowControl w:val="0"/>
        <w:autoSpaceDE w:val="0"/>
        <w:autoSpaceDN w:val="0"/>
        <w:adjustRightInd w:val="0"/>
        <w:ind w:firstLine="709"/>
        <w:jc w:val="center"/>
        <w:rPr>
          <w:b/>
          <w:color w:val="000000"/>
          <w:sz w:val="28"/>
          <w:szCs w:val="28"/>
        </w:rPr>
      </w:pPr>
      <w:proofErr w:type="spellStart"/>
      <w:proofErr w:type="gramStart"/>
      <w:r w:rsidRPr="00BF293E">
        <w:rPr>
          <w:b/>
          <w:color w:val="000000"/>
          <w:sz w:val="28"/>
          <w:szCs w:val="28"/>
        </w:rPr>
        <w:t>п</w:t>
      </w:r>
      <w:proofErr w:type="spellEnd"/>
      <w:proofErr w:type="gramEnd"/>
      <w:r w:rsidRPr="00BF293E">
        <w:rPr>
          <w:b/>
          <w:color w:val="000000"/>
          <w:sz w:val="28"/>
          <w:szCs w:val="28"/>
        </w:rPr>
        <w:t xml:space="preserve"> о с т а </w:t>
      </w:r>
      <w:proofErr w:type="spellStart"/>
      <w:r w:rsidRPr="00BF293E">
        <w:rPr>
          <w:b/>
          <w:color w:val="000000"/>
          <w:sz w:val="28"/>
          <w:szCs w:val="28"/>
        </w:rPr>
        <w:t>н</w:t>
      </w:r>
      <w:proofErr w:type="spellEnd"/>
      <w:r w:rsidRPr="00BF293E">
        <w:rPr>
          <w:b/>
          <w:color w:val="000000"/>
          <w:sz w:val="28"/>
          <w:szCs w:val="28"/>
        </w:rPr>
        <w:t xml:space="preserve"> о в л я ю:</w:t>
      </w:r>
    </w:p>
    <w:p w:rsidR="005B2FDF" w:rsidRDefault="005B2FDF" w:rsidP="005B2FDF">
      <w:pPr>
        <w:widowControl w:val="0"/>
        <w:autoSpaceDE w:val="0"/>
        <w:autoSpaceDN w:val="0"/>
        <w:adjustRightInd w:val="0"/>
        <w:ind w:firstLine="540"/>
        <w:jc w:val="both"/>
        <w:rPr>
          <w:b/>
          <w:color w:val="000000"/>
          <w:sz w:val="28"/>
          <w:szCs w:val="28"/>
        </w:rPr>
      </w:pPr>
    </w:p>
    <w:p w:rsidR="005B2FDF" w:rsidRDefault="005B2FDF" w:rsidP="005B2FDF">
      <w:pPr>
        <w:widowControl w:val="0"/>
        <w:autoSpaceDE w:val="0"/>
        <w:autoSpaceDN w:val="0"/>
        <w:adjustRightInd w:val="0"/>
        <w:ind w:firstLine="709"/>
        <w:contextualSpacing/>
        <w:jc w:val="both"/>
        <w:rPr>
          <w:i/>
          <w:sz w:val="28"/>
          <w:szCs w:val="28"/>
        </w:rPr>
      </w:pPr>
      <w:r w:rsidRPr="00423D1E">
        <w:rPr>
          <w:sz w:val="28"/>
          <w:szCs w:val="28"/>
        </w:rPr>
        <w:t xml:space="preserve">1. Утвердить прилагаемый </w:t>
      </w:r>
      <w:hyperlink w:anchor="Par29" w:tooltip="ПОРЯДОК" w:history="1">
        <w:r w:rsidRPr="00423D1E">
          <w:rPr>
            <w:sz w:val="28"/>
            <w:szCs w:val="28"/>
          </w:rPr>
          <w:t>Порядок</w:t>
        </w:r>
      </w:hyperlink>
      <w:r w:rsidRPr="00423D1E">
        <w:rPr>
          <w:sz w:val="28"/>
          <w:szCs w:val="28"/>
        </w:rPr>
        <w:t xml:space="preserve"> выявления, учета, перемещения, хранения, утилизации брошенных транспортных средств в муниципальном образовании </w:t>
      </w:r>
      <w:r>
        <w:rPr>
          <w:sz w:val="28"/>
          <w:szCs w:val="28"/>
        </w:rPr>
        <w:t>«Гигантовское сельское поселение»</w:t>
      </w:r>
      <w:r w:rsidRPr="00423D1E">
        <w:rPr>
          <w:i/>
          <w:sz w:val="28"/>
          <w:szCs w:val="28"/>
        </w:rPr>
        <w:t>.</w:t>
      </w:r>
    </w:p>
    <w:p w:rsidR="005B2FDF" w:rsidRDefault="005B2FDF" w:rsidP="005B2FDF">
      <w:pPr>
        <w:widowControl w:val="0"/>
        <w:autoSpaceDE w:val="0"/>
        <w:autoSpaceDN w:val="0"/>
        <w:adjustRightInd w:val="0"/>
        <w:ind w:firstLine="709"/>
        <w:contextualSpacing/>
        <w:jc w:val="both"/>
        <w:rPr>
          <w:sz w:val="28"/>
          <w:szCs w:val="28"/>
        </w:rPr>
      </w:pPr>
      <w:r>
        <w:rPr>
          <w:sz w:val="28"/>
          <w:szCs w:val="28"/>
        </w:rPr>
        <w:t>2.</w:t>
      </w:r>
      <w:r w:rsidRPr="00600FA7">
        <w:t xml:space="preserve"> </w:t>
      </w:r>
      <w:r w:rsidRPr="00600FA7">
        <w:rPr>
          <w:sz w:val="28"/>
          <w:szCs w:val="28"/>
        </w:rPr>
        <w:t xml:space="preserve">Постановление Администрации </w:t>
      </w:r>
      <w:r>
        <w:rPr>
          <w:sz w:val="28"/>
          <w:szCs w:val="28"/>
        </w:rPr>
        <w:t>Гигантовского</w:t>
      </w:r>
      <w:r w:rsidRPr="00600FA7">
        <w:rPr>
          <w:sz w:val="28"/>
          <w:szCs w:val="28"/>
        </w:rPr>
        <w:t xml:space="preserve"> сельского</w:t>
      </w:r>
      <w:r>
        <w:rPr>
          <w:sz w:val="28"/>
          <w:szCs w:val="28"/>
        </w:rPr>
        <w:t xml:space="preserve">  поселения от 01.11.2021  № 116 «</w:t>
      </w:r>
      <w:r w:rsidRPr="00600FA7">
        <w:rPr>
          <w:sz w:val="28"/>
          <w:szCs w:val="28"/>
        </w:rPr>
        <w:t xml:space="preserve">Об утверждении Порядка выявления, перемещения, </w:t>
      </w:r>
      <w:r>
        <w:rPr>
          <w:sz w:val="28"/>
          <w:szCs w:val="28"/>
        </w:rPr>
        <w:t xml:space="preserve">хранения брошенных, разукомплектованных </w:t>
      </w:r>
      <w:r w:rsidRPr="00600FA7">
        <w:rPr>
          <w:sz w:val="28"/>
          <w:szCs w:val="28"/>
        </w:rPr>
        <w:t xml:space="preserve">транспортных средств на территории </w:t>
      </w:r>
      <w:r>
        <w:rPr>
          <w:sz w:val="28"/>
          <w:szCs w:val="28"/>
        </w:rPr>
        <w:t xml:space="preserve">Гигантовского </w:t>
      </w:r>
      <w:r w:rsidRPr="00600FA7">
        <w:rPr>
          <w:sz w:val="28"/>
          <w:szCs w:val="28"/>
        </w:rPr>
        <w:t>сельского поселения</w:t>
      </w:r>
      <w:r>
        <w:rPr>
          <w:sz w:val="28"/>
          <w:szCs w:val="28"/>
        </w:rPr>
        <w:t>» признать утратившим силу</w:t>
      </w:r>
      <w:r w:rsidRPr="00600FA7">
        <w:rPr>
          <w:sz w:val="28"/>
          <w:szCs w:val="28"/>
        </w:rPr>
        <w:t>.</w:t>
      </w:r>
      <w:r w:rsidRPr="00600FA7">
        <w:rPr>
          <w:sz w:val="28"/>
          <w:szCs w:val="28"/>
        </w:rPr>
        <w:tab/>
      </w:r>
    </w:p>
    <w:p w:rsidR="005B2FDF" w:rsidRPr="00423D1E" w:rsidRDefault="005B2FDF" w:rsidP="005B2FDF">
      <w:pPr>
        <w:widowControl w:val="0"/>
        <w:autoSpaceDE w:val="0"/>
        <w:autoSpaceDN w:val="0"/>
        <w:adjustRightInd w:val="0"/>
        <w:ind w:firstLine="709"/>
        <w:contextualSpacing/>
        <w:jc w:val="both"/>
        <w:rPr>
          <w:b/>
          <w:sz w:val="28"/>
          <w:szCs w:val="28"/>
        </w:rPr>
      </w:pPr>
      <w:r>
        <w:rPr>
          <w:sz w:val="28"/>
          <w:szCs w:val="28"/>
        </w:rPr>
        <w:t xml:space="preserve">3. </w:t>
      </w:r>
      <w:r w:rsidRPr="00423D1E">
        <w:rPr>
          <w:sz w:val="28"/>
          <w:szCs w:val="28"/>
        </w:rPr>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w:t>
      </w:r>
      <w:r>
        <w:rPr>
          <w:sz w:val="28"/>
          <w:szCs w:val="28"/>
        </w:rPr>
        <w:t xml:space="preserve">Гигантовского сельского поселения </w:t>
      </w:r>
      <w:r w:rsidRPr="00423D1E">
        <w:rPr>
          <w:sz w:val="28"/>
          <w:szCs w:val="28"/>
        </w:rPr>
        <w:t xml:space="preserve">в сети «Интернет». </w:t>
      </w:r>
    </w:p>
    <w:p w:rsidR="005B2FDF" w:rsidRPr="00423D1E" w:rsidRDefault="005B2FDF" w:rsidP="005B2FDF">
      <w:pPr>
        <w:pStyle w:val="a6"/>
        <w:numPr>
          <w:ilvl w:val="0"/>
          <w:numId w:val="10"/>
        </w:numPr>
        <w:ind w:left="0" w:firstLine="709"/>
        <w:jc w:val="both"/>
        <w:rPr>
          <w:rFonts w:ascii="Times New Roman" w:hAnsi="Times New Roman"/>
          <w:sz w:val="28"/>
          <w:szCs w:val="28"/>
          <w:lang w:val="ru-RU"/>
        </w:rPr>
      </w:pPr>
      <w:proofErr w:type="gramStart"/>
      <w:r w:rsidRPr="00423D1E">
        <w:rPr>
          <w:rFonts w:ascii="Times New Roman" w:hAnsi="Times New Roman"/>
          <w:sz w:val="28"/>
          <w:szCs w:val="28"/>
          <w:lang w:val="ru-RU"/>
        </w:rPr>
        <w:t>Контроль за</w:t>
      </w:r>
      <w:proofErr w:type="gramEnd"/>
      <w:r w:rsidRPr="00423D1E">
        <w:rPr>
          <w:rFonts w:ascii="Times New Roman" w:hAnsi="Times New Roman"/>
          <w:sz w:val="28"/>
          <w:szCs w:val="28"/>
          <w:lang w:val="ru-RU"/>
        </w:rPr>
        <w:t xml:space="preserve"> </w:t>
      </w:r>
      <w:r>
        <w:rPr>
          <w:rFonts w:ascii="Times New Roman" w:hAnsi="Times New Roman"/>
          <w:sz w:val="28"/>
          <w:szCs w:val="28"/>
          <w:lang w:val="ru-RU"/>
        </w:rPr>
        <w:t>выполнением настоящего постановления оставляю за собой.</w:t>
      </w:r>
    </w:p>
    <w:p w:rsidR="00462D22" w:rsidRDefault="00462D22" w:rsidP="00F401FB">
      <w:pPr>
        <w:shd w:val="clear" w:color="auto" w:fill="FFFFFF"/>
        <w:ind w:firstLine="709"/>
        <w:jc w:val="both"/>
        <w:rPr>
          <w:bCs/>
          <w:color w:val="000000"/>
          <w:sz w:val="28"/>
          <w:szCs w:val="28"/>
          <w:bdr w:val="none" w:sz="0" w:space="0" w:color="auto" w:frame="1"/>
        </w:rPr>
      </w:pPr>
    </w:p>
    <w:p w:rsidR="00462D22" w:rsidRDefault="00462D22" w:rsidP="00F401FB">
      <w:pPr>
        <w:shd w:val="clear" w:color="auto" w:fill="FFFFFF"/>
        <w:ind w:firstLine="709"/>
        <w:jc w:val="both"/>
        <w:rPr>
          <w:bCs/>
          <w:color w:val="000000"/>
          <w:sz w:val="28"/>
          <w:szCs w:val="28"/>
          <w:bdr w:val="none" w:sz="0" w:space="0" w:color="auto" w:frame="1"/>
        </w:rPr>
      </w:pPr>
    </w:p>
    <w:p w:rsidR="00462D22" w:rsidRDefault="00462D22" w:rsidP="00F401FB">
      <w:pPr>
        <w:shd w:val="clear" w:color="auto" w:fill="FFFFFF"/>
        <w:ind w:firstLine="709"/>
        <w:jc w:val="both"/>
        <w:rPr>
          <w:bCs/>
          <w:color w:val="000000"/>
          <w:sz w:val="28"/>
          <w:szCs w:val="28"/>
          <w:bdr w:val="none" w:sz="0" w:space="0" w:color="auto" w:frame="1"/>
        </w:rPr>
      </w:pPr>
    </w:p>
    <w:p w:rsidR="00462D22" w:rsidRPr="003C52CF" w:rsidRDefault="00462D22" w:rsidP="00F401FB">
      <w:pPr>
        <w:shd w:val="clear" w:color="auto" w:fill="FFFFFF"/>
        <w:ind w:firstLine="709"/>
        <w:jc w:val="both"/>
        <w:rPr>
          <w:color w:val="000000"/>
          <w:sz w:val="28"/>
          <w:szCs w:val="28"/>
        </w:rPr>
      </w:pPr>
    </w:p>
    <w:p w:rsidR="008343C1" w:rsidRDefault="008343C1" w:rsidP="00BE0A02">
      <w:pPr>
        <w:ind w:right="245"/>
        <w:jc w:val="both"/>
        <w:rPr>
          <w:sz w:val="28"/>
          <w:szCs w:val="28"/>
        </w:rPr>
      </w:pPr>
    </w:p>
    <w:p w:rsidR="0069523E" w:rsidRDefault="0069523E" w:rsidP="00571E81">
      <w:pPr>
        <w:ind w:right="245"/>
        <w:jc w:val="both"/>
        <w:rPr>
          <w:sz w:val="28"/>
          <w:szCs w:val="28"/>
        </w:rPr>
      </w:pPr>
      <w:r>
        <w:rPr>
          <w:sz w:val="28"/>
          <w:szCs w:val="28"/>
        </w:rPr>
        <w:t xml:space="preserve">  </w:t>
      </w:r>
      <w:r w:rsidR="00E21FF8" w:rsidRPr="00844997">
        <w:rPr>
          <w:sz w:val="28"/>
          <w:szCs w:val="28"/>
        </w:rPr>
        <w:t xml:space="preserve">Глава </w:t>
      </w:r>
      <w:r>
        <w:rPr>
          <w:sz w:val="28"/>
          <w:szCs w:val="28"/>
        </w:rPr>
        <w:t>Администрации</w:t>
      </w:r>
    </w:p>
    <w:p w:rsidR="00E21FF8" w:rsidRDefault="00E21FF8" w:rsidP="0069523E">
      <w:pPr>
        <w:ind w:right="245"/>
        <w:jc w:val="both"/>
        <w:rPr>
          <w:sz w:val="28"/>
          <w:szCs w:val="28"/>
        </w:rPr>
      </w:pPr>
      <w:r w:rsidRPr="00844997">
        <w:rPr>
          <w:sz w:val="28"/>
          <w:szCs w:val="28"/>
        </w:rPr>
        <w:t xml:space="preserve">  </w:t>
      </w:r>
      <w:r w:rsidR="00571E81">
        <w:rPr>
          <w:sz w:val="28"/>
          <w:szCs w:val="28"/>
        </w:rPr>
        <w:t>Гигантовского</w:t>
      </w:r>
      <w:r w:rsidR="0069523E">
        <w:rPr>
          <w:sz w:val="28"/>
          <w:szCs w:val="28"/>
        </w:rPr>
        <w:t xml:space="preserve"> </w:t>
      </w:r>
      <w:r w:rsidR="00571E81">
        <w:rPr>
          <w:sz w:val="28"/>
          <w:szCs w:val="28"/>
        </w:rPr>
        <w:t xml:space="preserve">сельского </w:t>
      </w:r>
      <w:r w:rsidRPr="00844997">
        <w:rPr>
          <w:sz w:val="28"/>
          <w:szCs w:val="28"/>
        </w:rPr>
        <w:t>пос</w:t>
      </w:r>
      <w:r w:rsidR="0016190B">
        <w:rPr>
          <w:sz w:val="28"/>
          <w:szCs w:val="28"/>
        </w:rPr>
        <w:t xml:space="preserve">еления                        </w:t>
      </w:r>
      <w:r>
        <w:rPr>
          <w:sz w:val="28"/>
          <w:szCs w:val="28"/>
        </w:rPr>
        <w:t xml:space="preserve">       </w:t>
      </w:r>
      <w:r w:rsidR="0066225E">
        <w:rPr>
          <w:sz w:val="28"/>
          <w:szCs w:val="28"/>
        </w:rPr>
        <w:t xml:space="preserve">             </w:t>
      </w:r>
      <w:r>
        <w:rPr>
          <w:sz w:val="28"/>
          <w:szCs w:val="28"/>
        </w:rPr>
        <w:t xml:space="preserve">    </w:t>
      </w:r>
      <w:r w:rsidR="0069523E">
        <w:rPr>
          <w:sz w:val="28"/>
          <w:szCs w:val="28"/>
        </w:rPr>
        <w:t xml:space="preserve">  </w:t>
      </w:r>
      <w:r w:rsidR="00571E81">
        <w:rPr>
          <w:sz w:val="28"/>
          <w:szCs w:val="28"/>
        </w:rPr>
        <w:t xml:space="preserve">Ю.М. </w:t>
      </w:r>
      <w:proofErr w:type="spellStart"/>
      <w:r w:rsidR="00571E81">
        <w:rPr>
          <w:sz w:val="28"/>
          <w:szCs w:val="28"/>
        </w:rPr>
        <w:t>Штельман</w:t>
      </w:r>
      <w:proofErr w:type="spellEnd"/>
    </w:p>
    <w:p w:rsidR="000B3B6E" w:rsidRDefault="000B3B6E" w:rsidP="001B5DCB">
      <w:pPr>
        <w:ind w:right="245"/>
        <w:jc w:val="both"/>
        <w:rPr>
          <w:sz w:val="28"/>
          <w:szCs w:val="28"/>
        </w:rPr>
      </w:pPr>
    </w:p>
    <w:p w:rsidR="00A93C0B" w:rsidRPr="0048714C" w:rsidRDefault="00A93C0B" w:rsidP="00A93C0B">
      <w:pPr>
        <w:ind w:left="120" w:right="245"/>
        <w:jc w:val="both"/>
        <w:rPr>
          <w:sz w:val="16"/>
          <w:szCs w:val="16"/>
        </w:rPr>
      </w:pPr>
      <w:r w:rsidRPr="0048714C">
        <w:rPr>
          <w:sz w:val="16"/>
          <w:szCs w:val="16"/>
        </w:rPr>
        <w:t>подготовил: специалист</w:t>
      </w:r>
    </w:p>
    <w:p w:rsidR="00A93C0B" w:rsidRPr="0048714C" w:rsidRDefault="00462D22" w:rsidP="00A93C0B">
      <w:pPr>
        <w:ind w:left="120" w:right="245"/>
        <w:jc w:val="both"/>
        <w:rPr>
          <w:sz w:val="16"/>
          <w:szCs w:val="16"/>
        </w:rPr>
      </w:pPr>
      <w:r>
        <w:rPr>
          <w:sz w:val="16"/>
          <w:szCs w:val="16"/>
        </w:rPr>
        <w:t>Кожухова С.Н.</w:t>
      </w:r>
    </w:p>
    <w:p w:rsidR="00EC1F61" w:rsidRDefault="00EC1F61"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Pr="00305394" w:rsidRDefault="005B2FDF" w:rsidP="005B2FDF">
      <w:pPr>
        <w:suppressAutoHyphens/>
        <w:ind w:left="6804"/>
        <w:jc w:val="center"/>
        <w:outlineLvl w:val="0"/>
        <w:rPr>
          <w:sz w:val="28"/>
          <w:szCs w:val="28"/>
        </w:rPr>
      </w:pPr>
      <w:r w:rsidRPr="00305394">
        <w:rPr>
          <w:sz w:val="28"/>
          <w:szCs w:val="28"/>
        </w:rPr>
        <w:lastRenderedPageBreak/>
        <w:t>УТВЕРЖДЕН</w:t>
      </w:r>
    </w:p>
    <w:p w:rsidR="005B2FDF" w:rsidRPr="00305394" w:rsidRDefault="005B2FDF" w:rsidP="005B2FDF">
      <w:pPr>
        <w:suppressAutoHyphens/>
        <w:ind w:left="6804"/>
        <w:jc w:val="center"/>
        <w:outlineLvl w:val="0"/>
        <w:rPr>
          <w:sz w:val="28"/>
          <w:szCs w:val="28"/>
        </w:rPr>
      </w:pPr>
      <w:r w:rsidRPr="00305394">
        <w:rPr>
          <w:sz w:val="28"/>
          <w:szCs w:val="28"/>
        </w:rPr>
        <w:t xml:space="preserve">постановлением Администрации </w:t>
      </w:r>
      <w:r>
        <w:rPr>
          <w:sz w:val="28"/>
          <w:szCs w:val="28"/>
        </w:rPr>
        <w:t xml:space="preserve">Гигантовского </w:t>
      </w:r>
      <w:r w:rsidRPr="00305394">
        <w:rPr>
          <w:sz w:val="28"/>
          <w:szCs w:val="28"/>
        </w:rPr>
        <w:t>сельского поселения</w:t>
      </w:r>
    </w:p>
    <w:p w:rsidR="005B2FDF" w:rsidRPr="00142317" w:rsidRDefault="005B2FDF" w:rsidP="005B2FDF">
      <w:pPr>
        <w:suppressAutoHyphens/>
        <w:ind w:left="6804"/>
        <w:jc w:val="center"/>
        <w:outlineLvl w:val="0"/>
        <w:rPr>
          <w:sz w:val="28"/>
          <w:szCs w:val="28"/>
        </w:rPr>
      </w:pPr>
      <w:r w:rsidRPr="00142317">
        <w:rPr>
          <w:sz w:val="28"/>
          <w:szCs w:val="28"/>
        </w:rPr>
        <w:t xml:space="preserve">от № </w:t>
      </w:r>
    </w:p>
    <w:p w:rsidR="005B2FDF" w:rsidRPr="00C05422" w:rsidRDefault="005B2FDF" w:rsidP="005B2FDF">
      <w:pPr>
        <w:widowControl w:val="0"/>
        <w:autoSpaceDE w:val="0"/>
        <w:autoSpaceDN w:val="0"/>
        <w:adjustRightInd w:val="0"/>
        <w:ind w:firstLine="540"/>
        <w:jc w:val="both"/>
      </w:pPr>
    </w:p>
    <w:bookmarkStart w:id="0" w:name="Par29"/>
    <w:bookmarkEnd w:id="0"/>
    <w:p w:rsidR="005B2FDF" w:rsidRPr="00011A75" w:rsidRDefault="00776996" w:rsidP="005B2FDF">
      <w:pPr>
        <w:widowControl w:val="0"/>
        <w:autoSpaceDE w:val="0"/>
        <w:autoSpaceDN w:val="0"/>
        <w:adjustRightInd w:val="0"/>
        <w:jc w:val="center"/>
        <w:rPr>
          <w:sz w:val="28"/>
          <w:szCs w:val="28"/>
        </w:rPr>
      </w:pPr>
      <w:r w:rsidRPr="00A46D15">
        <w:rPr>
          <w:sz w:val="28"/>
          <w:szCs w:val="28"/>
        </w:rPr>
        <w:fldChar w:fldCharType="begin"/>
      </w:r>
      <w:r w:rsidR="005B2FDF" w:rsidRPr="00A46D15">
        <w:rPr>
          <w:sz w:val="28"/>
          <w:szCs w:val="28"/>
        </w:rPr>
        <w:instrText>HYPERLINK \l Par29  \o "ПОРЯДОК"</w:instrText>
      </w:r>
      <w:r w:rsidRPr="00A46D15">
        <w:rPr>
          <w:sz w:val="28"/>
          <w:szCs w:val="28"/>
        </w:rPr>
        <w:fldChar w:fldCharType="separate"/>
      </w:r>
      <w:r w:rsidR="005B2FDF" w:rsidRPr="00A46D15">
        <w:rPr>
          <w:sz w:val="28"/>
          <w:szCs w:val="28"/>
        </w:rPr>
        <w:t>ПОРЯДОК</w:t>
      </w:r>
      <w:r w:rsidRPr="00A46D15">
        <w:rPr>
          <w:sz w:val="28"/>
          <w:szCs w:val="28"/>
        </w:rPr>
        <w:fldChar w:fldCharType="end"/>
      </w:r>
    </w:p>
    <w:p w:rsidR="005B2FDF" w:rsidRPr="002611A6" w:rsidRDefault="005B2FDF" w:rsidP="005B2FDF">
      <w:pPr>
        <w:widowControl w:val="0"/>
        <w:autoSpaceDE w:val="0"/>
        <w:autoSpaceDN w:val="0"/>
        <w:adjustRightInd w:val="0"/>
        <w:jc w:val="center"/>
        <w:rPr>
          <w:sz w:val="28"/>
          <w:szCs w:val="28"/>
        </w:rPr>
      </w:pPr>
      <w:r w:rsidRPr="00A46D15">
        <w:rPr>
          <w:sz w:val="28"/>
          <w:szCs w:val="28"/>
        </w:rPr>
        <w:t xml:space="preserve">выявления, учета, перемещения, хранения, утилизации брошенных транспортных средств в муниципальном образовании </w:t>
      </w:r>
      <w:r>
        <w:rPr>
          <w:sz w:val="28"/>
          <w:szCs w:val="28"/>
        </w:rPr>
        <w:t>«Гигантовское сельское поселение»</w:t>
      </w:r>
    </w:p>
    <w:p w:rsidR="005B2FDF" w:rsidRPr="00960217" w:rsidRDefault="005B2FDF" w:rsidP="005B2FDF">
      <w:pPr>
        <w:widowControl w:val="0"/>
        <w:autoSpaceDE w:val="0"/>
        <w:autoSpaceDN w:val="0"/>
        <w:adjustRightInd w:val="0"/>
        <w:jc w:val="center"/>
      </w:pPr>
    </w:p>
    <w:p w:rsidR="005B2FDF" w:rsidRPr="00011A75" w:rsidRDefault="005B2FDF" w:rsidP="005B2FDF">
      <w:pPr>
        <w:widowControl w:val="0"/>
        <w:autoSpaceDE w:val="0"/>
        <w:autoSpaceDN w:val="0"/>
        <w:adjustRightInd w:val="0"/>
        <w:jc w:val="center"/>
        <w:rPr>
          <w:bCs/>
          <w:sz w:val="28"/>
          <w:szCs w:val="28"/>
        </w:rPr>
      </w:pPr>
      <w:r w:rsidRPr="00ED4991">
        <w:rPr>
          <w:bCs/>
          <w:sz w:val="28"/>
          <w:szCs w:val="28"/>
        </w:rPr>
        <w:t>Общие положения</w:t>
      </w:r>
    </w:p>
    <w:p w:rsidR="005B2FDF" w:rsidRPr="00011A75" w:rsidRDefault="005B2FDF" w:rsidP="005B2FDF">
      <w:pPr>
        <w:widowControl w:val="0"/>
        <w:autoSpaceDE w:val="0"/>
        <w:autoSpaceDN w:val="0"/>
        <w:adjustRightInd w:val="0"/>
        <w:jc w:val="center"/>
      </w:pPr>
    </w:p>
    <w:p w:rsidR="005B2FDF" w:rsidRPr="00A46D15" w:rsidRDefault="005B2FDF" w:rsidP="005B2FDF">
      <w:pPr>
        <w:widowControl w:val="0"/>
        <w:autoSpaceDE w:val="0"/>
        <w:autoSpaceDN w:val="0"/>
        <w:adjustRightInd w:val="0"/>
        <w:ind w:firstLine="709"/>
        <w:jc w:val="both"/>
        <w:rPr>
          <w:sz w:val="28"/>
          <w:szCs w:val="28"/>
        </w:rPr>
      </w:pPr>
      <w:proofErr w:type="gramStart"/>
      <w:r w:rsidRPr="00A46D15">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Pr>
          <w:sz w:val="28"/>
          <w:szCs w:val="28"/>
        </w:rPr>
        <w:t>«Гигантовское сельское поселение»</w:t>
      </w:r>
      <w:r w:rsidRPr="00A46D15">
        <w:rPr>
          <w:sz w:val="28"/>
          <w:szCs w:val="28"/>
        </w:rPr>
        <w:t xml:space="preserve"> (далее - Правила</w:t>
      </w:r>
      <w:proofErr w:type="gramEnd"/>
      <w:r w:rsidRPr="00A46D15">
        <w:rPr>
          <w:sz w:val="28"/>
          <w:szCs w:val="28"/>
        </w:rPr>
        <w:t xml:space="preserve"> благоустройства).</w:t>
      </w:r>
    </w:p>
    <w:p w:rsidR="005B2FDF" w:rsidRPr="00A46D15" w:rsidRDefault="005B2FDF" w:rsidP="005B2FDF">
      <w:pPr>
        <w:widowControl w:val="0"/>
        <w:autoSpaceDE w:val="0"/>
        <w:autoSpaceDN w:val="0"/>
        <w:adjustRightInd w:val="0"/>
        <w:ind w:firstLine="540"/>
        <w:jc w:val="both"/>
        <w:rPr>
          <w:sz w:val="28"/>
          <w:szCs w:val="28"/>
        </w:rPr>
      </w:pPr>
    </w:p>
    <w:p w:rsidR="005B2FDF" w:rsidRPr="00011A75" w:rsidRDefault="005B2FDF" w:rsidP="005B2FDF">
      <w:pPr>
        <w:widowControl w:val="0"/>
        <w:autoSpaceDE w:val="0"/>
        <w:autoSpaceDN w:val="0"/>
        <w:adjustRightInd w:val="0"/>
        <w:jc w:val="center"/>
        <w:outlineLvl w:val="1"/>
        <w:rPr>
          <w:bCs/>
          <w:sz w:val="28"/>
          <w:szCs w:val="28"/>
        </w:rPr>
      </w:pPr>
      <w:r w:rsidRPr="00ED4991">
        <w:rPr>
          <w:bCs/>
          <w:sz w:val="28"/>
          <w:szCs w:val="28"/>
        </w:rPr>
        <w:t>Основные понятия</w:t>
      </w:r>
    </w:p>
    <w:p w:rsidR="005B2FDF" w:rsidRPr="00011A75" w:rsidRDefault="005B2FDF" w:rsidP="005B2FDF">
      <w:pPr>
        <w:widowControl w:val="0"/>
        <w:autoSpaceDE w:val="0"/>
        <w:autoSpaceDN w:val="0"/>
        <w:adjustRightInd w:val="0"/>
        <w:jc w:val="center"/>
        <w:outlineLvl w:val="1"/>
        <w:rPr>
          <w:sz w:val="28"/>
          <w:szCs w:val="28"/>
        </w:rPr>
      </w:pP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В настоящем Порядке используются следующие основные понятия:</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5B2FDF" w:rsidRPr="00A46D15" w:rsidRDefault="005B2FDF" w:rsidP="005B2FDF">
      <w:pPr>
        <w:widowControl w:val="0"/>
        <w:autoSpaceDE w:val="0"/>
        <w:autoSpaceDN w:val="0"/>
        <w:adjustRightInd w:val="0"/>
        <w:ind w:firstLine="709"/>
        <w:jc w:val="both"/>
        <w:rPr>
          <w:sz w:val="28"/>
          <w:szCs w:val="28"/>
        </w:rPr>
      </w:pPr>
      <w:proofErr w:type="gramStart"/>
      <w:r w:rsidRPr="00A46D15">
        <w:rPr>
          <w:sz w:val="28"/>
          <w:szCs w:val="28"/>
        </w:rPr>
        <w:t xml:space="preserve">брошенное транспортное средство - транспортное средство, создающие помехи в организации благоустройства на территории муниципального образования </w:t>
      </w:r>
      <w:r>
        <w:rPr>
          <w:sz w:val="28"/>
          <w:szCs w:val="28"/>
        </w:rPr>
        <w:t xml:space="preserve">Гигантовское </w:t>
      </w:r>
      <w:r w:rsidRPr="00A46D15">
        <w:rPr>
          <w:sz w:val="28"/>
          <w:szCs w:val="28"/>
        </w:rPr>
        <w:t xml:space="preserve">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A46D15">
        <w:rPr>
          <w:sz w:val="28"/>
          <w:szCs w:val="28"/>
        </w:rPr>
        <w:t xml:space="preserve"> конструктивных деталей или другие), и находящееся при этом в местах общего </w:t>
      </w:r>
      <w:proofErr w:type="gramStart"/>
      <w:r w:rsidRPr="00A46D15">
        <w:rPr>
          <w:sz w:val="28"/>
          <w:szCs w:val="28"/>
        </w:rPr>
        <w:t>пользования</w:t>
      </w:r>
      <w:proofErr w:type="gramEnd"/>
      <w:r w:rsidRPr="00A46D15">
        <w:rPr>
          <w:sz w:val="28"/>
          <w:szCs w:val="28"/>
        </w:rPr>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lastRenderedPageBreak/>
        <w:t>специализированная организация - организация, осуществляющая перемещение транспортных средств на специализированную автостоянку.</w:t>
      </w:r>
    </w:p>
    <w:p w:rsidR="005B2FDF" w:rsidRPr="00A46D15" w:rsidRDefault="005B2FDF" w:rsidP="005B2FDF">
      <w:pPr>
        <w:widowControl w:val="0"/>
        <w:autoSpaceDE w:val="0"/>
        <w:autoSpaceDN w:val="0"/>
        <w:adjustRightInd w:val="0"/>
        <w:ind w:firstLine="709"/>
        <w:jc w:val="both"/>
        <w:rPr>
          <w:sz w:val="28"/>
          <w:szCs w:val="28"/>
        </w:rPr>
      </w:pPr>
    </w:p>
    <w:p w:rsidR="005B2FDF" w:rsidRPr="00ED4991" w:rsidRDefault="005B2FDF" w:rsidP="005B2FDF">
      <w:pPr>
        <w:widowControl w:val="0"/>
        <w:autoSpaceDE w:val="0"/>
        <w:autoSpaceDN w:val="0"/>
        <w:adjustRightInd w:val="0"/>
        <w:jc w:val="center"/>
        <w:outlineLvl w:val="1"/>
        <w:rPr>
          <w:bCs/>
          <w:sz w:val="28"/>
          <w:szCs w:val="28"/>
        </w:rPr>
      </w:pPr>
      <w:r w:rsidRPr="00ED4991">
        <w:rPr>
          <w:bCs/>
          <w:sz w:val="28"/>
          <w:szCs w:val="28"/>
        </w:rPr>
        <w:t>Порядок выявления, учета, перемещения, хранения, утилизации</w:t>
      </w:r>
    </w:p>
    <w:p w:rsidR="005B2FDF" w:rsidRPr="00011A75" w:rsidRDefault="005B2FDF" w:rsidP="005B2FDF">
      <w:pPr>
        <w:widowControl w:val="0"/>
        <w:autoSpaceDE w:val="0"/>
        <w:autoSpaceDN w:val="0"/>
        <w:adjustRightInd w:val="0"/>
        <w:jc w:val="center"/>
        <w:rPr>
          <w:bCs/>
          <w:sz w:val="28"/>
          <w:szCs w:val="28"/>
        </w:rPr>
      </w:pPr>
      <w:r w:rsidRPr="00ED4991">
        <w:rPr>
          <w:bCs/>
          <w:sz w:val="28"/>
          <w:szCs w:val="28"/>
        </w:rPr>
        <w:t>брошенных транспортных средств</w:t>
      </w:r>
    </w:p>
    <w:p w:rsidR="005B2FDF" w:rsidRPr="00011A75" w:rsidRDefault="005B2FDF" w:rsidP="005B2FDF">
      <w:pPr>
        <w:widowControl w:val="0"/>
        <w:autoSpaceDE w:val="0"/>
        <w:autoSpaceDN w:val="0"/>
        <w:adjustRightInd w:val="0"/>
        <w:jc w:val="center"/>
        <w:rPr>
          <w:sz w:val="28"/>
          <w:szCs w:val="28"/>
        </w:rPr>
      </w:pP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 Организация работ по выявлению, учету, перемещению, хранению брошенных транспортных средств осуществляется администрацией </w:t>
      </w:r>
      <w:r>
        <w:rPr>
          <w:sz w:val="28"/>
          <w:szCs w:val="28"/>
        </w:rPr>
        <w:t>Гигантовское</w:t>
      </w:r>
      <w:r w:rsidRPr="00A46D15">
        <w:rPr>
          <w:sz w:val="28"/>
          <w:szCs w:val="28"/>
        </w:rPr>
        <w:t xml:space="preserve"> сельское поселение (далее – Администрация).</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3.2. </w:t>
      </w:r>
      <w:proofErr w:type="gramStart"/>
      <w:r w:rsidRPr="00A46D15">
        <w:rPr>
          <w:sz w:val="28"/>
          <w:szCs w:val="28"/>
        </w:rPr>
        <w:t xml:space="preserve">Выявление транспортных средств, полагаемых брошенными, на территории муниципального образования </w:t>
      </w:r>
      <w:r>
        <w:rPr>
          <w:sz w:val="28"/>
          <w:szCs w:val="28"/>
        </w:rPr>
        <w:t>«Гигантовское сельское поселение»</w:t>
      </w:r>
      <w:r w:rsidRPr="00A46D15">
        <w:rPr>
          <w:i/>
          <w:sz w:val="28"/>
          <w:szCs w:val="28"/>
        </w:rPr>
        <w:t xml:space="preserve"> </w:t>
      </w:r>
      <w:r w:rsidRPr="00A46D15">
        <w:rPr>
          <w:sz w:val="28"/>
          <w:szCs w:val="28"/>
        </w:rPr>
        <w:t xml:space="preserve">осуществляется Администрацией,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Pr>
          <w:sz w:val="28"/>
          <w:szCs w:val="28"/>
        </w:rPr>
        <w:t>«Гигантовское</w:t>
      </w:r>
      <w:r w:rsidRPr="00A46D15">
        <w:rPr>
          <w:sz w:val="28"/>
          <w:szCs w:val="28"/>
        </w:rPr>
        <w:t xml:space="preserve"> сельское поселение</w:t>
      </w:r>
      <w:r>
        <w:rPr>
          <w:sz w:val="28"/>
          <w:szCs w:val="28"/>
        </w:rPr>
        <w:t>»</w:t>
      </w:r>
      <w:r w:rsidRPr="00A46D15">
        <w:rPr>
          <w:i/>
          <w:sz w:val="28"/>
          <w:szCs w:val="28"/>
        </w:rPr>
        <w:t>.</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3.3. Администрация,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A46D15">
          <w:rPr>
            <w:sz w:val="28"/>
            <w:szCs w:val="28"/>
          </w:rPr>
          <w:t>акта</w:t>
        </w:r>
      </w:hyperlink>
      <w:r w:rsidRPr="00A46D15">
        <w:rPr>
          <w:sz w:val="28"/>
          <w:szCs w:val="28"/>
        </w:rPr>
        <w:t xml:space="preserve"> обследования транспортного средства по утвержденной форме, согласно приложению № 3 к настоящему Порядку.</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3.4. </w:t>
      </w:r>
      <w:hyperlink w:anchor="Par342" w:tooltip="СОСТАВ" w:history="1">
        <w:r w:rsidRPr="00A46D15">
          <w:rPr>
            <w:sz w:val="28"/>
            <w:szCs w:val="28"/>
          </w:rPr>
          <w:t>Состав</w:t>
        </w:r>
      </w:hyperlink>
      <w:r w:rsidRPr="00A46D15">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A46D15">
        <w:rPr>
          <w:sz w:val="28"/>
          <w:szCs w:val="28"/>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A46D15">
        <w:rPr>
          <w:sz w:val="28"/>
          <w:szCs w:val="28"/>
        </w:rPr>
        <w:t xml:space="preserve"> </w:t>
      </w:r>
      <w:proofErr w:type="gramStart"/>
      <w:r w:rsidRPr="00A46D15">
        <w:rPr>
          <w:sz w:val="28"/>
          <w:szCs w:val="28"/>
        </w:rPr>
        <w:t>наличии</w:t>
      </w:r>
      <w:proofErr w:type="gramEnd"/>
      <w:r w:rsidRPr="00A46D15">
        <w:rPr>
          <w:sz w:val="28"/>
          <w:szCs w:val="28"/>
        </w:rPr>
        <w:t>). В состав Комиссии по согласованию включается представитель территориального отдела ГИБДД МВД РФ по Ростовской области.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марка, модель, цвет кузова и индивидуальные особенности (при их наличии);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государственный регистрационный знак (при наличии);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идентификационный номер (VIN) (при наличии и возможности доступа);</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собственник (в случае если собственник транспортного средства известен);</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внешнее состояние.</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К актам обследования, прилагаются фотоматериалы.</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Акт первичного обследования подписывается уполномоченным сотрудником Администрации.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3.6. </w:t>
      </w:r>
      <w:proofErr w:type="gramStart"/>
      <w:r w:rsidRPr="00A46D15">
        <w:rPr>
          <w:sz w:val="28"/>
          <w:szCs w:val="28"/>
        </w:rPr>
        <w:t xml:space="preserve">Сотрудник Администрации вместе с составлением акта первичного </w:t>
      </w:r>
      <w:r w:rsidRPr="00A46D15">
        <w:rPr>
          <w:sz w:val="28"/>
          <w:szCs w:val="28"/>
        </w:rPr>
        <w:lastRenderedPageBreak/>
        <w:t xml:space="preserve">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A46D15">
          <w:rPr>
            <w:sz w:val="28"/>
            <w:szCs w:val="28"/>
          </w:rPr>
          <w:t>требование</w:t>
        </w:r>
      </w:hyperlink>
      <w:r w:rsidRPr="00A46D15">
        <w:rPr>
          <w:sz w:val="28"/>
          <w:szCs w:val="28"/>
        </w:rPr>
        <w:t xml:space="preserve"> о перемещении транспортного средства по форме согласно приложению № 1 к настоящему Порядку</w:t>
      </w:r>
      <w:proofErr w:type="gramEnd"/>
      <w:r w:rsidRPr="00A46D15">
        <w:rPr>
          <w:sz w:val="28"/>
          <w:szCs w:val="28"/>
        </w:rPr>
        <w:t>.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3.7. </w:t>
      </w:r>
      <w:proofErr w:type="gramStart"/>
      <w:r w:rsidRPr="00A46D15">
        <w:rPr>
          <w:sz w:val="28"/>
          <w:szCs w:val="28"/>
        </w:rPr>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Администрацию, Администрация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3.8. </w:t>
      </w:r>
      <w:proofErr w:type="gramStart"/>
      <w:r w:rsidRPr="00A46D15">
        <w:rPr>
          <w:sz w:val="28"/>
          <w:szCs w:val="28"/>
        </w:rPr>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Администрация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A46D15">
          <w:rPr>
            <w:sz w:val="28"/>
            <w:szCs w:val="28"/>
          </w:rPr>
          <w:t>требование</w:t>
        </w:r>
      </w:hyperlink>
      <w:r w:rsidRPr="00A46D15">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A46D15">
        <w:rPr>
          <w:sz w:val="28"/>
          <w:szCs w:val="28"/>
        </w:rPr>
        <w:t xml:space="preserve"> Требование о перемещении транспортного средства также может быть вручено собственнику транспортного средства лично под роспись сотрудником Администрации.</w:t>
      </w:r>
    </w:p>
    <w:p w:rsidR="005B2FDF" w:rsidRPr="00A46D15" w:rsidRDefault="005B2FDF" w:rsidP="005B2FDF">
      <w:pPr>
        <w:widowControl w:val="0"/>
        <w:autoSpaceDE w:val="0"/>
        <w:autoSpaceDN w:val="0"/>
        <w:adjustRightInd w:val="0"/>
        <w:ind w:firstLine="709"/>
        <w:jc w:val="both"/>
        <w:rPr>
          <w:sz w:val="28"/>
          <w:szCs w:val="28"/>
        </w:rPr>
      </w:pPr>
      <w:proofErr w:type="gramStart"/>
      <w:r w:rsidRPr="00A46D15">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A46D15">
        <w:rPr>
          <w:sz w:val="28"/>
          <w:szCs w:val="28"/>
        </w:rPr>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w:t>
      </w:r>
      <w:r w:rsidRPr="00A46D15">
        <w:rPr>
          <w:sz w:val="28"/>
          <w:szCs w:val="28"/>
        </w:rPr>
        <w:lastRenderedPageBreak/>
        <w:t>признания транспортного средства бесхозяйным в судебном порядке.</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3.9. </w:t>
      </w:r>
      <w:proofErr w:type="gramStart"/>
      <w:r w:rsidRPr="00A46D15">
        <w:rPr>
          <w:sz w:val="28"/>
          <w:szCs w:val="28"/>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в течение трех рабочих дней по истечении указанного срока направляет письменную заявку специализированной организации.</w:t>
      </w:r>
      <w:proofErr w:type="gramEnd"/>
      <w:r w:rsidRPr="00A46D15">
        <w:rPr>
          <w:sz w:val="28"/>
          <w:szCs w:val="28"/>
        </w:rPr>
        <w:t xml:space="preserve"> </w:t>
      </w:r>
      <w:proofErr w:type="gramStart"/>
      <w:r w:rsidRPr="00A46D15">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сотрудника Администрации и членов Комиссии, которые сверяют данные </w:t>
      </w:r>
      <w:hyperlink w:anchor="Par252" w:tooltip="                                АКТ N ____" w:history="1">
        <w:r w:rsidRPr="00A46D15">
          <w:rPr>
            <w:sz w:val="28"/>
            <w:szCs w:val="28"/>
          </w:rPr>
          <w:t>акта</w:t>
        </w:r>
      </w:hyperlink>
      <w:r w:rsidRPr="00A46D15">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A46D15">
          <w:rPr>
            <w:sz w:val="28"/>
            <w:szCs w:val="28"/>
          </w:rPr>
          <w:t>пункте 3.7</w:t>
        </w:r>
      </w:hyperlink>
      <w:r w:rsidRPr="00A46D15">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Администрация в кратчайшие сроки осуществляет мероприятия по выявлению собственника транспортного средства, имеющего признаки брошенного. </w:t>
      </w:r>
      <w:proofErr w:type="gramStart"/>
      <w:r w:rsidRPr="00A46D15">
        <w:rPr>
          <w:sz w:val="28"/>
          <w:szCs w:val="28"/>
        </w:rPr>
        <w:t>Если собственник транспортного средства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w:t>
      </w:r>
      <w:proofErr w:type="gramEnd"/>
      <w:r w:rsidRPr="00A46D15">
        <w:rPr>
          <w:sz w:val="28"/>
          <w:szCs w:val="28"/>
        </w:rPr>
        <w:t xml:space="preserve">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A46D15">
        <w:rPr>
          <w:sz w:val="28"/>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A46D15">
        <w:rPr>
          <w:sz w:val="28"/>
          <w:szCs w:val="28"/>
        </w:rPr>
        <w:t xml:space="preserve"> </w:t>
      </w:r>
      <w:proofErr w:type="gramStart"/>
      <w:r w:rsidRPr="00A46D15">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специалиста Администрации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A46D15">
          <w:rPr>
            <w:sz w:val="28"/>
            <w:szCs w:val="28"/>
          </w:rPr>
          <w:t>акта</w:t>
        </w:r>
      </w:hyperlink>
      <w:r w:rsidRPr="00A46D15">
        <w:rPr>
          <w:sz w:val="28"/>
          <w:szCs w:val="28"/>
        </w:rPr>
        <w:t xml:space="preserve"> повторного </w:t>
      </w:r>
      <w:r w:rsidRPr="00A46D15">
        <w:rPr>
          <w:sz w:val="28"/>
          <w:szCs w:val="28"/>
        </w:rPr>
        <w:lastRenderedPageBreak/>
        <w:t>обследования транспортного средства по форме согласно приложению № 4 к настоящему Порядку.</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w:t>
      </w:r>
      <w:r>
        <w:rPr>
          <w:sz w:val="28"/>
          <w:szCs w:val="28"/>
        </w:rPr>
        <w:t>Гигантовского</w:t>
      </w:r>
      <w:r w:rsidRPr="00A46D15">
        <w:rPr>
          <w:sz w:val="28"/>
          <w:szCs w:val="28"/>
        </w:rPr>
        <w:t xml:space="preserve"> сельского поселения, связанных с перемещением и хранением транспортного средства.</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w:t>
      </w:r>
      <w:r>
        <w:rPr>
          <w:sz w:val="28"/>
          <w:szCs w:val="28"/>
        </w:rPr>
        <w:t>Гигантовского</w:t>
      </w:r>
      <w:r w:rsidRPr="00A46D15">
        <w:rPr>
          <w:sz w:val="28"/>
          <w:szCs w:val="28"/>
        </w:rPr>
        <w:t xml:space="preserve"> сельского поселения в установленном законодательством порядке вправе обратиться в суд в целях признания транспортного средства бесхозяйным.</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5B2FDF" w:rsidRDefault="005B2FDF" w:rsidP="005B2FDF">
      <w:pPr>
        <w:widowControl w:val="0"/>
        <w:autoSpaceDE w:val="0"/>
        <w:autoSpaceDN w:val="0"/>
        <w:adjustRightInd w:val="0"/>
        <w:ind w:firstLine="709"/>
        <w:jc w:val="both"/>
        <w:rPr>
          <w:sz w:val="28"/>
          <w:szCs w:val="28"/>
        </w:rPr>
      </w:pPr>
      <w:r w:rsidRPr="00A46D15">
        <w:rPr>
          <w:sz w:val="28"/>
          <w:szCs w:val="28"/>
        </w:rPr>
        <w:t xml:space="preserve">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w:t>
      </w:r>
      <w:r>
        <w:rPr>
          <w:sz w:val="28"/>
          <w:szCs w:val="28"/>
        </w:rPr>
        <w:t>А</w:t>
      </w:r>
      <w:r w:rsidRPr="00A46D15">
        <w:rPr>
          <w:sz w:val="28"/>
          <w:szCs w:val="28"/>
        </w:rPr>
        <w:t xml:space="preserve">дминистрации </w:t>
      </w:r>
      <w:r>
        <w:rPr>
          <w:sz w:val="28"/>
          <w:szCs w:val="28"/>
        </w:rPr>
        <w:t>Гигантовского</w:t>
      </w:r>
      <w:r w:rsidRPr="00A46D15">
        <w:rPr>
          <w:sz w:val="28"/>
          <w:szCs w:val="28"/>
        </w:rPr>
        <w:t xml:space="preserve"> сельско</w:t>
      </w:r>
      <w:r>
        <w:rPr>
          <w:sz w:val="28"/>
          <w:szCs w:val="28"/>
        </w:rPr>
        <w:t>го</w:t>
      </w:r>
      <w:r w:rsidRPr="00A46D15">
        <w:rPr>
          <w:sz w:val="28"/>
          <w:szCs w:val="28"/>
        </w:rPr>
        <w:t xml:space="preserve"> поселени</w:t>
      </w:r>
      <w:r>
        <w:rPr>
          <w:sz w:val="28"/>
          <w:szCs w:val="28"/>
        </w:rPr>
        <w:t>я</w:t>
      </w:r>
      <w:r w:rsidRPr="00A46D15">
        <w:rPr>
          <w:sz w:val="28"/>
          <w:szCs w:val="28"/>
        </w:rPr>
        <w:t>.</w:t>
      </w:r>
    </w:p>
    <w:p w:rsidR="005B2FDF" w:rsidRPr="002E6F7B" w:rsidRDefault="005B2FDF" w:rsidP="005B2FDF">
      <w:pPr>
        <w:jc w:val="right"/>
        <w:rPr>
          <w:sz w:val="20"/>
        </w:rPr>
      </w:pPr>
      <w:r>
        <w:rPr>
          <w:sz w:val="28"/>
          <w:szCs w:val="28"/>
        </w:rPr>
        <w:br w:type="page"/>
      </w:r>
      <w:r w:rsidRPr="002E6F7B">
        <w:rPr>
          <w:sz w:val="20"/>
        </w:rPr>
        <w:lastRenderedPageBreak/>
        <w:t>Приложение N 1</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ind w:firstLine="540"/>
        <w:jc w:val="right"/>
        <w:rPr>
          <w:sz w:val="20"/>
        </w:rPr>
      </w:pPr>
      <w:r>
        <w:rPr>
          <w:sz w:val="20"/>
        </w:rPr>
        <w:t>«Гигантовское</w:t>
      </w:r>
      <w:r w:rsidRPr="002E6F7B">
        <w:rPr>
          <w:sz w:val="20"/>
        </w:rPr>
        <w:t xml:space="preserve"> сельское поселение</w:t>
      </w:r>
      <w:r>
        <w:rPr>
          <w:sz w:val="20"/>
        </w:rPr>
        <w:t>»</w:t>
      </w:r>
    </w:p>
    <w:p w:rsidR="005B2FDF" w:rsidRDefault="005B2FDF" w:rsidP="005B2FDF">
      <w:pPr>
        <w:widowControl w:val="0"/>
        <w:autoSpaceDE w:val="0"/>
        <w:autoSpaceDN w:val="0"/>
        <w:adjustRightInd w:val="0"/>
        <w:jc w:val="both"/>
        <w:rPr>
          <w:sz w:val="26"/>
          <w:szCs w:val="26"/>
        </w:rPr>
      </w:pPr>
      <w:r w:rsidRPr="00C40C0E">
        <w:rPr>
          <w:sz w:val="26"/>
          <w:szCs w:val="26"/>
        </w:rPr>
        <w:t xml:space="preserve">                                  </w:t>
      </w:r>
    </w:p>
    <w:p w:rsidR="005B2FDF" w:rsidRPr="00C40C0E" w:rsidRDefault="005B2FDF" w:rsidP="005B2FDF">
      <w:pPr>
        <w:widowControl w:val="0"/>
        <w:autoSpaceDE w:val="0"/>
        <w:autoSpaceDN w:val="0"/>
        <w:adjustRightInd w:val="0"/>
        <w:jc w:val="center"/>
        <w:rPr>
          <w:sz w:val="26"/>
          <w:szCs w:val="26"/>
        </w:rPr>
      </w:pPr>
      <w:r w:rsidRPr="00C40C0E">
        <w:rPr>
          <w:sz w:val="26"/>
          <w:szCs w:val="26"/>
        </w:rPr>
        <w:t>СОБСТВЕННИКУ ТРАНСПОРТНОГО СРЕДСТВА:</w:t>
      </w: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____________________________________</w:t>
      </w:r>
    </w:p>
    <w:p w:rsidR="005B2FDF" w:rsidRPr="00C40C0E" w:rsidRDefault="005B2FDF" w:rsidP="005B2FDF">
      <w:pPr>
        <w:widowControl w:val="0"/>
        <w:autoSpaceDE w:val="0"/>
        <w:autoSpaceDN w:val="0"/>
        <w:adjustRightInd w:val="0"/>
        <w:jc w:val="center"/>
        <w:rPr>
          <w:sz w:val="26"/>
          <w:szCs w:val="26"/>
        </w:rPr>
      </w:pPr>
      <w:r w:rsidRPr="00C40C0E">
        <w:rPr>
          <w:sz w:val="26"/>
          <w:szCs w:val="26"/>
        </w:rPr>
        <w:t>МАРКА, МОДЕЛЬ ______________________</w:t>
      </w:r>
    </w:p>
    <w:p w:rsidR="005B2FDF" w:rsidRPr="00C40C0E" w:rsidRDefault="005B2FDF" w:rsidP="005B2FDF">
      <w:pPr>
        <w:widowControl w:val="0"/>
        <w:autoSpaceDE w:val="0"/>
        <w:autoSpaceDN w:val="0"/>
        <w:adjustRightInd w:val="0"/>
        <w:jc w:val="center"/>
        <w:rPr>
          <w:sz w:val="26"/>
          <w:szCs w:val="26"/>
        </w:rPr>
      </w:pPr>
      <w:r w:rsidRPr="00C40C0E">
        <w:rPr>
          <w:sz w:val="26"/>
          <w:szCs w:val="26"/>
        </w:rPr>
        <w:t>ГОСУДАРСТВЕННЫЙ РЕГИСТРАЦИОННЫЙ ЗНАК</w:t>
      </w: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center"/>
        <w:rPr>
          <w:sz w:val="26"/>
          <w:szCs w:val="26"/>
        </w:rPr>
      </w:pPr>
      <w:bookmarkStart w:id="2" w:name="Par90"/>
      <w:bookmarkEnd w:id="2"/>
      <w:r w:rsidRPr="00C40C0E">
        <w:rPr>
          <w:sz w:val="26"/>
          <w:szCs w:val="26"/>
        </w:rPr>
        <w:t>Требование</w:t>
      </w:r>
    </w:p>
    <w:p w:rsidR="005B2FDF" w:rsidRPr="00C40C0E" w:rsidRDefault="005B2FDF" w:rsidP="005B2FDF">
      <w:pPr>
        <w:widowControl w:val="0"/>
        <w:autoSpaceDE w:val="0"/>
        <w:autoSpaceDN w:val="0"/>
        <w:adjustRightInd w:val="0"/>
        <w:jc w:val="center"/>
        <w:rPr>
          <w:sz w:val="26"/>
          <w:szCs w:val="26"/>
        </w:rPr>
      </w:pPr>
      <w:r w:rsidRPr="00C40C0E">
        <w:rPr>
          <w:sz w:val="26"/>
          <w:szCs w:val="26"/>
        </w:rPr>
        <w:t>о перемещении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Информирую  Вас  о  том,  что  принадлежащее  Вам транспортное средство</w:t>
      </w:r>
      <w:r>
        <w:rPr>
          <w:sz w:val="26"/>
          <w:szCs w:val="26"/>
        </w:rPr>
        <w:t xml:space="preserve"> </w:t>
      </w:r>
      <w:r w:rsidRPr="00C40C0E">
        <w:rPr>
          <w:sz w:val="26"/>
          <w:szCs w:val="26"/>
        </w:rPr>
        <w:t>отвечает   признакам   брошенного  транспортного  средства  и  препятствует</w:t>
      </w:r>
      <w:r>
        <w:rPr>
          <w:sz w:val="26"/>
          <w:szCs w:val="26"/>
        </w:rPr>
        <w:t xml:space="preserve"> </w:t>
      </w:r>
      <w:r w:rsidRPr="00C40C0E">
        <w:rPr>
          <w:sz w:val="26"/>
          <w:szCs w:val="26"/>
        </w:rPr>
        <w:t>проезду,  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 размещено</w:t>
      </w:r>
      <w:r>
        <w:rPr>
          <w:sz w:val="26"/>
          <w:szCs w:val="26"/>
        </w:rPr>
        <w:t xml:space="preserve"> </w:t>
      </w:r>
      <w:r w:rsidRPr="00C40C0E">
        <w:rPr>
          <w:sz w:val="26"/>
          <w:szCs w:val="26"/>
        </w:rPr>
        <w:t>с  нарушением  требований  Правил благоустройства территории муниципального</w:t>
      </w:r>
      <w:r>
        <w:rPr>
          <w:sz w:val="26"/>
          <w:szCs w:val="26"/>
        </w:rPr>
        <w:t xml:space="preserve"> </w:t>
      </w:r>
      <w:r w:rsidRPr="00C40C0E">
        <w:rPr>
          <w:sz w:val="26"/>
          <w:szCs w:val="26"/>
        </w:rPr>
        <w:t xml:space="preserve">образования </w:t>
      </w:r>
      <w:r>
        <w:rPr>
          <w:sz w:val="26"/>
          <w:szCs w:val="26"/>
        </w:rPr>
        <w:t>«Гигантовское</w:t>
      </w:r>
      <w:r w:rsidRPr="00C40C0E">
        <w:rPr>
          <w:sz w:val="26"/>
          <w:szCs w:val="26"/>
        </w:rPr>
        <w:t xml:space="preserve"> сельское поселение</w:t>
      </w:r>
      <w:r>
        <w:rPr>
          <w:sz w:val="26"/>
          <w:szCs w:val="26"/>
        </w:rPr>
        <w:t>»</w:t>
      </w:r>
      <w:r w:rsidRPr="00C40C0E">
        <w:rPr>
          <w:sz w:val="26"/>
          <w:szCs w:val="26"/>
        </w:rPr>
        <w:t>.</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  случае</w:t>
      </w:r>
      <w:proofErr w:type="gramStart"/>
      <w:r w:rsidRPr="00C40C0E">
        <w:rPr>
          <w:sz w:val="26"/>
          <w:szCs w:val="26"/>
        </w:rPr>
        <w:t>,</w:t>
      </w:r>
      <w:proofErr w:type="gramEnd"/>
      <w:r w:rsidRPr="00C40C0E">
        <w:rPr>
          <w:sz w:val="26"/>
          <w:szCs w:val="26"/>
        </w:rPr>
        <w:t xml:space="preserve"> если Ваше транспортное средство до ______________ 20__ г. не</w:t>
      </w:r>
      <w:r>
        <w:rPr>
          <w:sz w:val="26"/>
          <w:szCs w:val="26"/>
        </w:rPr>
        <w:t xml:space="preserve"> </w:t>
      </w:r>
      <w:r w:rsidRPr="00C40C0E">
        <w:rPr>
          <w:sz w:val="26"/>
          <w:szCs w:val="26"/>
        </w:rPr>
        <w:t>будет   перемещено,   будут   приняты   меры   по  эвакуации  (перемещению)</w:t>
      </w:r>
      <w:r>
        <w:rPr>
          <w:sz w:val="26"/>
          <w:szCs w:val="26"/>
        </w:rPr>
        <w:t xml:space="preserve"> </w:t>
      </w:r>
      <w:r w:rsidRPr="00C40C0E">
        <w:rPr>
          <w:sz w:val="26"/>
          <w:szCs w:val="26"/>
        </w:rPr>
        <w:t>транспортного  средства на специализированную автостоянку, расположенную по</w:t>
      </w:r>
      <w:r>
        <w:rPr>
          <w:sz w:val="26"/>
          <w:szCs w:val="26"/>
        </w:rPr>
        <w:t xml:space="preserve"> </w:t>
      </w:r>
      <w:r w:rsidRPr="00C40C0E">
        <w:rPr>
          <w:sz w:val="26"/>
          <w:szCs w:val="26"/>
        </w:rPr>
        <w:t>адресу: _________________ _______________________________, в соответствии с</w:t>
      </w:r>
      <w:r>
        <w:rPr>
          <w:sz w:val="26"/>
          <w:szCs w:val="26"/>
        </w:rPr>
        <w:t xml:space="preserve"> </w:t>
      </w:r>
      <w:r w:rsidRPr="00C40C0E">
        <w:rPr>
          <w:sz w:val="26"/>
          <w:szCs w:val="26"/>
        </w:rPr>
        <w:t>Порядком  выявления,  учета,  перемещения,  хранения,  утилизации брошенных</w:t>
      </w:r>
      <w:r>
        <w:rPr>
          <w:sz w:val="26"/>
          <w:szCs w:val="26"/>
        </w:rPr>
        <w:t xml:space="preserve"> </w:t>
      </w:r>
      <w:r w:rsidRPr="00C40C0E">
        <w:rPr>
          <w:sz w:val="26"/>
          <w:szCs w:val="26"/>
        </w:rPr>
        <w:t xml:space="preserve">транспортных      средств      в      муниципальном образовании </w:t>
      </w:r>
      <w:r>
        <w:rPr>
          <w:sz w:val="26"/>
          <w:szCs w:val="26"/>
        </w:rPr>
        <w:t xml:space="preserve"> «Гигантовское</w:t>
      </w:r>
      <w:r w:rsidRPr="00C40C0E">
        <w:rPr>
          <w:sz w:val="26"/>
          <w:szCs w:val="26"/>
        </w:rPr>
        <w:t xml:space="preserve"> сельское поселение</w:t>
      </w:r>
      <w:r>
        <w:rPr>
          <w:sz w:val="26"/>
          <w:szCs w:val="26"/>
        </w:rPr>
        <w:t>»</w:t>
      </w:r>
      <w:r w:rsidRPr="00C40C0E">
        <w:rPr>
          <w:sz w:val="26"/>
          <w:szCs w:val="26"/>
        </w:rPr>
        <w:t>,     утвержденным</w:t>
      </w:r>
    </w:p>
    <w:p w:rsidR="005B2FDF" w:rsidRPr="00C40C0E" w:rsidRDefault="005B2FDF" w:rsidP="005B2FDF">
      <w:pPr>
        <w:widowControl w:val="0"/>
        <w:autoSpaceDE w:val="0"/>
        <w:autoSpaceDN w:val="0"/>
        <w:adjustRightInd w:val="0"/>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rPr>
          <w:sz w:val="16"/>
          <w:szCs w:val="16"/>
        </w:rPr>
      </w:pPr>
      <w:r w:rsidRPr="00B2795A">
        <w:rPr>
          <w:sz w:val="16"/>
          <w:szCs w:val="16"/>
        </w:rPr>
        <w:t xml:space="preserve">    (указываются реквизиты муниципального нормативного правового акта)</w:t>
      </w:r>
    </w:p>
    <w:p w:rsidR="005B2FDF" w:rsidRPr="00C40C0E" w:rsidRDefault="005B2FDF" w:rsidP="005B2FDF">
      <w:pPr>
        <w:widowControl w:val="0"/>
        <w:autoSpaceDE w:val="0"/>
        <w:autoSpaceDN w:val="0"/>
        <w:adjustRightInd w:val="0"/>
        <w:rPr>
          <w:sz w:val="26"/>
          <w:szCs w:val="26"/>
        </w:rPr>
      </w:pPr>
    </w:p>
    <w:p w:rsidR="005B2FDF" w:rsidRPr="00C40C0E" w:rsidRDefault="005B2FDF" w:rsidP="005B2FDF">
      <w:pPr>
        <w:widowControl w:val="0"/>
        <w:autoSpaceDE w:val="0"/>
        <w:autoSpaceDN w:val="0"/>
        <w:adjustRightInd w:val="0"/>
        <w:rPr>
          <w:sz w:val="26"/>
          <w:szCs w:val="26"/>
        </w:rPr>
      </w:pPr>
      <w:r w:rsidRPr="00C40C0E">
        <w:rPr>
          <w:sz w:val="26"/>
          <w:szCs w:val="26"/>
        </w:rPr>
        <w:t xml:space="preserve">    Предлагаю  Вам  принять  меры по перемещению транспортного средства или</w:t>
      </w:r>
      <w:r>
        <w:rPr>
          <w:sz w:val="26"/>
          <w:szCs w:val="26"/>
        </w:rPr>
        <w:t xml:space="preserve"> о</w:t>
      </w:r>
      <w:r w:rsidRPr="00C40C0E">
        <w:rPr>
          <w:sz w:val="26"/>
          <w:szCs w:val="26"/>
        </w:rPr>
        <w:t xml:space="preserve">братиться лично </w:t>
      </w:r>
      <w:proofErr w:type="gramStart"/>
      <w:r w:rsidRPr="00C40C0E">
        <w:rPr>
          <w:sz w:val="26"/>
          <w:szCs w:val="26"/>
        </w:rPr>
        <w:t>в</w:t>
      </w:r>
      <w:proofErr w:type="gramEnd"/>
      <w:r w:rsidRPr="00C40C0E">
        <w:rPr>
          <w:sz w:val="26"/>
          <w:szCs w:val="26"/>
        </w:rPr>
        <w:t xml:space="preserve"> 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B2795A">
        <w:rPr>
          <w:sz w:val="16"/>
          <w:szCs w:val="16"/>
        </w:rPr>
        <w:t>(указывается наименование уполномоченного органа)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Телефо</w:t>
      </w:r>
      <w:proofErr w:type="gramStart"/>
      <w:r w:rsidRPr="00C40C0E">
        <w:rPr>
          <w:sz w:val="26"/>
          <w:szCs w:val="26"/>
        </w:rPr>
        <w:t>н(</w:t>
      </w:r>
      <w:proofErr w:type="gramEnd"/>
      <w:r w:rsidRPr="00C40C0E">
        <w:rPr>
          <w:sz w:val="26"/>
          <w:szCs w:val="26"/>
        </w:rPr>
        <w:t>-</w:t>
      </w:r>
      <w:proofErr w:type="spellStart"/>
      <w:r w:rsidRPr="00C40C0E">
        <w:rPr>
          <w:sz w:val="26"/>
          <w:szCs w:val="26"/>
        </w:rPr>
        <w:t>ы</w:t>
      </w:r>
      <w:proofErr w:type="spellEnd"/>
      <w:r w:rsidRPr="00C40C0E">
        <w:rPr>
          <w:sz w:val="26"/>
          <w:szCs w:val="26"/>
        </w:rPr>
        <w:t>) для справок: 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Сотрудник Администрации  ________________ / 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w:t>
      </w:r>
      <w:r>
        <w:rPr>
          <w:sz w:val="16"/>
          <w:szCs w:val="16"/>
        </w:rPr>
        <w:t xml:space="preserve">                                                                                                 </w:t>
      </w:r>
      <w:r w:rsidRPr="00B2795A">
        <w:rPr>
          <w:sz w:val="16"/>
          <w:szCs w:val="16"/>
        </w:rPr>
        <w:t xml:space="preserve">     (подпись)           (Ф.И.О.)</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Default="005B2FDF" w:rsidP="005B2FDF">
      <w:pPr>
        <w:widowControl w:val="0"/>
        <w:autoSpaceDE w:val="0"/>
        <w:autoSpaceDN w:val="0"/>
        <w:adjustRightInd w:val="0"/>
        <w:ind w:firstLine="540"/>
        <w:jc w:val="both"/>
        <w:rPr>
          <w:sz w:val="26"/>
          <w:szCs w:val="26"/>
        </w:rPr>
      </w:pPr>
    </w:p>
    <w:p w:rsidR="005B2FDF" w:rsidRDefault="005B2FDF" w:rsidP="005B2FDF">
      <w:pPr>
        <w:widowControl w:val="0"/>
        <w:autoSpaceDE w:val="0"/>
        <w:autoSpaceDN w:val="0"/>
        <w:adjustRightInd w:val="0"/>
        <w:ind w:firstLine="540"/>
        <w:jc w:val="both"/>
        <w:rPr>
          <w:sz w:val="26"/>
          <w:szCs w:val="26"/>
        </w:rPr>
      </w:pPr>
    </w:p>
    <w:p w:rsidR="005B2FDF" w:rsidRPr="002E6F7B" w:rsidRDefault="005B2FDF" w:rsidP="005B2FDF">
      <w:pPr>
        <w:widowControl w:val="0"/>
        <w:autoSpaceDE w:val="0"/>
        <w:autoSpaceDN w:val="0"/>
        <w:adjustRightInd w:val="0"/>
        <w:ind w:firstLine="540"/>
        <w:jc w:val="right"/>
        <w:rPr>
          <w:sz w:val="20"/>
        </w:rPr>
      </w:pPr>
      <w:r>
        <w:rPr>
          <w:sz w:val="26"/>
          <w:szCs w:val="26"/>
        </w:rPr>
        <w:br w:type="page"/>
      </w:r>
      <w:r w:rsidRPr="002E6F7B">
        <w:rPr>
          <w:sz w:val="20"/>
        </w:rPr>
        <w:lastRenderedPageBreak/>
        <w:t>Приложение N 2</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 xml:space="preserve">«Гигантовское </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Гражданин</w:t>
      </w:r>
      <w:proofErr w:type="gramStart"/>
      <w:r w:rsidRPr="00C40C0E">
        <w:rPr>
          <w:sz w:val="26"/>
          <w:szCs w:val="26"/>
        </w:rPr>
        <w:t>у(</w:t>
      </w:r>
      <w:proofErr w:type="gramEnd"/>
      <w:r w:rsidRPr="00C40C0E">
        <w:rPr>
          <w:sz w:val="26"/>
          <w:szCs w:val="26"/>
        </w:rPr>
        <w:t>-</w:t>
      </w:r>
      <w:proofErr w:type="spellStart"/>
      <w:r w:rsidRPr="00C40C0E">
        <w:rPr>
          <w:sz w:val="26"/>
          <w:szCs w:val="26"/>
        </w:rPr>
        <w:t>ке</w:t>
      </w:r>
      <w:proofErr w:type="spellEnd"/>
      <w:r w:rsidRPr="00C40C0E">
        <w:rPr>
          <w:sz w:val="26"/>
          <w:szCs w:val="26"/>
        </w:rPr>
        <w:t>) 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sidRPr="00B2795A">
        <w:rPr>
          <w:sz w:val="16"/>
          <w:szCs w:val="16"/>
        </w:rPr>
        <w:t>(Ф.И.О.)</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ЗАРЕГИСТРИРОВАННОМ</w:t>
      </w:r>
      <w:proofErr w:type="gramStart"/>
      <w:r w:rsidRPr="00C40C0E">
        <w:rPr>
          <w:sz w:val="26"/>
          <w:szCs w:val="26"/>
        </w:rPr>
        <w:t>У(</w:t>
      </w:r>
      <w:proofErr w:type="gramEnd"/>
      <w:r w:rsidRPr="00C40C0E">
        <w:rPr>
          <w:sz w:val="26"/>
          <w:szCs w:val="26"/>
        </w:rPr>
        <w:t>-ОЙ) ПО АДРЕСУ:</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________________________________________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bookmarkStart w:id="3" w:name="Par136"/>
      <w:bookmarkEnd w:id="3"/>
      <w:r w:rsidRPr="00C40C0E">
        <w:rPr>
          <w:sz w:val="26"/>
          <w:szCs w:val="26"/>
        </w:rPr>
        <w:t xml:space="preserve">              Требование о перемещении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Уважаемы</w:t>
      </w:r>
      <w:proofErr w:type="gramStart"/>
      <w:r w:rsidRPr="00C40C0E">
        <w:rPr>
          <w:sz w:val="26"/>
          <w:szCs w:val="26"/>
        </w:rPr>
        <w:t>й(</w:t>
      </w:r>
      <w:proofErr w:type="gramEnd"/>
      <w:r w:rsidRPr="00C40C0E">
        <w:rPr>
          <w:sz w:val="26"/>
          <w:szCs w:val="26"/>
        </w:rPr>
        <w:t>-</w:t>
      </w:r>
      <w:proofErr w:type="spellStart"/>
      <w:r w:rsidRPr="00C40C0E">
        <w:rPr>
          <w:sz w:val="26"/>
          <w:szCs w:val="26"/>
        </w:rPr>
        <w:t>ая</w:t>
      </w:r>
      <w:proofErr w:type="spellEnd"/>
      <w:r w:rsidRPr="00C40C0E">
        <w:rPr>
          <w:sz w:val="26"/>
          <w:szCs w:val="26"/>
        </w:rPr>
        <w:t>) 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Вам на праве собственности принадлежит транспортное средство: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Марка, модель ТС 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Идентификационный номер (VIN) 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Год изготовления ТС ______________________; организация-изготовитель ТС</w:t>
      </w:r>
    </w:p>
    <w:p w:rsidR="005B2FDF" w:rsidRPr="00C40C0E" w:rsidRDefault="005B2FDF" w:rsidP="005B2FDF">
      <w:pPr>
        <w:widowControl w:val="0"/>
        <w:autoSpaceDE w:val="0"/>
        <w:autoSpaceDN w:val="0"/>
        <w:adjustRightInd w:val="0"/>
        <w:jc w:val="both"/>
        <w:rPr>
          <w:sz w:val="26"/>
          <w:szCs w:val="26"/>
        </w:rPr>
      </w:pPr>
      <w:r w:rsidRPr="00C40C0E">
        <w:rPr>
          <w:sz w:val="26"/>
          <w:szCs w:val="26"/>
        </w:rPr>
        <w:t>(страна) ___________________________; двигатель N 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шасси (рама) ___________________; кузов (кабина, прицеп) 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цвет кузова (кабины, прицепа) ____________________________; свидетельство 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регистрации ТС (серия, N) ________________, </w:t>
      </w:r>
      <w:proofErr w:type="gramStart"/>
      <w:r w:rsidRPr="00C40C0E">
        <w:rPr>
          <w:sz w:val="26"/>
          <w:szCs w:val="26"/>
        </w:rPr>
        <w:t>государственный</w:t>
      </w:r>
      <w:proofErr w:type="gramEnd"/>
      <w:r w:rsidRPr="00C40C0E">
        <w:rPr>
          <w:sz w:val="26"/>
          <w:szCs w:val="26"/>
        </w:rPr>
        <w:t xml:space="preserve"> регистрационный</w:t>
      </w:r>
    </w:p>
    <w:p w:rsidR="005B2FDF" w:rsidRPr="00C40C0E" w:rsidRDefault="005B2FDF" w:rsidP="005B2FDF">
      <w:pPr>
        <w:widowControl w:val="0"/>
        <w:autoSpaceDE w:val="0"/>
        <w:autoSpaceDN w:val="0"/>
        <w:adjustRightInd w:val="0"/>
        <w:jc w:val="both"/>
        <w:rPr>
          <w:sz w:val="26"/>
          <w:szCs w:val="26"/>
        </w:rPr>
      </w:pPr>
      <w:r w:rsidRPr="00C40C0E">
        <w:rPr>
          <w:sz w:val="26"/>
          <w:szCs w:val="26"/>
        </w:rPr>
        <w:t>знак ______________________, дата регистрации 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кем выдано (адрес) 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Указанное транспортное средство имеет признаки </w:t>
      </w:r>
      <w:proofErr w:type="gramStart"/>
      <w:r w:rsidRPr="00C40C0E">
        <w:rPr>
          <w:sz w:val="26"/>
          <w:szCs w:val="26"/>
        </w:rPr>
        <w:t>брошенного</w:t>
      </w:r>
      <w:proofErr w:type="gramEnd"/>
      <w:r w:rsidRPr="00C40C0E">
        <w:rPr>
          <w:sz w:val="26"/>
          <w:szCs w:val="26"/>
        </w:rPr>
        <w:t>,</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(указать признаки)</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 соответствии с Порядком выявления, перемещения, хранения, утилизации</w:t>
      </w:r>
      <w:r>
        <w:rPr>
          <w:sz w:val="26"/>
          <w:szCs w:val="26"/>
        </w:rPr>
        <w:t xml:space="preserve"> </w:t>
      </w:r>
      <w:r w:rsidRPr="00C40C0E">
        <w:rPr>
          <w:sz w:val="26"/>
          <w:szCs w:val="26"/>
        </w:rPr>
        <w:t xml:space="preserve">    </w:t>
      </w:r>
      <w:r>
        <w:rPr>
          <w:sz w:val="26"/>
          <w:szCs w:val="26"/>
        </w:rPr>
        <w:t>б</w:t>
      </w:r>
      <w:r w:rsidRPr="00C40C0E">
        <w:rPr>
          <w:sz w:val="26"/>
          <w:szCs w:val="26"/>
        </w:rPr>
        <w:t xml:space="preserve">рошенных      транспортных      средств      в     муниципальном </w:t>
      </w:r>
      <w:r w:rsidRPr="00C40C0E">
        <w:rPr>
          <w:sz w:val="26"/>
          <w:szCs w:val="26"/>
        </w:rPr>
        <w:br/>
        <w:t xml:space="preserve">образовании </w:t>
      </w:r>
      <w:r>
        <w:rPr>
          <w:sz w:val="26"/>
          <w:szCs w:val="26"/>
        </w:rPr>
        <w:t>«Гигантовское</w:t>
      </w:r>
      <w:r w:rsidRPr="00C40C0E">
        <w:rPr>
          <w:sz w:val="26"/>
          <w:szCs w:val="26"/>
        </w:rPr>
        <w:t xml:space="preserve"> сельское поселение</w:t>
      </w:r>
      <w:r>
        <w:rPr>
          <w:sz w:val="26"/>
          <w:szCs w:val="26"/>
        </w:rPr>
        <w:t>»</w:t>
      </w:r>
      <w:r w:rsidRPr="00C40C0E">
        <w:rPr>
          <w:sz w:val="26"/>
          <w:szCs w:val="26"/>
        </w:rPr>
        <w:t>,</w:t>
      </w:r>
      <w:r>
        <w:rPr>
          <w:sz w:val="26"/>
          <w:szCs w:val="26"/>
        </w:rPr>
        <w:t xml:space="preserve"> </w:t>
      </w:r>
      <w:r w:rsidRPr="00C40C0E">
        <w:rPr>
          <w:sz w:val="26"/>
          <w:szCs w:val="26"/>
        </w:rPr>
        <w:t>утвержденным _________________________________________</w:t>
      </w:r>
      <w:r>
        <w:rPr>
          <w:sz w:val="26"/>
          <w:szCs w:val="26"/>
        </w:rPr>
        <w:t>_________________________</w:t>
      </w:r>
      <w:r w:rsidRPr="00C40C0E">
        <w:rPr>
          <w:sz w:val="26"/>
          <w:szCs w:val="26"/>
        </w:rPr>
        <w:t>_______</w:t>
      </w:r>
      <w:r>
        <w:rPr>
          <w:sz w:val="26"/>
          <w:szCs w:val="26"/>
        </w:rPr>
        <w:t>________________________________</w:t>
      </w:r>
      <w:r w:rsidRPr="00C40C0E">
        <w:rPr>
          <w:sz w:val="26"/>
          <w:szCs w:val="26"/>
        </w:rPr>
        <w:t>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(указываются реквизиты муниципального нормативного правового акта)</w:t>
      </w:r>
    </w:p>
    <w:p w:rsidR="005B2FDF" w:rsidRPr="00C40C0E" w:rsidRDefault="005B2FDF" w:rsidP="005B2FDF">
      <w:pPr>
        <w:widowControl w:val="0"/>
        <w:autoSpaceDE w:val="0"/>
        <w:autoSpaceDN w:val="0"/>
        <w:adjustRightInd w:val="0"/>
        <w:jc w:val="both"/>
        <w:rPr>
          <w:sz w:val="26"/>
          <w:szCs w:val="26"/>
        </w:rPr>
      </w:pPr>
      <w:proofErr w:type="gramStart"/>
      <w:r w:rsidRPr="00C40C0E">
        <w:rPr>
          <w:sz w:val="26"/>
          <w:szCs w:val="26"/>
        </w:rPr>
        <w:t>предлагаю  Вам  переместить  транспортное средство, препятствующее проезду,</w:t>
      </w:r>
      <w:r>
        <w:rPr>
          <w:sz w:val="26"/>
          <w:szCs w:val="26"/>
        </w:rPr>
        <w:t xml:space="preserve"> </w:t>
      </w:r>
      <w:r w:rsidRPr="00C40C0E">
        <w:rPr>
          <w:sz w:val="26"/>
          <w:szCs w:val="26"/>
        </w:rPr>
        <w:t>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w:t>
      </w:r>
      <w:r>
        <w:rPr>
          <w:sz w:val="26"/>
          <w:szCs w:val="26"/>
        </w:rPr>
        <w:t xml:space="preserve"> </w:t>
      </w:r>
      <w:r w:rsidRPr="00C40C0E">
        <w:rPr>
          <w:sz w:val="26"/>
          <w:szCs w:val="26"/>
        </w:rPr>
        <w:t>размещенное  с  нарушением  требований  Правил  благоустройства  территории</w:t>
      </w:r>
      <w:r>
        <w:rPr>
          <w:sz w:val="26"/>
          <w:szCs w:val="26"/>
        </w:rPr>
        <w:t xml:space="preserve"> </w:t>
      </w:r>
      <w:r w:rsidRPr="00C40C0E">
        <w:rPr>
          <w:sz w:val="26"/>
          <w:szCs w:val="26"/>
        </w:rPr>
        <w:t xml:space="preserve">муниципального   образования   (наименование),  утвержденных  (наименование,  на специализированную  автостоянку  в  специально  отведенное  место в срок </w:t>
      </w:r>
      <w:proofErr w:type="spellStart"/>
      <w:r w:rsidRPr="00C40C0E">
        <w:rPr>
          <w:sz w:val="26"/>
          <w:szCs w:val="26"/>
        </w:rPr>
        <w:t>до_______________</w:t>
      </w:r>
      <w:proofErr w:type="spellEnd"/>
      <w:r w:rsidRPr="00C40C0E">
        <w:rPr>
          <w:sz w:val="26"/>
          <w:szCs w:val="26"/>
        </w:rPr>
        <w:t>.</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   случае</w:t>
      </w:r>
      <w:proofErr w:type="gramStart"/>
      <w:r w:rsidRPr="00C40C0E">
        <w:rPr>
          <w:sz w:val="26"/>
          <w:szCs w:val="26"/>
        </w:rPr>
        <w:t>,</w:t>
      </w:r>
      <w:proofErr w:type="gramEnd"/>
      <w:r w:rsidRPr="00C40C0E">
        <w:rPr>
          <w:sz w:val="26"/>
          <w:szCs w:val="26"/>
        </w:rPr>
        <w:t xml:space="preserve">   если  Вы  в  добровольном  порядке  не  переместите  Ваше</w:t>
      </w:r>
      <w:r>
        <w:rPr>
          <w:sz w:val="26"/>
          <w:szCs w:val="26"/>
        </w:rPr>
        <w:t xml:space="preserve"> </w:t>
      </w:r>
      <w:r w:rsidRPr="00C40C0E">
        <w:rPr>
          <w:sz w:val="26"/>
          <w:szCs w:val="26"/>
        </w:rPr>
        <w:t>транспортное средство, оно будет принудительно эвакуировано ___________________________________________________________________________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(срок эвакуации)</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на    специализированную    автостоянку,   расположенную   по   адресу:</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Вы   самостоятельно  обязаны  забрать  свое  транспортное  средство  со</w:t>
      </w:r>
      <w:r>
        <w:rPr>
          <w:sz w:val="26"/>
          <w:szCs w:val="26"/>
        </w:rPr>
        <w:t xml:space="preserve"> </w:t>
      </w:r>
      <w:r w:rsidRPr="00C40C0E">
        <w:rPr>
          <w:sz w:val="26"/>
          <w:szCs w:val="26"/>
        </w:rPr>
        <w:t>специализированной  автостоянки.  В  случае</w:t>
      </w:r>
      <w:proofErr w:type="gramStart"/>
      <w:r w:rsidRPr="00C40C0E">
        <w:rPr>
          <w:sz w:val="26"/>
          <w:szCs w:val="26"/>
        </w:rPr>
        <w:t>,</w:t>
      </w:r>
      <w:proofErr w:type="gramEnd"/>
      <w:r w:rsidRPr="00C40C0E">
        <w:rPr>
          <w:sz w:val="26"/>
          <w:szCs w:val="26"/>
        </w:rPr>
        <w:t xml:space="preserve">  если  Вы  не  забираете  свое</w:t>
      </w:r>
      <w:r>
        <w:rPr>
          <w:sz w:val="26"/>
          <w:szCs w:val="26"/>
        </w:rPr>
        <w:t xml:space="preserve"> </w:t>
      </w:r>
      <w:r w:rsidRPr="00C40C0E">
        <w:rPr>
          <w:sz w:val="26"/>
          <w:szCs w:val="26"/>
        </w:rPr>
        <w:t>транспортное  средство  со  специализированной автостоянки, хранение Вашего</w:t>
      </w:r>
      <w:r>
        <w:rPr>
          <w:sz w:val="26"/>
          <w:szCs w:val="26"/>
        </w:rPr>
        <w:t xml:space="preserve"> </w:t>
      </w:r>
      <w:r w:rsidRPr="00C40C0E">
        <w:rPr>
          <w:sz w:val="26"/>
          <w:szCs w:val="26"/>
        </w:rPr>
        <w:t>транспортного  средства осуществляется сроком до трех месяцев. По истечении</w:t>
      </w:r>
      <w:r>
        <w:rPr>
          <w:sz w:val="26"/>
          <w:szCs w:val="26"/>
        </w:rPr>
        <w:t xml:space="preserve"> </w:t>
      </w:r>
      <w:r w:rsidRPr="00C40C0E">
        <w:rPr>
          <w:sz w:val="26"/>
          <w:szCs w:val="26"/>
        </w:rPr>
        <w:t xml:space="preserve">трех    месяцев   с   момента   </w:t>
      </w:r>
      <w:r w:rsidRPr="00C40C0E">
        <w:rPr>
          <w:sz w:val="26"/>
          <w:szCs w:val="26"/>
        </w:rPr>
        <w:lastRenderedPageBreak/>
        <w:t>перемещения   транспортного   средства   на</w:t>
      </w:r>
      <w:r>
        <w:rPr>
          <w:sz w:val="26"/>
          <w:szCs w:val="26"/>
        </w:rPr>
        <w:t xml:space="preserve"> </w:t>
      </w:r>
      <w:r w:rsidRPr="00C40C0E">
        <w:rPr>
          <w:sz w:val="26"/>
          <w:szCs w:val="26"/>
        </w:rPr>
        <w:t>специализированную  автостоянку, если Вы не забираете транспортное средство</w:t>
      </w:r>
      <w:r>
        <w:rPr>
          <w:sz w:val="26"/>
          <w:szCs w:val="26"/>
        </w:rPr>
        <w:t xml:space="preserve"> </w:t>
      </w:r>
      <w:r w:rsidRPr="00C40C0E">
        <w:rPr>
          <w:sz w:val="26"/>
          <w:szCs w:val="26"/>
        </w:rPr>
        <w:t>со специализированной    автостоянки,    указанное   бездействие   будет</w:t>
      </w:r>
      <w:r>
        <w:rPr>
          <w:sz w:val="26"/>
          <w:szCs w:val="26"/>
        </w:rPr>
        <w:t xml:space="preserve"> </w:t>
      </w:r>
      <w:r w:rsidRPr="00C40C0E">
        <w:rPr>
          <w:sz w:val="26"/>
          <w:szCs w:val="26"/>
        </w:rPr>
        <w:t>расцениваться  как  Ваш  отказ от права собственности на него, что является</w:t>
      </w:r>
      <w:r>
        <w:rPr>
          <w:sz w:val="26"/>
          <w:szCs w:val="26"/>
        </w:rPr>
        <w:t xml:space="preserve"> </w:t>
      </w:r>
      <w:r w:rsidRPr="00C40C0E">
        <w:rPr>
          <w:sz w:val="26"/>
          <w:szCs w:val="26"/>
        </w:rPr>
        <w:t>основанием для признания транспортного средства брошенным.</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Обращаю  Ваше  внимание,  что  Вы  вправе  отказаться  от  своего права</w:t>
      </w:r>
      <w:r>
        <w:rPr>
          <w:sz w:val="26"/>
          <w:szCs w:val="26"/>
        </w:rPr>
        <w:t xml:space="preserve"> </w:t>
      </w:r>
      <w:r w:rsidRPr="00C40C0E">
        <w:rPr>
          <w:sz w:val="26"/>
          <w:szCs w:val="26"/>
        </w:rPr>
        <w:t>собственности на транспортное средство в пользу организации, осуществляющей</w:t>
      </w:r>
      <w:r>
        <w:rPr>
          <w:sz w:val="26"/>
          <w:szCs w:val="26"/>
        </w:rPr>
        <w:t xml:space="preserve"> </w:t>
      </w:r>
      <w:r w:rsidRPr="00C40C0E">
        <w:rPr>
          <w:sz w:val="26"/>
          <w:szCs w:val="26"/>
        </w:rPr>
        <w:t>утилизацию транспортных средств в муниципальном образовании (наименование).</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Для этого необходимо обратиться </w:t>
      </w:r>
      <w:proofErr w:type="gramStart"/>
      <w:r w:rsidRPr="00C40C0E">
        <w:rPr>
          <w:sz w:val="26"/>
          <w:szCs w:val="26"/>
        </w:rPr>
        <w:t>в</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(указывается наименование уполномоченного органа)</w:t>
      </w:r>
    </w:p>
    <w:p w:rsidR="005B2FDF" w:rsidRPr="00C40C0E" w:rsidRDefault="005B2FDF" w:rsidP="005B2FDF">
      <w:pPr>
        <w:widowControl w:val="0"/>
        <w:autoSpaceDE w:val="0"/>
        <w:autoSpaceDN w:val="0"/>
        <w:adjustRightInd w:val="0"/>
        <w:jc w:val="both"/>
        <w:rPr>
          <w:sz w:val="26"/>
          <w:szCs w:val="26"/>
        </w:rPr>
      </w:pPr>
      <w:proofErr w:type="gramStart"/>
      <w:r w:rsidRPr="00C40C0E">
        <w:rPr>
          <w:sz w:val="26"/>
          <w:szCs w:val="26"/>
        </w:rPr>
        <w:t>расположенный</w:t>
      </w:r>
      <w:proofErr w:type="gramEnd"/>
      <w:r w:rsidRPr="00C40C0E">
        <w:rPr>
          <w:sz w:val="26"/>
          <w:szCs w:val="26"/>
        </w:rPr>
        <w:t xml:space="preserve"> по адресу: _________________________________________________.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Сотрудник Администрации ________________ / 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w:t>
      </w:r>
      <w:r>
        <w:rPr>
          <w:sz w:val="16"/>
          <w:szCs w:val="16"/>
        </w:rPr>
        <w:t xml:space="preserve">                                                                                         </w:t>
      </w:r>
      <w:r w:rsidRPr="00B2795A">
        <w:rPr>
          <w:sz w:val="16"/>
          <w:szCs w:val="16"/>
        </w:rPr>
        <w:t xml:space="preserve">      (подпись)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 предложением ознакомле</w:t>
      </w:r>
      <w:proofErr w:type="gramStart"/>
      <w:r w:rsidRPr="00C40C0E">
        <w:rPr>
          <w:sz w:val="26"/>
          <w:szCs w:val="26"/>
        </w:rPr>
        <w:t>н(</w:t>
      </w:r>
      <w:proofErr w:type="gramEnd"/>
      <w:r w:rsidRPr="00C40C0E">
        <w:rPr>
          <w:sz w:val="26"/>
          <w:szCs w:val="26"/>
        </w:rPr>
        <w:t>-а) _________________________________________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B2795A">
        <w:rPr>
          <w:sz w:val="16"/>
          <w:szCs w:val="16"/>
        </w:rPr>
        <w:t>(Ф.И.О., подпись)</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Дата __________________________</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2E6F7B" w:rsidRDefault="005B2FDF" w:rsidP="005B2FDF">
      <w:pPr>
        <w:widowControl w:val="0"/>
        <w:autoSpaceDE w:val="0"/>
        <w:autoSpaceDN w:val="0"/>
        <w:adjustRightInd w:val="0"/>
        <w:jc w:val="right"/>
        <w:outlineLvl w:val="1"/>
        <w:rPr>
          <w:sz w:val="20"/>
        </w:rPr>
      </w:pPr>
      <w:r>
        <w:rPr>
          <w:sz w:val="26"/>
          <w:szCs w:val="26"/>
        </w:rPr>
        <w:br w:type="page"/>
      </w:r>
      <w:r w:rsidRPr="002E6F7B">
        <w:rPr>
          <w:sz w:val="20"/>
        </w:rPr>
        <w:lastRenderedPageBreak/>
        <w:t>Приложение N 3</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«Гигантовское</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center"/>
        <w:rPr>
          <w:sz w:val="26"/>
          <w:szCs w:val="26"/>
        </w:rPr>
      </w:pPr>
      <w:bookmarkStart w:id="4" w:name="Par210"/>
      <w:bookmarkEnd w:id="4"/>
      <w:r w:rsidRPr="00C40C0E">
        <w:rPr>
          <w:sz w:val="26"/>
          <w:szCs w:val="26"/>
        </w:rPr>
        <w:t>АКТ</w:t>
      </w:r>
    </w:p>
    <w:p w:rsidR="005B2FDF" w:rsidRPr="00C40C0E" w:rsidRDefault="005B2FDF" w:rsidP="005B2FDF">
      <w:pPr>
        <w:widowControl w:val="0"/>
        <w:autoSpaceDE w:val="0"/>
        <w:autoSpaceDN w:val="0"/>
        <w:adjustRightInd w:val="0"/>
        <w:jc w:val="center"/>
        <w:rPr>
          <w:sz w:val="26"/>
          <w:szCs w:val="26"/>
        </w:rPr>
      </w:pPr>
      <w:r w:rsidRPr="00C40C0E">
        <w:rPr>
          <w:sz w:val="26"/>
          <w:szCs w:val="26"/>
        </w:rPr>
        <w:t>N __________ ОБСЛЕДОВАНИЯ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"___" ________ 20__ года                       </w:t>
      </w:r>
      <w:r>
        <w:rPr>
          <w:sz w:val="26"/>
          <w:szCs w:val="26"/>
        </w:rPr>
        <w:t xml:space="preserve">                                     </w:t>
      </w:r>
      <w:r w:rsidRPr="00C40C0E">
        <w:rPr>
          <w:sz w:val="26"/>
          <w:szCs w:val="26"/>
        </w:rPr>
        <w:t xml:space="preserve">     _____ часов _____ минут</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(место составления)</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(должность, Ф.И.О.)</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было установлено, что транспортное средство 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___________________________________________________________________________</w:t>
      </w:r>
    </w:p>
    <w:p w:rsidR="005B2FDF" w:rsidRPr="006154F5" w:rsidRDefault="005B2FDF" w:rsidP="005B2FDF">
      <w:pPr>
        <w:widowControl w:val="0"/>
        <w:autoSpaceDE w:val="0"/>
        <w:autoSpaceDN w:val="0"/>
        <w:adjustRightInd w:val="0"/>
        <w:jc w:val="both"/>
        <w:rPr>
          <w:sz w:val="16"/>
          <w:szCs w:val="16"/>
        </w:rPr>
      </w:pPr>
      <w:proofErr w:type="gramStart"/>
      <w:r w:rsidRPr="006154F5">
        <w:rPr>
          <w:sz w:val="16"/>
          <w:szCs w:val="16"/>
        </w:rPr>
        <w:t>(марка, модель транспортного средства, государственный регистрационный</w:t>
      </w:r>
      <w:r>
        <w:rPr>
          <w:sz w:val="16"/>
          <w:szCs w:val="16"/>
        </w:rPr>
        <w:t xml:space="preserve"> </w:t>
      </w:r>
      <w:r w:rsidRPr="006154F5">
        <w:rPr>
          <w:sz w:val="16"/>
          <w:szCs w:val="16"/>
        </w:rPr>
        <w:t>знак, идентификационный номер (VIN),</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6154F5" w:rsidRDefault="005B2FDF" w:rsidP="005B2FDF">
      <w:pPr>
        <w:widowControl w:val="0"/>
        <w:autoSpaceDE w:val="0"/>
        <w:autoSpaceDN w:val="0"/>
        <w:adjustRightInd w:val="0"/>
        <w:jc w:val="both"/>
        <w:rPr>
          <w:sz w:val="16"/>
          <w:szCs w:val="16"/>
        </w:rPr>
      </w:pPr>
      <w:r w:rsidRPr="00C40C0E">
        <w:rPr>
          <w:sz w:val="26"/>
          <w:szCs w:val="26"/>
        </w:rPr>
        <w:t xml:space="preserve">                </w:t>
      </w:r>
      <w:r w:rsidRPr="006154F5">
        <w:rPr>
          <w:sz w:val="16"/>
          <w:szCs w:val="16"/>
        </w:rPr>
        <w:t>цвет, номер кузова, двигателя, шасси и др.)</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имеет признаки </w:t>
      </w:r>
      <w:proofErr w:type="gramStart"/>
      <w:r w:rsidRPr="00C40C0E">
        <w:rPr>
          <w:sz w:val="26"/>
          <w:szCs w:val="26"/>
        </w:rPr>
        <w:t>брошенного</w:t>
      </w:r>
      <w:proofErr w:type="gramEnd"/>
      <w:r w:rsidRPr="00C40C0E">
        <w:rPr>
          <w:sz w:val="26"/>
          <w:szCs w:val="26"/>
        </w:rPr>
        <w:t xml:space="preserve"> в связи с тем, что 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6154F5" w:rsidRDefault="005B2FDF" w:rsidP="005B2FDF">
      <w:pPr>
        <w:widowControl w:val="0"/>
        <w:autoSpaceDE w:val="0"/>
        <w:autoSpaceDN w:val="0"/>
        <w:adjustRightInd w:val="0"/>
        <w:jc w:val="both"/>
        <w:rPr>
          <w:sz w:val="16"/>
          <w:szCs w:val="16"/>
        </w:rPr>
      </w:pPr>
      <w:r w:rsidRPr="006154F5">
        <w:rPr>
          <w:sz w:val="16"/>
          <w:szCs w:val="16"/>
        </w:rPr>
        <w:t xml:space="preserve">           (состояние транспортного средства, признаки отнесения</w:t>
      </w:r>
      <w:r>
        <w:rPr>
          <w:sz w:val="16"/>
          <w:szCs w:val="16"/>
        </w:rPr>
        <w:t xml:space="preserve"> </w:t>
      </w:r>
      <w:r w:rsidRPr="006154F5">
        <w:rPr>
          <w:sz w:val="16"/>
          <w:szCs w:val="16"/>
        </w:rPr>
        <w:t xml:space="preserve">имущества к </w:t>
      </w:r>
      <w:proofErr w:type="gramStart"/>
      <w:r w:rsidRPr="006154F5">
        <w:rPr>
          <w:sz w:val="16"/>
          <w:szCs w:val="16"/>
        </w:rPr>
        <w:t>брошенному</w:t>
      </w:r>
      <w:proofErr w:type="gramEnd"/>
      <w:r w:rsidRPr="006154F5">
        <w:rPr>
          <w:sz w:val="16"/>
          <w:szCs w:val="16"/>
        </w:rPr>
        <w:t>)</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Приложения:</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Акт составлен в ____ экз.</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Сотрудник УКГХ ________________ / _________________</w:t>
      </w:r>
    </w:p>
    <w:p w:rsidR="005B2FDF" w:rsidRPr="006154F5"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6154F5">
        <w:rPr>
          <w:sz w:val="16"/>
          <w:szCs w:val="16"/>
        </w:rPr>
        <w:t xml:space="preserve">(подпись)        </w:t>
      </w:r>
      <w:r>
        <w:rPr>
          <w:sz w:val="16"/>
          <w:szCs w:val="16"/>
        </w:rPr>
        <w:t xml:space="preserve">                         </w:t>
      </w:r>
      <w:r w:rsidRPr="006154F5">
        <w:rPr>
          <w:sz w:val="16"/>
          <w:szCs w:val="16"/>
        </w:rPr>
        <w:t xml:space="preserve">   (Ф.И.О.)</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2E6F7B" w:rsidRDefault="005B2FDF" w:rsidP="005B2FDF">
      <w:pPr>
        <w:widowControl w:val="0"/>
        <w:autoSpaceDE w:val="0"/>
        <w:autoSpaceDN w:val="0"/>
        <w:adjustRightInd w:val="0"/>
        <w:ind w:firstLine="540"/>
        <w:jc w:val="right"/>
        <w:rPr>
          <w:sz w:val="20"/>
        </w:rPr>
      </w:pPr>
      <w:r>
        <w:rPr>
          <w:sz w:val="26"/>
          <w:szCs w:val="26"/>
        </w:rPr>
        <w:br w:type="page"/>
      </w:r>
      <w:r w:rsidRPr="002E6F7B">
        <w:rPr>
          <w:sz w:val="20"/>
        </w:rPr>
        <w:lastRenderedPageBreak/>
        <w:t>Приложение N 4</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 xml:space="preserve">«Гигантовское </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center"/>
        <w:rPr>
          <w:sz w:val="26"/>
          <w:szCs w:val="26"/>
        </w:rPr>
      </w:pPr>
      <w:bookmarkStart w:id="5" w:name="Par252"/>
      <w:bookmarkEnd w:id="5"/>
      <w:r w:rsidRPr="00C40C0E">
        <w:rPr>
          <w:sz w:val="26"/>
          <w:szCs w:val="26"/>
        </w:rPr>
        <w:t>АКТ N ____</w:t>
      </w:r>
    </w:p>
    <w:p w:rsidR="005B2FDF" w:rsidRPr="00C40C0E" w:rsidRDefault="005B2FDF" w:rsidP="005B2FDF">
      <w:pPr>
        <w:widowControl w:val="0"/>
        <w:autoSpaceDE w:val="0"/>
        <w:autoSpaceDN w:val="0"/>
        <w:adjustRightInd w:val="0"/>
        <w:jc w:val="center"/>
        <w:rPr>
          <w:sz w:val="26"/>
          <w:szCs w:val="26"/>
        </w:rPr>
      </w:pPr>
      <w:r w:rsidRPr="00C40C0E">
        <w:rPr>
          <w:sz w:val="26"/>
          <w:szCs w:val="26"/>
        </w:rPr>
        <w:t>ПОВТОРНОГО ОБСЛЕДОВАНИЯ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 ________ 20__ года                  </w:t>
      </w:r>
      <w:r>
        <w:rPr>
          <w:sz w:val="26"/>
          <w:szCs w:val="26"/>
        </w:rPr>
        <w:t xml:space="preserve">                                           </w:t>
      </w:r>
      <w:r w:rsidRPr="00C40C0E">
        <w:rPr>
          <w:sz w:val="26"/>
          <w:szCs w:val="26"/>
        </w:rPr>
        <w:t xml:space="preserve"> ____ часов ___ минут</w:t>
      </w:r>
    </w:p>
    <w:p w:rsidR="005B2FDF" w:rsidRPr="00C40C0E" w:rsidRDefault="005B2FDF" w:rsidP="005B2FDF">
      <w:pPr>
        <w:widowControl w:val="0"/>
        <w:autoSpaceDE w:val="0"/>
        <w:autoSpaceDN w:val="0"/>
        <w:adjustRightInd w:val="0"/>
        <w:jc w:val="both"/>
        <w:rPr>
          <w:sz w:val="26"/>
          <w:szCs w:val="26"/>
        </w:rPr>
      </w:pPr>
    </w:p>
    <w:p w:rsidR="005B2FDF" w:rsidRPr="00011A75" w:rsidRDefault="005B2FDF" w:rsidP="005B2FDF">
      <w:pPr>
        <w:widowControl w:val="0"/>
        <w:autoSpaceDE w:val="0"/>
        <w:autoSpaceDN w:val="0"/>
        <w:adjustRightInd w:val="0"/>
        <w:jc w:val="both"/>
        <w:rPr>
          <w:sz w:val="26"/>
          <w:szCs w:val="26"/>
        </w:rPr>
      </w:pPr>
      <w:r w:rsidRPr="00C40C0E">
        <w:rPr>
          <w:sz w:val="26"/>
          <w:szCs w:val="26"/>
        </w:rPr>
        <w:t>___________________________________________</w:t>
      </w:r>
      <w:r>
        <w:rPr>
          <w:sz w:val="26"/>
          <w:szCs w:val="26"/>
        </w:rPr>
        <w:t>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w:t>
      </w:r>
      <w:r>
        <w:rPr>
          <w:sz w:val="16"/>
          <w:szCs w:val="16"/>
        </w:rPr>
        <w:t xml:space="preserve">                  </w:t>
      </w:r>
      <w:r w:rsidRPr="00C40C0E">
        <w:rPr>
          <w:sz w:val="16"/>
          <w:szCs w:val="16"/>
        </w:rPr>
        <w:t xml:space="preserve">  (место составления)</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Комиссия в составе: председателя комиссии 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sidRPr="00C40C0E">
        <w:rPr>
          <w:sz w:val="16"/>
          <w:szCs w:val="16"/>
        </w:rPr>
        <w:t>(должность,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и членов комиссии 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sidRPr="00C40C0E">
        <w:rPr>
          <w:sz w:val="16"/>
          <w:szCs w:val="16"/>
        </w:rPr>
        <w:t>(должности и Ф.И.О. членов комиссии)</w:t>
      </w:r>
    </w:p>
    <w:p w:rsidR="005B2FDF" w:rsidRPr="00C40C0E" w:rsidRDefault="005B2FDF" w:rsidP="005B2FDF">
      <w:pPr>
        <w:widowControl w:val="0"/>
        <w:autoSpaceDE w:val="0"/>
        <w:autoSpaceDN w:val="0"/>
        <w:adjustRightInd w:val="0"/>
        <w:jc w:val="both"/>
        <w:rPr>
          <w:sz w:val="26"/>
          <w:szCs w:val="26"/>
        </w:rPr>
      </w:pPr>
      <w:r w:rsidRPr="00C40C0E">
        <w:rPr>
          <w:sz w:val="26"/>
          <w:szCs w:val="26"/>
        </w:rPr>
        <w:t>в присутствии 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__________________________________________________________________________</w:t>
      </w:r>
      <w:r w:rsidRPr="00C40C0E">
        <w:rPr>
          <w:sz w:val="16"/>
          <w:szCs w:val="16"/>
        </w:rPr>
        <w:t xml:space="preserve">              (должности и Ф.И.О. иных лиц, присутствовавших</w:t>
      </w:r>
      <w:r>
        <w:rPr>
          <w:sz w:val="16"/>
          <w:szCs w:val="16"/>
        </w:rPr>
        <w:t xml:space="preserve"> </w:t>
      </w:r>
      <w:r w:rsidRPr="00C40C0E">
        <w:rPr>
          <w:sz w:val="16"/>
          <w:szCs w:val="16"/>
        </w:rPr>
        <w:t>при осмотре транспортного средства)</w:t>
      </w:r>
    </w:p>
    <w:p w:rsidR="005B2FDF" w:rsidRPr="00C40C0E" w:rsidRDefault="005B2FDF" w:rsidP="005B2FDF">
      <w:pPr>
        <w:widowControl w:val="0"/>
        <w:autoSpaceDE w:val="0"/>
        <w:autoSpaceDN w:val="0"/>
        <w:adjustRightInd w:val="0"/>
        <w:jc w:val="both"/>
        <w:rPr>
          <w:sz w:val="26"/>
          <w:szCs w:val="26"/>
        </w:rPr>
      </w:pPr>
      <w:r w:rsidRPr="00C40C0E">
        <w:rPr>
          <w:sz w:val="26"/>
          <w:szCs w:val="26"/>
        </w:rPr>
        <w:t>установила, что транспортное средство 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w:t>
      </w:r>
      <w:proofErr w:type="gramStart"/>
      <w:r w:rsidRPr="00C40C0E">
        <w:rPr>
          <w:sz w:val="16"/>
          <w:szCs w:val="16"/>
        </w:rPr>
        <w:t>(марка, модель транспортного средства, государственный регистрационный</w:t>
      </w:r>
      <w:r>
        <w:rPr>
          <w:sz w:val="16"/>
          <w:szCs w:val="16"/>
        </w:rPr>
        <w:t xml:space="preserve"> </w:t>
      </w:r>
      <w:r w:rsidRPr="00C40C0E">
        <w:rPr>
          <w:sz w:val="16"/>
          <w:szCs w:val="16"/>
        </w:rPr>
        <w:t>знак, идентификационный номер (VIN)</w:t>
      </w:r>
      <w:r w:rsidRPr="00C40C0E">
        <w:rPr>
          <w:sz w:val="26"/>
          <w:szCs w:val="26"/>
        </w:rPr>
        <w:t>,</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sidRPr="00B2795A">
        <w:rPr>
          <w:sz w:val="16"/>
          <w:szCs w:val="16"/>
        </w:rPr>
        <w:t>цвет, номер кузова, двигателя, шасси и др.)</w:t>
      </w:r>
    </w:p>
    <w:p w:rsidR="005B2FDF" w:rsidRPr="00C40C0E" w:rsidRDefault="005B2FDF" w:rsidP="005B2FDF">
      <w:pPr>
        <w:widowControl w:val="0"/>
        <w:autoSpaceDE w:val="0"/>
        <w:autoSpaceDN w:val="0"/>
        <w:adjustRightInd w:val="0"/>
        <w:jc w:val="both"/>
        <w:rPr>
          <w:sz w:val="26"/>
          <w:szCs w:val="26"/>
        </w:rPr>
      </w:pPr>
      <w:proofErr w:type="gramStart"/>
      <w:r w:rsidRPr="00C40C0E">
        <w:rPr>
          <w:sz w:val="26"/>
          <w:szCs w:val="26"/>
        </w:rPr>
        <w:t>принадлежащее</w:t>
      </w:r>
      <w:proofErr w:type="gramEnd"/>
      <w:r w:rsidRPr="00C40C0E">
        <w:rPr>
          <w:sz w:val="26"/>
          <w:szCs w:val="26"/>
        </w:rPr>
        <w:t xml:space="preserve"> на праве собственности 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(Ф.И.О. собственника транспортного средства - в случае, если он установлен)</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имеет  признаки  брошенного,  что подтверждается актом N _____ обследования</w:t>
      </w:r>
      <w:r>
        <w:rPr>
          <w:sz w:val="26"/>
          <w:szCs w:val="26"/>
        </w:rPr>
        <w:t xml:space="preserve"> </w:t>
      </w:r>
      <w:r w:rsidRPr="00C40C0E">
        <w:rPr>
          <w:sz w:val="26"/>
          <w:szCs w:val="26"/>
        </w:rPr>
        <w:t>транспортного средства от "___" ___________ 20__ года, а также результатами</w:t>
      </w:r>
      <w:r>
        <w:rPr>
          <w:sz w:val="26"/>
          <w:szCs w:val="26"/>
        </w:rPr>
        <w:t xml:space="preserve"> </w:t>
      </w:r>
      <w:r w:rsidRPr="00C40C0E">
        <w:rPr>
          <w:sz w:val="26"/>
          <w:szCs w:val="26"/>
        </w:rPr>
        <w:t>обследования,   оформляемыми   настоящим   актом   свидетельствующими,  что</w:t>
      </w:r>
      <w:r>
        <w:rPr>
          <w:sz w:val="26"/>
          <w:szCs w:val="26"/>
        </w:rPr>
        <w:t xml:space="preserve"> </w:t>
      </w:r>
      <w:r w:rsidRPr="00C40C0E">
        <w:rPr>
          <w:sz w:val="26"/>
          <w:szCs w:val="26"/>
        </w:rPr>
        <w:t>осмотренное транспортное средство) 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(состояние транспортного средства, в том числе признаки его отнесения к</w:t>
      </w:r>
      <w:r>
        <w:rPr>
          <w:sz w:val="16"/>
          <w:szCs w:val="16"/>
        </w:rPr>
        <w:t xml:space="preserve"> </w:t>
      </w:r>
      <w:proofErr w:type="gramStart"/>
      <w:r w:rsidRPr="00C40C0E">
        <w:rPr>
          <w:sz w:val="16"/>
          <w:szCs w:val="16"/>
        </w:rPr>
        <w:t>брошенному</w:t>
      </w:r>
      <w:proofErr w:type="gramEnd"/>
      <w:r w:rsidRPr="00C40C0E">
        <w:rPr>
          <w:sz w:val="16"/>
          <w:szCs w:val="16"/>
        </w:rPr>
        <w:t>)</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в   связи  с  чем  комиссия  принимает  решение  об  эвакуаци</w:t>
      </w:r>
      <w:proofErr w:type="gramStart"/>
      <w:r w:rsidRPr="00C40C0E">
        <w:rPr>
          <w:sz w:val="26"/>
          <w:szCs w:val="26"/>
        </w:rPr>
        <w:t>и(</w:t>
      </w:r>
      <w:proofErr w:type="gramEnd"/>
      <w:r w:rsidRPr="00C40C0E">
        <w:rPr>
          <w:sz w:val="26"/>
          <w:szCs w:val="26"/>
        </w:rPr>
        <w:t>перемещении)</w:t>
      </w:r>
      <w:r>
        <w:rPr>
          <w:sz w:val="26"/>
          <w:szCs w:val="26"/>
        </w:rPr>
        <w:t xml:space="preserve"> </w:t>
      </w:r>
      <w:r w:rsidRPr="00C40C0E">
        <w:rPr>
          <w:sz w:val="26"/>
          <w:szCs w:val="26"/>
        </w:rPr>
        <w:t>транспортного  средства,  имеющего  признаки  брошенного  и препятствующего</w:t>
      </w:r>
      <w:r>
        <w:rPr>
          <w:sz w:val="26"/>
          <w:szCs w:val="26"/>
        </w:rPr>
        <w:t xml:space="preserve"> </w:t>
      </w:r>
      <w:r w:rsidRPr="00C40C0E">
        <w:rPr>
          <w:sz w:val="26"/>
          <w:szCs w:val="26"/>
        </w:rPr>
        <w:t>проезду,  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w:t>
      </w:r>
      <w:r>
        <w:rPr>
          <w:sz w:val="26"/>
          <w:szCs w:val="26"/>
        </w:rPr>
        <w:t xml:space="preserve"> </w:t>
      </w:r>
      <w:r w:rsidRPr="00C40C0E">
        <w:rPr>
          <w:sz w:val="26"/>
          <w:szCs w:val="26"/>
        </w:rPr>
        <w:t>размещенного  с  нарушением  требований  Правил  благоустройства территории</w:t>
      </w:r>
      <w:r>
        <w:rPr>
          <w:sz w:val="26"/>
          <w:szCs w:val="26"/>
        </w:rPr>
        <w:t xml:space="preserve"> </w:t>
      </w:r>
      <w:r w:rsidRPr="00C40C0E">
        <w:rPr>
          <w:sz w:val="26"/>
          <w:szCs w:val="26"/>
        </w:rPr>
        <w:t>муниципального   образования   (наименование),  утвержденных  (наименование,  на специализированную автостоянку, размещенную по адресу:</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Приложения:</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1. </w:t>
      </w:r>
      <w:proofErr w:type="spellStart"/>
      <w:r w:rsidRPr="00C40C0E">
        <w:rPr>
          <w:sz w:val="26"/>
          <w:szCs w:val="26"/>
        </w:rPr>
        <w:t>Фототаблица</w:t>
      </w:r>
      <w:proofErr w:type="spellEnd"/>
      <w:r w:rsidRPr="00C40C0E">
        <w:rPr>
          <w:sz w:val="26"/>
          <w:szCs w:val="26"/>
        </w:rPr>
        <w:t xml:space="preserve"> - _____ снимков на ____ листах.</w:t>
      </w:r>
    </w:p>
    <w:p w:rsidR="005B2FDF" w:rsidRPr="00C40C0E" w:rsidRDefault="005B2FDF" w:rsidP="005B2FDF">
      <w:pPr>
        <w:widowControl w:val="0"/>
        <w:autoSpaceDE w:val="0"/>
        <w:autoSpaceDN w:val="0"/>
        <w:adjustRightInd w:val="0"/>
        <w:jc w:val="both"/>
        <w:rPr>
          <w:sz w:val="26"/>
          <w:szCs w:val="26"/>
        </w:rPr>
      </w:pPr>
      <w:r w:rsidRPr="00C40C0E">
        <w:rPr>
          <w:sz w:val="26"/>
          <w:szCs w:val="26"/>
        </w:rPr>
        <w:lastRenderedPageBreak/>
        <w:t xml:space="preserve">    2. 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3. 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Акт составлен в единственном экземпляре, который хранится в Уполномоченном органе администрации (наименование).</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Председатель комиссии:  ________________  _______________  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Члены комиссии:</w:t>
      </w: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Иные лица, присутствовавшие при обследовании транспортного средства:</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____________________    _______________    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____________________    _______________    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r>
        <w:rPr>
          <w:sz w:val="26"/>
          <w:szCs w:val="26"/>
        </w:rPr>
        <w:t xml:space="preserve">    </w:t>
      </w:r>
      <w:r w:rsidRPr="00C40C0E">
        <w:rPr>
          <w:sz w:val="26"/>
          <w:szCs w:val="26"/>
        </w:rPr>
        <w:t>____________________    _______________    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p>
    <w:p w:rsidR="005B2FDF" w:rsidRPr="00011A75" w:rsidRDefault="005B2FDF" w:rsidP="005B2FDF">
      <w:pPr>
        <w:widowControl w:val="0"/>
        <w:autoSpaceDE w:val="0"/>
        <w:autoSpaceDN w:val="0"/>
        <w:adjustRightInd w:val="0"/>
        <w:ind w:firstLine="540"/>
        <w:jc w:val="both"/>
        <w:rPr>
          <w:sz w:val="20"/>
        </w:rPr>
      </w:pPr>
      <w:r>
        <w:rPr>
          <w:sz w:val="26"/>
          <w:szCs w:val="26"/>
        </w:rPr>
        <w:br w:type="page"/>
      </w:r>
    </w:p>
    <w:p w:rsidR="005B2FDF" w:rsidRPr="002E6F7B" w:rsidRDefault="005B2FDF" w:rsidP="005B2FDF">
      <w:pPr>
        <w:widowControl w:val="0"/>
        <w:autoSpaceDE w:val="0"/>
        <w:autoSpaceDN w:val="0"/>
        <w:adjustRightInd w:val="0"/>
        <w:jc w:val="right"/>
        <w:outlineLvl w:val="1"/>
        <w:rPr>
          <w:sz w:val="20"/>
        </w:rPr>
      </w:pPr>
      <w:r w:rsidRPr="002E6F7B">
        <w:rPr>
          <w:sz w:val="20"/>
        </w:rPr>
        <w:t>Приложение N 5</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 xml:space="preserve">«Гигантовское </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center"/>
        <w:rPr>
          <w:b/>
          <w:bCs/>
          <w:sz w:val="26"/>
          <w:szCs w:val="26"/>
        </w:rPr>
      </w:pPr>
      <w:bookmarkStart w:id="6" w:name="Par342"/>
      <w:bookmarkEnd w:id="6"/>
      <w:r w:rsidRPr="00C40C0E">
        <w:rPr>
          <w:b/>
          <w:bCs/>
          <w:sz w:val="26"/>
          <w:szCs w:val="26"/>
        </w:rPr>
        <w:t>СОСТАВ</w:t>
      </w:r>
    </w:p>
    <w:p w:rsidR="005B2FDF" w:rsidRPr="00C40C0E" w:rsidRDefault="005B2FDF" w:rsidP="005B2FDF">
      <w:pPr>
        <w:widowControl w:val="0"/>
        <w:autoSpaceDE w:val="0"/>
        <w:autoSpaceDN w:val="0"/>
        <w:adjustRightInd w:val="0"/>
        <w:jc w:val="center"/>
        <w:rPr>
          <w:b/>
          <w:bCs/>
          <w:sz w:val="26"/>
          <w:szCs w:val="26"/>
        </w:rPr>
      </w:pPr>
      <w:r w:rsidRPr="00C40C0E">
        <w:rPr>
          <w:b/>
          <w:bCs/>
          <w:sz w:val="26"/>
          <w:szCs w:val="26"/>
        </w:rPr>
        <w:t>КОМИССИИ ПО ОБСЛЕДОВАНИЮ БРОШЕННЫХ ТРАНСПОРТНЫХ СРЕДСТВ</w:t>
      </w:r>
    </w:p>
    <w:p w:rsidR="005B2FDF" w:rsidRPr="00C40C0E" w:rsidRDefault="005B2FDF" w:rsidP="005B2FDF">
      <w:pPr>
        <w:widowControl w:val="0"/>
        <w:autoSpaceDE w:val="0"/>
        <w:autoSpaceDN w:val="0"/>
        <w:adjustRightInd w:val="0"/>
        <w:ind w:firstLine="540"/>
        <w:jc w:val="both"/>
        <w:rPr>
          <w:sz w:val="26"/>
          <w:szCs w:val="26"/>
        </w:rPr>
      </w:pPr>
    </w:p>
    <w:tbl>
      <w:tblPr>
        <w:tblW w:w="0" w:type="auto"/>
        <w:tblLayout w:type="fixed"/>
        <w:tblCellMar>
          <w:top w:w="102" w:type="dxa"/>
          <w:left w:w="62" w:type="dxa"/>
          <w:bottom w:w="102" w:type="dxa"/>
          <w:right w:w="62" w:type="dxa"/>
        </w:tblCellMar>
        <w:tblLook w:val="0000"/>
      </w:tblPr>
      <w:tblGrid>
        <w:gridCol w:w="3482"/>
        <w:gridCol w:w="6219"/>
      </w:tblGrid>
      <w:tr w:rsidR="005B2FDF" w:rsidRPr="00C40C0E" w:rsidTr="0061552E">
        <w:tc>
          <w:tcPr>
            <w:tcW w:w="3482"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Председатель комиссии</w:t>
            </w: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5B2FDF">
            <w:pPr>
              <w:widowControl w:val="0"/>
              <w:autoSpaceDE w:val="0"/>
              <w:autoSpaceDN w:val="0"/>
              <w:adjustRightInd w:val="0"/>
              <w:rPr>
                <w:sz w:val="26"/>
                <w:szCs w:val="26"/>
              </w:rPr>
            </w:pPr>
            <w:r>
              <w:rPr>
                <w:sz w:val="26"/>
                <w:szCs w:val="26"/>
              </w:rPr>
              <w:t>Глава Администрации Гигантовского сельского поселения</w:t>
            </w:r>
          </w:p>
        </w:tc>
      </w:tr>
      <w:tr w:rsidR="005B2FDF" w:rsidRPr="00C40C0E" w:rsidTr="0061552E">
        <w:tc>
          <w:tcPr>
            <w:tcW w:w="3482" w:type="dxa"/>
            <w:vMerge w:val="restart"/>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Члены комиссии</w:t>
            </w: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5B2FDF">
            <w:pPr>
              <w:widowControl w:val="0"/>
              <w:autoSpaceDE w:val="0"/>
              <w:autoSpaceDN w:val="0"/>
              <w:adjustRightInd w:val="0"/>
              <w:rPr>
                <w:sz w:val="26"/>
                <w:szCs w:val="26"/>
              </w:rPr>
            </w:pPr>
            <w:r>
              <w:rPr>
                <w:sz w:val="26"/>
                <w:szCs w:val="26"/>
              </w:rPr>
              <w:t>Специалист по жилищно-коммунальному  хозяйству Администрации Гигантовского сельского поселения</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Уполномоченный представитель территориального отдела ГИБДД МВД РФ</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Участковый уполномоченный полиции (по соответствующему району)</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В случае нахождения транспортного средства на придомовых территориях</w:t>
            </w:r>
            <w:r>
              <w:rPr>
                <w:sz w:val="26"/>
                <w:szCs w:val="26"/>
              </w:rPr>
              <w:t>:</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jc w:val="both"/>
        <w:rPr>
          <w:bCs/>
          <w:sz w:val="26"/>
          <w:szCs w:val="26"/>
        </w:rPr>
      </w:pPr>
      <w:r w:rsidRPr="00C40C0E">
        <w:rPr>
          <w:bCs/>
          <w:sz w:val="26"/>
          <w:szCs w:val="26"/>
        </w:rPr>
        <w:t xml:space="preserve"> </w:t>
      </w:r>
    </w:p>
    <w:p w:rsidR="005B2FDF" w:rsidRPr="00C40C0E" w:rsidRDefault="005B2FDF" w:rsidP="005B2FDF">
      <w:pPr>
        <w:jc w:val="both"/>
        <w:rPr>
          <w:sz w:val="26"/>
          <w:szCs w:val="26"/>
        </w:rPr>
      </w:pPr>
    </w:p>
    <w:p w:rsidR="005B2FDF" w:rsidRPr="00C40C0E" w:rsidRDefault="005B2FDF" w:rsidP="005B2FDF">
      <w:pPr>
        <w:widowControl w:val="0"/>
        <w:autoSpaceDE w:val="0"/>
        <w:rPr>
          <w:sz w:val="26"/>
          <w:szCs w:val="26"/>
        </w:rPr>
      </w:pPr>
    </w:p>
    <w:p w:rsidR="005B2FDF" w:rsidRPr="00C40C0E" w:rsidRDefault="005B2FDF" w:rsidP="005B2FDF">
      <w:pPr>
        <w:widowControl w:val="0"/>
        <w:autoSpaceDE w:val="0"/>
        <w:ind w:left="4248"/>
        <w:rPr>
          <w:sz w:val="26"/>
          <w:szCs w:val="26"/>
        </w:rPr>
      </w:pPr>
      <w:r w:rsidRPr="00C40C0E">
        <w:rPr>
          <w:sz w:val="26"/>
          <w:szCs w:val="26"/>
        </w:rPr>
        <w:t xml:space="preserve">        </w:t>
      </w:r>
    </w:p>
    <w:p w:rsidR="005B2FDF" w:rsidRPr="00C40C0E" w:rsidRDefault="005B2FDF" w:rsidP="005B2FDF">
      <w:pPr>
        <w:widowControl w:val="0"/>
        <w:autoSpaceDE w:val="0"/>
        <w:ind w:left="4248"/>
        <w:rPr>
          <w:sz w:val="26"/>
          <w:szCs w:val="26"/>
        </w:rPr>
      </w:pPr>
    </w:p>
    <w:p w:rsidR="005B2FDF" w:rsidRPr="00C40C0E" w:rsidRDefault="005B2FDF" w:rsidP="005B2FDF">
      <w:pPr>
        <w:widowControl w:val="0"/>
        <w:autoSpaceDE w:val="0"/>
        <w:rPr>
          <w:sz w:val="26"/>
          <w:szCs w:val="26"/>
        </w:rPr>
      </w:pPr>
    </w:p>
    <w:p w:rsidR="005B2FDF" w:rsidRPr="00C40C0E" w:rsidRDefault="005B2FDF" w:rsidP="005B2FDF">
      <w:pPr>
        <w:widowControl w:val="0"/>
        <w:autoSpaceDE w:val="0"/>
        <w:rPr>
          <w:sz w:val="26"/>
          <w:szCs w:val="26"/>
        </w:rPr>
      </w:pPr>
    </w:p>
    <w:p w:rsidR="005B2FDF" w:rsidRPr="00C40C0E" w:rsidRDefault="005B2FDF" w:rsidP="005B2FDF">
      <w:pPr>
        <w:rPr>
          <w:sz w:val="26"/>
          <w:szCs w:val="26"/>
        </w:rPr>
      </w:pPr>
    </w:p>
    <w:p w:rsidR="005B2FDF" w:rsidRDefault="005B2FDF" w:rsidP="005B2FDF">
      <w:pPr>
        <w:rPr>
          <w:sz w:val="28"/>
          <w:szCs w:val="28"/>
        </w:rPr>
      </w:pPr>
    </w:p>
    <w:p w:rsidR="005B2FDF" w:rsidRPr="0089543C" w:rsidRDefault="005B2FDF" w:rsidP="005B2FDF">
      <w:pPr>
        <w:jc w:val="right"/>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Pr="005F7A62" w:rsidRDefault="005B2FDF" w:rsidP="00A93C0B">
      <w:pPr>
        <w:ind w:right="245"/>
        <w:jc w:val="both"/>
        <w:rPr>
          <w:sz w:val="20"/>
          <w:szCs w:val="20"/>
        </w:rPr>
        <w:sectPr w:rsidR="005B2FDF" w:rsidRPr="005F7A62" w:rsidSect="0048714C">
          <w:pgSz w:w="11906" w:h="16838"/>
          <w:pgMar w:top="568" w:right="866" w:bottom="899" w:left="851" w:header="709" w:footer="709" w:gutter="0"/>
          <w:cols w:space="708"/>
          <w:docGrid w:linePitch="360"/>
        </w:sectPr>
      </w:pPr>
    </w:p>
    <w:p w:rsidR="009F64D5" w:rsidRDefault="009F64D5" w:rsidP="009F64D5">
      <w:pPr>
        <w:ind w:right="245"/>
        <w:rPr>
          <w:sz w:val="20"/>
          <w:szCs w:val="20"/>
        </w:rPr>
      </w:pPr>
    </w:p>
    <w:sectPr w:rsidR="009F64D5" w:rsidSect="00EC1F61">
      <w:pgSz w:w="16838" w:h="11906" w:orient="landscape"/>
      <w:pgMar w:top="868" w:right="902" w:bottom="1134"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A60EA8"/>
    <w:multiLevelType w:val="hybridMultilevel"/>
    <w:tmpl w:val="505E77F2"/>
    <w:lvl w:ilvl="0" w:tplc="991E8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4">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6965F3A"/>
    <w:multiLevelType w:val="hybridMultilevel"/>
    <w:tmpl w:val="66AEB340"/>
    <w:lvl w:ilvl="0" w:tplc="E4E48E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3071F68"/>
    <w:multiLevelType w:val="hybridMultilevel"/>
    <w:tmpl w:val="A780536C"/>
    <w:lvl w:ilvl="0" w:tplc="EAF674E4">
      <w:start w:val="1"/>
      <w:numFmt w:val="decimal"/>
      <w:lvlText w:val="%1."/>
      <w:lvlJc w:val="left"/>
      <w:pPr>
        <w:ind w:left="510" w:hanging="39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7"/>
  </w:num>
  <w:num w:numId="2">
    <w:abstractNumId w:val="4"/>
  </w:num>
  <w:num w:numId="3">
    <w:abstractNumId w:val="2"/>
  </w:num>
  <w:num w:numId="4">
    <w:abstractNumId w:val="3"/>
  </w:num>
  <w:num w:numId="5">
    <w:abstractNumId w:val="9"/>
  </w:num>
  <w:num w:numId="6">
    <w:abstractNumId w:val="0"/>
  </w:num>
  <w:num w:numId="7">
    <w:abstractNumId w:val="8"/>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F41"/>
    <w:rsid w:val="000304CB"/>
    <w:rsid w:val="000311A6"/>
    <w:rsid w:val="00033F64"/>
    <w:rsid w:val="00044FCB"/>
    <w:rsid w:val="00045A0B"/>
    <w:rsid w:val="00046169"/>
    <w:rsid w:val="00050024"/>
    <w:rsid w:val="00060F28"/>
    <w:rsid w:val="000650A7"/>
    <w:rsid w:val="000803B5"/>
    <w:rsid w:val="00081EF2"/>
    <w:rsid w:val="0008421D"/>
    <w:rsid w:val="00087E7D"/>
    <w:rsid w:val="00093A1D"/>
    <w:rsid w:val="0009599A"/>
    <w:rsid w:val="00095E74"/>
    <w:rsid w:val="000968AF"/>
    <w:rsid w:val="000B21DD"/>
    <w:rsid w:val="000B3B6E"/>
    <w:rsid w:val="000B6490"/>
    <w:rsid w:val="000C38E3"/>
    <w:rsid w:val="000C412B"/>
    <w:rsid w:val="000D004D"/>
    <w:rsid w:val="000D3DFA"/>
    <w:rsid w:val="000D5932"/>
    <w:rsid w:val="000D6200"/>
    <w:rsid w:val="000E3910"/>
    <w:rsid w:val="000F0141"/>
    <w:rsid w:val="000F13E8"/>
    <w:rsid w:val="000F174D"/>
    <w:rsid w:val="000F59F6"/>
    <w:rsid w:val="00106F62"/>
    <w:rsid w:val="00112FC7"/>
    <w:rsid w:val="0011637B"/>
    <w:rsid w:val="00116A01"/>
    <w:rsid w:val="00117728"/>
    <w:rsid w:val="00117A0B"/>
    <w:rsid w:val="00126A64"/>
    <w:rsid w:val="001316E6"/>
    <w:rsid w:val="00136256"/>
    <w:rsid w:val="00147DD6"/>
    <w:rsid w:val="00160269"/>
    <w:rsid w:val="0016190B"/>
    <w:rsid w:val="00161F8F"/>
    <w:rsid w:val="001662BD"/>
    <w:rsid w:val="00173684"/>
    <w:rsid w:val="00190564"/>
    <w:rsid w:val="001A3696"/>
    <w:rsid w:val="001A52D0"/>
    <w:rsid w:val="001B5DCB"/>
    <w:rsid w:val="001C1D49"/>
    <w:rsid w:val="001C3335"/>
    <w:rsid w:val="001D23FF"/>
    <w:rsid w:val="001E0DA6"/>
    <w:rsid w:val="001E5719"/>
    <w:rsid w:val="001E7CE9"/>
    <w:rsid w:val="001F2EB8"/>
    <w:rsid w:val="001F6291"/>
    <w:rsid w:val="001F75CD"/>
    <w:rsid w:val="00202341"/>
    <w:rsid w:val="00202854"/>
    <w:rsid w:val="00211202"/>
    <w:rsid w:val="00212E8C"/>
    <w:rsid w:val="00215A09"/>
    <w:rsid w:val="00216F79"/>
    <w:rsid w:val="0024780B"/>
    <w:rsid w:val="00255420"/>
    <w:rsid w:val="00255EB6"/>
    <w:rsid w:val="0026045A"/>
    <w:rsid w:val="002647C4"/>
    <w:rsid w:val="00265CEC"/>
    <w:rsid w:val="00286C2D"/>
    <w:rsid w:val="00291879"/>
    <w:rsid w:val="00293CAA"/>
    <w:rsid w:val="002B0670"/>
    <w:rsid w:val="002B1C2F"/>
    <w:rsid w:val="002B7B63"/>
    <w:rsid w:val="002C095B"/>
    <w:rsid w:val="002C4068"/>
    <w:rsid w:val="002D3E95"/>
    <w:rsid w:val="002D71A9"/>
    <w:rsid w:val="002F0D05"/>
    <w:rsid w:val="002F3B91"/>
    <w:rsid w:val="00307C43"/>
    <w:rsid w:val="00313EAC"/>
    <w:rsid w:val="003144E0"/>
    <w:rsid w:val="00315F2A"/>
    <w:rsid w:val="00316D13"/>
    <w:rsid w:val="00317708"/>
    <w:rsid w:val="00324B03"/>
    <w:rsid w:val="00325860"/>
    <w:rsid w:val="00332958"/>
    <w:rsid w:val="00335099"/>
    <w:rsid w:val="00354A03"/>
    <w:rsid w:val="003666DF"/>
    <w:rsid w:val="003737C8"/>
    <w:rsid w:val="00383264"/>
    <w:rsid w:val="00385BB8"/>
    <w:rsid w:val="00397BF5"/>
    <w:rsid w:val="003A0D60"/>
    <w:rsid w:val="003A7FA9"/>
    <w:rsid w:val="003B1F74"/>
    <w:rsid w:val="003B28EF"/>
    <w:rsid w:val="003B3012"/>
    <w:rsid w:val="003B6B1B"/>
    <w:rsid w:val="003C15AE"/>
    <w:rsid w:val="003C4136"/>
    <w:rsid w:val="003C687A"/>
    <w:rsid w:val="003E1C6F"/>
    <w:rsid w:val="003E7AD6"/>
    <w:rsid w:val="003F0912"/>
    <w:rsid w:val="003F1424"/>
    <w:rsid w:val="003F7793"/>
    <w:rsid w:val="003F7EC9"/>
    <w:rsid w:val="00404FEC"/>
    <w:rsid w:val="00411076"/>
    <w:rsid w:val="00411F4E"/>
    <w:rsid w:val="00421560"/>
    <w:rsid w:val="00424CD3"/>
    <w:rsid w:val="00430630"/>
    <w:rsid w:val="004373A7"/>
    <w:rsid w:val="00440A12"/>
    <w:rsid w:val="00445AF0"/>
    <w:rsid w:val="00462D22"/>
    <w:rsid w:val="00463F0B"/>
    <w:rsid w:val="004659B8"/>
    <w:rsid w:val="00467E19"/>
    <w:rsid w:val="004720DC"/>
    <w:rsid w:val="00474A02"/>
    <w:rsid w:val="00476FBC"/>
    <w:rsid w:val="00482EF6"/>
    <w:rsid w:val="0048714C"/>
    <w:rsid w:val="0048780B"/>
    <w:rsid w:val="004953A1"/>
    <w:rsid w:val="00496490"/>
    <w:rsid w:val="004A039C"/>
    <w:rsid w:val="004A2444"/>
    <w:rsid w:val="004A2A51"/>
    <w:rsid w:val="004B179D"/>
    <w:rsid w:val="004B35CB"/>
    <w:rsid w:val="004B4F9A"/>
    <w:rsid w:val="004C1886"/>
    <w:rsid w:val="004C504B"/>
    <w:rsid w:val="004C7897"/>
    <w:rsid w:val="004D2C87"/>
    <w:rsid w:val="004D745E"/>
    <w:rsid w:val="004E0532"/>
    <w:rsid w:val="004E1F03"/>
    <w:rsid w:val="004E53A2"/>
    <w:rsid w:val="004E7897"/>
    <w:rsid w:val="004F5D1B"/>
    <w:rsid w:val="00502917"/>
    <w:rsid w:val="0050709E"/>
    <w:rsid w:val="0051100D"/>
    <w:rsid w:val="00513E9C"/>
    <w:rsid w:val="005271FD"/>
    <w:rsid w:val="005344E5"/>
    <w:rsid w:val="0053563F"/>
    <w:rsid w:val="005357E5"/>
    <w:rsid w:val="00540FF0"/>
    <w:rsid w:val="00544454"/>
    <w:rsid w:val="0055130C"/>
    <w:rsid w:val="00565601"/>
    <w:rsid w:val="00571E81"/>
    <w:rsid w:val="0057247F"/>
    <w:rsid w:val="0057377E"/>
    <w:rsid w:val="00576A78"/>
    <w:rsid w:val="00577988"/>
    <w:rsid w:val="00584BD5"/>
    <w:rsid w:val="00585C74"/>
    <w:rsid w:val="005942EC"/>
    <w:rsid w:val="005A56F7"/>
    <w:rsid w:val="005B275E"/>
    <w:rsid w:val="005B2FDF"/>
    <w:rsid w:val="005D0044"/>
    <w:rsid w:val="005D37BF"/>
    <w:rsid w:val="005F55B9"/>
    <w:rsid w:val="005F6CEA"/>
    <w:rsid w:val="005F7020"/>
    <w:rsid w:val="005F7A62"/>
    <w:rsid w:val="006013DF"/>
    <w:rsid w:val="006061D5"/>
    <w:rsid w:val="006152F9"/>
    <w:rsid w:val="00622C36"/>
    <w:rsid w:val="006340FD"/>
    <w:rsid w:val="006356B0"/>
    <w:rsid w:val="00635BE1"/>
    <w:rsid w:val="00636280"/>
    <w:rsid w:val="0064622D"/>
    <w:rsid w:val="00653125"/>
    <w:rsid w:val="00654A57"/>
    <w:rsid w:val="00656AE9"/>
    <w:rsid w:val="0066162A"/>
    <w:rsid w:val="0066225E"/>
    <w:rsid w:val="00663DBE"/>
    <w:rsid w:val="00663F42"/>
    <w:rsid w:val="00677D24"/>
    <w:rsid w:val="006860B1"/>
    <w:rsid w:val="00686209"/>
    <w:rsid w:val="00686E9C"/>
    <w:rsid w:val="0069523E"/>
    <w:rsid w:val="006A23D5"/>
    <w:rsid w:val="006A2705"/>
    <w:rsid w:val="006B12B2"/>
    <w:rsid w:val="006B24DC"/>
    <w:rsid w:val="006B5919"/>
    <w:rsid w:val="006C261C"/>
    <w:rsid w:val="006C55BF"/>
    <w:rsid w:val="006C6FEC"/>
    <w:rsid w:val="006D448E"/>
    <w:rsid w:val="006D73B3"/>
    <w:rsid w:val="006E2604"/>
    <w:rsid w:val="006E5DDB"/>
    <w:rsid w:val="006E6550"/>
    <w:rsid w:val="006F0337"/>
    <w:rsid w:val="006F2A10"/>
    <w:rsid w:val="006F7B8B"/>
    <w:rsid w:val="007000ED"/>
    <w:rsid w:val="00700E7C"/>
    <w:rsid w:val="0071229B"/>
    <w:rsid w:val="00714A8E"/>
    <w:rsid w:val="0071782C"/>
    <w:rsid w:val="00717D6C"/>
    <w:rsid w:val="00721F50"/>
    <w:rsid w:val="00724FBC"/>
    <w:rsid w:val="00732E99"/>
    <w:rsid w:val="007360F7"/>
    <w:rsid w:val="00736CF4"/>
    <w:rsid w:val="00737B12"/>
    <w:rsid w:val="00740559"/>
    <w:rsid w:val="007428A5"/>
    <w:rsid w:val="007439B0"/>
    <w:rsid w:val="00747A38"/>
    <w:rsid w:val="00754193"/>
    <w:rsid w:val="00761A12"/>
    <w:rsid w:val="00764D1C"/>
    <w:rsid w:val="007729FF"/>
    <w:rsid w:val="007738CA"/>
    <w:rsid w:val="00775C4D"/>
    <w:rsid w:val="00775DA6"/>
    <w:rsid w:val="00776996"/>
    <w:rsid w:val="00782572"/>
    <w:rsid w:val="0078473E"/>
    <w:rsid w:val="007878A3"/>
    <w:rsid w:val="007B396F"/>
    <w:rsid w:val="007B79EE"/>
    <w:rsid w:val="007C2577"/>
    <w:rsid w:val="007C5FAC"/>
    <w:rsid w:val="007D0C24"/>
    <w:rsid w:val="007D4AEE"/>
    <w:rsid w:val="007D572E"/>
    <w:rsid w:val="007E4C57"/>
    <w:rsid w:val="0080141E"/>
    <w:rsid w:val="00805203"/>
    <w:rsid w:val="008063F7"/>
    <w:rsid w:val="00813C44"/>
    <w:rsid w:val="00817DB2"/>
    <w:rsid w:val="0082059A"/>
    <w:rsid w:val="0082317E"/>
    <w:rsid w:val="00824D6F"/>
    <w:rsid w:val="00826598"/>
    <w:rsid w:val="0083045C"/>
    <w:rsid w:val="008343C1"/>
    <w:rsid w:val="00834CDF"/>
    <w:rsid w:val="00834FC1"/>
    <w:rsid w:val="00843756"/>
    <w:rsid w:val="00844997"/>
    <w:rsid w:val="00845A61"/>
    <w:rsid w:val="00846581"/>
    <w:rsid w:val="00850247"/>
    <w:rsid w:val="00856610"/>
    <w:rsid w:val="008570F6"/>
    <w:rsid w:val="008708F3"/>
    <w:rsid w:val="00884852"/>
    <w:rsid w:val="00886A7C"/>
    <w:rsid w:val="0089276D"/>
    <w:rsid w:val="00892B60"/>
    <w:rsid w:val="0089377E"/>
    <w:rsid w:val="00897DF1"/>
    <w:rsid w:val="008A5E8D"/>
    <w:rsid w:val="008A78B2"/>
    <w:rsid w:val="008B4417"/>
    <w:rsid w:val="008B642E"/>
    <w:rsid w:val="008C5FA4"/>
    <w:rsid w:val="008C751C"/>
    <w:rsid w:val="008C7648"/>
    <w:rsid w:val="008D0AAC"/>
    <w:rsid w:val="008D17CC"/>
    <w:rsid w:val="008D3F1D"/>
    <w:rsid w:val="008E136B"/>
    <w:rsid w:val="008E626D"/>
    <w:rsid w:val="008F0121"/>
    <w:rsid w:val="00900C93"/>
    <w:rsid w:val="00906878"/>
    <w:rsid w:val="009235C8"/>
    <w:rsid w:val="00934405"/>
    <w:rsid w:val="0093492F"/>
    <w:rsid w:val="009403CE"/>
    <w:rsid w:val="00940A52"/>
    <w:rsid w:val="00960A82"/>
    <w:rsid w:val="009617B2"/>
    <w:rsid w:val="009659A5"/>
    <w:rsid w:val="00980EBC"/>
    <w:rsid w:val="00980ED9"/>
    <w:rsid w:val="009901BC"/>
    <w:rsid w:val="00991777"/>
    <w:rsid w:val="00993284"/>
    <w:rsid w:val="009A441F"/>
    <w:rsid w:val="009A6E19"/>
    <w:rsid w:val="009C391F"/>
    <w:rsid w:val="009D0DC0"/>
    <w:rsid w:val="009E4AED"/>
    <w:rsid w:val="009E57D9"/>
    <w:rsid w:val="009F64D5"/>
    <w:rsid w:val="00A114A1"/>
    <w:rsid w:val="00A261BF"/>
    <w:rsid w:val="00A30EBA"/>
    <w:rsid w:val="00A438A4"/>
    <w:rsid w:val="00A572C7"/>
    <w:rsid w:val="00A61646"/>
    <w:rsid w:val="00A70095"/>
    <w:rsid w:val="00A73E0E"/>
    <w:rsid w:val="00A85DEE"/>
    <w:rsid w:val="00A87A51"/>
    <w:rsid w:val="00A91F3F"/>
    <w:rsid w:val="00A9323E"/>
    <w:rsid w:val="00A93C0B"/>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5AB6"/>
    <w:rsid w:val="00B20284"/>
    <w:rsid w:val="00B23D65"/>
    <w:rsid w:val="00B41A7D"/>
    <w:rsid w:val="00B4371E"/>
    <w:rsid w:val="00B50A70"/>
    <w:rsid w:val="00B50FBC"/>
    <w:rsid w:val="00B51BB6"/>
    <w:rsid w:val="00B5214F"/>
    <w:rsid w:val="00B572A4"/>
    <w:rsid w:val="00B72849"/>
    <w:rsid w:val="00B77685"/>
    <w:rsid w:val="00B803CE"/>
    <w:rsid w:val="00B87F15"/>
    <w:rsid w:val="00B9132D"/>
    <w:rsid w:val="00B91749"/>
    <w:rsid w:val="00BA5A52"/>
    <w:rsid w:val="00BB2FC3"/>
    <w:rsid w:val="00BB4C31"/>
    <w:rsid w:val="00BC1381"/>
    <w:rsid w:val="00BC4600"/>
    <w:rsid w:val="00BC6EA2"/>
    <w:rsid w:val="00BE0A02"/>
    <w:rsid w:val="00BE286C"/>
    <w:rsid w:val="00BE3564"/>
    <w:rsid w:val="00BF4728"/>
    <w:rsid w:val="00C00CA4"/>
    <w:rsid w:val="00C031B6"/>
    <w:rsid w:val="00C037C6"/>
    <w:rsid w:val="00C0489D"/>
    <w:rsid w:val="00C101CF"/>
    <w:rsid w:val="00C11D04"/>
    <w:rsid w:val="00C12F5A"/>
    <w:rsid w:val="00C1799B"/>
    <w:rsid w:val="00C356FF"/>
    <w:rsid w:val="00C40855"/>
    <w:rsid w:val="00C4347B"/>
    <w:rsid w:val="00C44ACD"/>
    <w:rsid w:val="00C45492"/>
    <w:rsid w:val="00C50274"/>
    <w:rsid w:val="00C512D0"/>
    <w:rsid w:val="00C67FBC"/>
    <w:rsid w:val="00C70756"/>
    <w:rsid w:val="00C77A54"/>
    <w:rsid w:val="00C813D2"/>
    <w:rsid w:val="00C85C73"/>
    <w:rsid w:val="00C92BE8"/>
    <w:rsid w:val="00C9613D"/>
    <w:rsid w:val="00C968E8"/>
    <w:rsid w:val="00CC5AE9"/>
    <w:rsid w:val="00CD2B8D"/>
    <w:rsid w:val="00CD7FA8"/>
    <w:rsid w:val="00CE08A0"/>
    <w:rsid w:val="00CF069A"/>
    <w:rsid w:val="00CF4652"/>
    <w:rsid w:val="00CF64D1"/>
    <w:rsid w:val="00D060CE"/>
    <w:rsid w:val="00D20ECB"/>
    <w:rsid w:val="00D215EF"/>
    <w:rsid w:val="00D242D7"/>
    <w:rsid w:val="00D30B59"/>
    <w:rsid w:val="00D35741"/>
    <w:rsid w:val="00D3773A"/>
    <w:rsid w:val="00D508FB"/>
    <w:rsid w:val="00D60668"/>
    <w:rsid w:val="00D64080"/>
    <w:rsid w:val="00D64701"/>
    <w:rsid w:val="00D653CB"/>
    <w:rsid w:val="00D7376E"/>
    <w:rsid w:val="00D961B5"/>
    <w:rsid w:val="00DA07F2"/>
    <w:rsid w:val="00DA15F1"/>
    <w:rsid w:val="00DA1611"/>
    <w:rsid w:val="00DB3485"/>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4637"/>
    <w:rsid w:val="00E34C65"/>
    <w:rsid w:val="00E35647"/>
    <w:rsid w:val="00E41139"/>
    <w:rsid w:val="00E42366"/>
    <w:rsid w:val="00E52531"/>
    <w:rsid w:val="00E5710F"/>
    <w:rsid w:val="00E761AE"/>
    <w:rsid w:val="00E779BB"/>
    <w:rsid w:val="00E84D14"/>
    <w:rsid w:val="00E84EC8"/>
    <w:rsid w:val="00E878C9"/>
    <w:rsid w:val="00E91471"/>
    <w:rsid w:val="00E933E7"/>
    <w:rsid w:val="00EA1172"/>
    <w:rsid w:val="00EA2480"/>
    <w:rsid w:val="00EB238B"/>
    <w:rsid w:val="00EC1F61"/>
    <w:rsid w:val="00EC296E"/>
    <w:rsid w:val="00EC514D"/>
    <w:rsid w:val="00ED4AAE"/>
    <w:rsid w:val="00EE38BA"/>
    <w:rsid w:val="00EE6C43"/>
    <w:rsid w:val="00EF1B30"/>
    <w:rsid w:val="00EF28F4"/>
    <w:rsid w:val="00F053D0"/>
    <w:rsid w:val="00F11F74"/>
    <w:rsid w:val="00F13994"/>
    <w:rsid w:val="00F13A6B"/>
    <w:rsid w:val="00F13E29"/>
    <w:rsid w:val="00F159AE"/>
    <w:rsid w:val="00F16307"/>
    <w:rsid w:val="00F20234"/>
    <w:rsid w:val="00F22BA0"/>
    <w:rsid w:val="00F35465"/>
    <w:rsid w:val="00F3659F"/>
    <w:rsid w:val="00F401FB"/>
    <w:rsid w:val="00F41B53"/>
    <w:rsid w:val="00F4288F"/>
    <w:rsid w:val="00F46E09"/>
    <w:rsid w:val="00F50A85"/>
    <w:rsid w:val="00F5144C"/>
    <w:rsid w:val="00F60F16"/>
    <w:rsid w:val="00F67F3F"/>
    <w:rsid w:val="00F91391"/>
    <w:rsid w:val="00F964EE"/>
    <w:rsid w:val="00F96C3C"/>
    <w:rsid w:val="00FA1B45"/>
    <w:rsid w:val="00FA43A2"/>
    <w:rsid w:val="00FB0ABC"/>
    <w:rsid w:val="00FB1831"/>
    <w:rsid w:val="00FB64C0"/>
    <w:rsid w:val="00FC1FC0"/>
    <w:rsid w:val="00FD4412"/>
    <w:rsid w:val="00FE53FC"/>
    <w:rsid w:val="00FF07B8"/>
    <w:rsid w:val="00FF3E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link w:val="ConsPlusNormal0"/>
    <w:qFormat/>
    <w:rsid w:val="00576A78"/>
    <w:pPr>
      <w:autoSpaceDE w:val="0"/>
      <w:autoSpaceDN w:val="0"/>
      <w:adjustRightInd w:val="0"/>
    </w:pPr>
    <w:rPr>
      <w:sz w:val="28"/>
      <w:szCs w:val="28"/>
    </w:rPr>
  </w:style>
  <w:style w:type="paragraph" w:styleId="3">
    <w:name w:val="Body Text Indent 3"/>
    <w:basedOn w:val="a"/>
    <w:link w:val="30"/>
    <w:rsid w:val="00F401FB"/>
    <w:pPr>
      <w:spacing w:after="120"/>
      <w:ind w:left="283"/>
    </w:pPr>
    <w:rPr>
      <w:sz w:val="16"/>
      <w:szCs w:val="16"/>
    </w:rPr>
  </w:style>
  <w:style w:type="character" w:customStyle="1" w:styleId="30">
    <w:name w:val="Основной текст с отступом 3 Знак"/>
    <w:basedOn w:val="a0"/>
    <w:link w:val="3"/>
    <w:rsid w:val="00F401FB"/>
    <w:rPr>
      <w:sz w:val="16"/>
      <w:szCs w:val="16"/>
    </w:rPr>
  </w:style>
  <w:style w:type="character" w:customStyle="1" w:styleId="ConsPlusNormal0">
    <w:name w:val="ConsPlusNormal Знак"/>
    <w:link w:val="ConsPlusNormal"/>
    <w:locked/>
    <w:rsid w:val="00F401FB"/>
    <w:rPr>
      <w:sz w:val="28"/>
      <w:szCs w:val="28"/>
      <w:lang w:bidi="ar-SA"/>
    </w:rPr>
  </w:style>
  <w:style w:type="paragraph" w:styleId="a6">
    <w:name w:val="List Paragraph"/>
    <w:basedOn w:val="a"/>
    <w:uiPriority w:val="99"/>
    <w:qFormat/>
    <w:rsid w:val="005B2FDF"/>
    <w:pPr>
      <w:ind w:left="720"/>
      <w:contextualSpacing/>
    </w:pPr>
    <w:rPr>
      <w:rFonts w:ascii="Calibri" w:eastAsia="Calibri" w:hAnsi="Calibri"/>
      <w:lang w:val="en-US" w:eastAsia="en-US" w:bidi="en-US"/>
    </w:rPr>
  </w:style>
  <w:style w:type="paragraph" w:customStyle="1" w:styleId="ConsPlusTitle">
    <w:name w:val="ConsPlusTitle"/>
    <w:uiPriority w:val="99"/>
    <w:rsid w:val="005B2FDF"/>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10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6595-521F-4CA7-9975-DECE6DFA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Админ</cp:lastModifiedBy>
  <cp:revision>6</cp:revision>
  <cp:lastPrinted>2023-05-17T09:40:00Z</cp:lastPrinted>
  <dcterms:created xsi:type="dcterms:W3CDTF">2023-05-17T08:28:00Z</dcterms:created>
  <dcterms:modified xsi:type="dcterms:W3CDTF">2023-06-28T14:10:00Z</dcterms:modified>
</cp:coreProperties>
</file>