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397023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03.09.2021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52311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Гигантовского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523112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</w:p>
          <w:p w:rsidR="00523112" w:rsidRPr="00BE2CCA" w:rsidRDefault="00523112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F62B91" w:rsidRDefault="00523112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F62B91">
              <w:rPr>
                <w:bCs/>
                <w:color w:val="000000"/>
                <w:sz w:val="28"/>
                <w:szCs w:val="28"/>
              </w:rPr>
              <w:t>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A2C4B" w:rsidRPr="00BE2CCA" w:rsidRDefault="001A2C4B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62B9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F62B91" w:rsidRPr="00F62B91" w:rsidRDefault="00F62B91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hAnsi="Times New Roman" w:cs="Times New Roman"/>
          <w:sz w:val="28"/>
          <w:szCs w:val="28"/>
        </w:rPr>
        <w:t>1</w:t>
      </w:r>
      <w:r w:rsidRPr="00F62B91">
        <w:rPr>
          <w:rFonts w:ascii="Times New Roman" w:hAnsi="Times New Roman" w:cs="Times New Roman"/>
          <w:spacing w:val="-19"/>
          <w:sz w:val="28"/>
          <w:szCs w:val="28"/>
        </w:rPr>
        <w:t>.</w:t>
      </w:r>
      <w:r w:rsidRPr="00F62B91">
        <w:rPr>
          <w:rFonts w:ascii="Times New Roman" w:hAnsi="Times New Roman" w:cs="Times New Roman"/>
          <w:sz w:val="28"/>
          <w:szCs w:val="28"/>
        </w:rPr>
        <w:t xml:space="preserve"> 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гражданами по вопросам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жнационального взаимодействия и 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профилактики экстремизма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соблюдения масочного режима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2C4B" w:rsidRDefault="00523112" w:rsidP="001A2C4B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>2</w:t>
      </w:r>
      <w:r w:rsidR="00F62B91" w:rsidRPr="00F62B91">
        <w:rPr>
          <w:rFonts w:eastAsia="Times New Roman"/>
          <w:spacing w:val="-7"/>
          <w:sz w:val="28"/>
          <w:szCs w:val="28"/>
        </w:rPr>
        <w:t xml:space="preserve">. </w:t>
      </w:r>
      <w:r>
        <w:rPr>
          <w:rFonts w:eastAsia="Times New Roman"/>
          <w:spacing w:val="-7"/>
          <w:sz w:val="28"/>
          <w:szCs w:val="28"/>
        </w:rPr>
        <w:t xml:space="preserve">Мониторинг работы САТК по вопросу </w:t>
      </w:r>
      <w:r w:rsidR="001A2C4B">
        <w:rPr>
          <w:sz w:val="28"/>
          <w:szCs w:val="28"/>
        </w:rPr>
        <w:t>гармонизации межнациональных отношений и формированию</w:t>
      </w:r>
      <w:r w:rsidR="001A2C4B" w:rsidRPr="00B7018E">
        <w:rPr>
          <w:sz w:val="28"/>
          <w:szCs w:val="28"/>
        </w:rPr>
        <w:t xml:space="preserve"> </w:t>
      </w:r>
      <w:r w:rsidR="001A2C4B">
        <w:rPr>
          <w:sz w:val="28"/>
          <w:szCs w:val="28"/>
        </w:rPr>
        <w:t>толерантного сознания</w:t>
      </w:r>
    </w:p>
    <w:p w:rsidR="00F62B91" w:rsidRPr="00BD43D5" w:rsidRDefault="00F62B91" w:rsidP="001A2C4B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sz w:val="28"/>
          <w:szCs w:val="28"/>
        </w:rPr>
      </w:pPr>
    </w:p>
    <w:p w:rsidR="002424F8" w:rsidRPr="00523112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>Проведение разъяснительной работы с гражданами по вопросам</w:t>
      </w:r>
      <w:r w:rsidR="00523112" w:rsidRPr="00F62B91">
        <w:rPr>
          <w:rFonts w:ascii="Times New Roman" w:eastAsia="Times New Roman" w:hAnsi="Times New Roman" w:cs="Times New Roman"/>
          <w:sz w:val="28"/>
          <w:szCs w:val="28"/>
        </w:rPr>
        <w:t xml:space="preserve"> ме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жнационального взаимодействия и </w:t>
      </w:r>
      <w:r w:rsidR="00523112" w:rsidRPr="00F62B91">
        <w:rPr>
          <w:rFonts w:ascii="Times New Roman" w:eastAsia="Times New Roman" w:hAnsi="Times New Roman" w:cs="Times New Roman"/>
          <w:sz w:val="28"/>
          <w:szCs w:val="28"/>
        </w:rPr>
        <w:t>профилактики экстремизма</w:t>
      </w:r>
      <w:r w:rsidR="00523112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соблюдения масочного режима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523112"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F62B91" w:rsidRPr="00F27C08" w:rsidRDefault="00F62B91" w:rsidP="00F27C08">
      <w:pPr>
        <w:pStyle w:val="a3"/>
        <w:jc w:val="both"/>
        <w:rPr>
          <w:sz w:val="28"/>
          <w:szCs w:val="28"/>
        </w:rPr>
      </w:pPr>
      <w:r w:rsidRPr="00F27C08">
        <w:rPr>
          <w:rFonts w:eastAsia="Times New Roman"/>
          <w:spacing w:val="6"/>
          <w:sz w:val="28"/>
          <w:szCs w:val="28"/>
        </w:rPr>
        <w:t>«</w:t>
      </w:r>
      <w:r w:rsidRPr="00F27C08">
        <w:rPr>
          <w:sz w:val="28"/>
          <w:szCs w:val="28"/>
        </w:rPr>
        <w:t>На территории Гигантовского сельского поселения проживают 15</w:t>
      </w:r>
      <w:r w:rsidR="00A94FE4">
        <w:rPr>
          <w:sz w:val="28"/>
          <w:szCs w:val="28"/>
        </w:rPr>
        <w:t>.3</w:t>
      </w:r>
      <w:r w:rsidR="00194440">
        <w:rPr>
          <w:sz w:val="28"/>
          <w:szCs w:val="28"/>
        </w:rPr>
        <w:t>00</w:t>
      </w:r>
      <w:r w:rsidR="00A94FE4">
        <w:rPr>
          <w:sz w:val="28"/>
          <w:szCs w:val="28"/>
        </w:rPr>
        <w:t xml:space="preserve"> чел. из них более 5000 представителей </w:t>
      </w:r>
      <w:r w:rsidRPr="00F27C08">
        <w:rPr>
          <w:sz w:val="28"/>
          <w:szCs w:val="28"/>
        </w:rPr>
        <w:t>нац</w:t>
      </w:r>
      <w:r w:rsidR="00F27C08" w:rsidRPr="00F27C08">
        <w:rPr>
          <w:sz w:val="28"/>
          <w:szCs w:val="28"/>
        </w:rPr>
        <w:t>ионально-культурных образований.</w:t>
      </w:r>
    </w:p>
    <w:p w:rsidR="00F62B91" w:rsidRPr="00F27C08" w:rsidRDefault="00F62B91" w:rsidP="00F27C0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F27C08">
        <w:rPr>
          <w:sz w:val="28"/>
          <w:szCs w:val="28"/>
        </w:rPr>
        <w:t xml:space="preserve">   Национальные общественные объединения и национально-культурные автономии на территории поселения отсутствуют. </w:t>
      </w:r>
      <w:r w:rsidR="00F27C08">
        <w:rPr>
          <w:rFonts w:eastAsia="Times New Roman"/>
          <w:spacing w:val="-4"/>
          <w:sz w:val="28"/>
          <w:szCs w:val="28"/>
        </w:rPr>
        <w:t>Диаспоры принимаю</w:t>
      </w:r>
      <w:r w:rsidR="00523112">
        <w:rPr>
          <w:rFonts w:eastAsia="Times New Roman"/>
          <w:spacing w:val="-4"/>
          <w:sz w:val="28"/>
          <w:szCs w:val="28"/>
        </w:rPr>
        <w:t>т активное участие в</w:t>
      </w:r>
      <w:r w:rsidR="00B40A84">
        <w:rPr>
          <w:rFonts w:eastAsia="Times New Roman"/>
          <w:spacing w:val="-3"/>
          <w:sz w:val="28"/>
          <w:szCs w:val="28"/>
        </w:rPr>
        <w:t xml:space="preserve"> </w:t>
      </w:r>
      <w:r w:rsidR="001A2C4B">
        <w:rPr>
          <w:rFonts w:eastAsia="Times New Roman"/>
          <w:spacing w:val="-3"/>
          <w:sz w:val="28"/>
          <w:szCs w:val="28"/>
        </w:rPr>
        <w:t xml:space="preserve">культурной </w:t>
      </w:r>
      <w:r w:rsidR="00B40A84">
        <w:rPr>
          <w:rFonts w:eastAsia="Times New Roman"/>
          <w:spacing w:val="-3"/>
          <w:sz w:val="28"/>
          <w:szCs w:val="28"/>
        </w:rPr>
        <w:t xml:space="preserve">жизни поселения, но в условия распространения </w:t>
      </w:r>
      <w:proofErr w:type="spellStart"/>
      <w:r w:rsidR="00B40A84">
        <w:rPr>
          <w:rFonts w:eastAsia="Times New Roman"/>
          <w:spacing w:val="-3"/>
          <w:sz w:val="28"/>
          <w:szCs w:val="28"/>
        </w:rPr>
        <w:t>коронавирусной</w:t>
      </w:r>
      <w:proofErr w:type="spellEnd"/>
      <w:r w:rsidR="00B40A84">
        <w:rPr>
          <w:rFonts w:eastAsia="Times New Roman"/>
          <w:spacing w:val="-3"/>
          <w:sz w:val="28"/>
          <w:szCs w:val="28"/>
        </w:rPr>
        <w:t xml:space="preserve"> инфекции деятельность </w:t>
      </w:r>
      <w:r w:rsidR="001A2C4B">
        <w:rPr>
          <w:rFonts w:eastAsia="Times New Roman"/>
          <w:spacing w:val="-3"/>
          <w:sz w:val="28"/>
          <w:szCs w:val="28"/>
        </w:rPr>
        <w:t xml:space="preserve">проводится в </w:t>
      </w:r>
      <w:r w:rsidR="001A2C4B">
        <w:rPr>
          <w:rFonts w:eastAsia="Times New Roman"/>
          <w:spacing w:val="-3"/>
          <w:sz w:val="28"/>
          <w:szCs w:val="28"/>
        </w:rPr>
        <w:lastRenderedPageBreak/>
        <w:t>режиме онлайн</w:t>
      </w:r>
      <w:r w:rsidR="00B40A84">
        <w:rPr>
          <w:rFonts w:eastAsia="Times New Roman"/>
          <w:spacing w:val="-3"/>
          <w:sz w:val="28"/>
          <w:szCs w:val="28"/>
        </w:rPr>
        <w:t>.</w:t>
      </w:r>
      <w:r w:rsidR="001A2C4B">
        <w:rPr>
          <w:rFonts w:eastAsia="Times New Roman"/>
          <w:spacing w:val="-3"/>
          <w:sz w:val="28"/>
          <w:szCs w:val="28"/>
        </w:rPr>
        <w:t xml:space="preserve"> Работа по профилактике правонарушений и гармонизации межнациональных отношений</w:t>
      </w:r>
      <w:r w:rsidR="00B40A84">
        <w:rPr>
          <w:rFonts w:eastAsia="Times New Roman"/>
          <w:spacing w:val="-3"/>
          <w:sz w:val="28"/>
          <w:szCs w:val="28"/>
        </w:rPr>
        <w:t xml:space="preserve"> </w:t>
      </w:r>
      <w:r w:rsidR="001A2C4B">
        <w:rPr>
          <w:rFonts w:eastAsia="Times New Roman"/>
          <w:spacing w:val="-3"/>
          <w:sz w:val="28"/>
          <w:szCs w:val="28"/>
        </w:rPr>
        <w:t xml:space="preserve">ведется путем распространения печатных материалов и проведению разъяснительных работ при получении муниципальных услуг. </w:t>
      </w:r>
      <w:r w:rsidR="00F27C08">
        <w:rPr>
          <w:rFonts w:eastAsia="Times New Roman"/>
          <w:spacing w:val="-4"/>
          <w:sz w:val="28"/>
          <w:szCs w:val="28"/>
        </w:rPr>
        <w:t>Межнациональные отношения на территории Гигантовского сельского поселения стабильные.»</w:t>
      </w:r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</w:t>
      </w:r>
      <w:r w:rsidR="00B40A84">
        <w:rPr>
          <w:sz w:val="28"/>
          <w:szCs w:val="28"/>
        </w:rPr>
        <w:t>секретаря совета Матюшкиной М.С</w:t>
      </w:r>
      <w:r w:rsidR="00585C4B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A2C4B">
        <w:rPr>
          <w:sz w:val="28"/>
          <w:szCs w:val="28"/>
        </w:rPr>
        <w:t xml:space="preserve">совместно с образовательными учреждениями провести работу с несовершеннолетними различных национальностей, стоящих на </w:t>
      </w:r>
      <w:proofErr w:type="spellStart"/>
      <w:r w:rsidR="001A2C4B">
        <w:rPr>
          <w:sz w:val="28"/>
          <w:szCs w:val="28"/>
        </w:rPr>
        <w:t>внутришкольном</w:t>
      </w:r>
      <w:proofErr w:type="spellEnd"/>
      <w:r w:rsidR="001A2C4B">
        <w:rPr>
          <w:sz w:val="28"/>
          <w:szCs w:val="28"/>
        </w:rPr>
        <w:t xml:space="preserve"> учете</w:t>
      </w:r>
      <w:r w:rsidR="00397023">
        <w:rPr>
          <w:sz w:val="28"/>
          <w:szCs w:val="28"/>
        </w:rPr>
        <w:t xml:space="preserve"> по профилактике правонарушений и развитии межнациональных отношений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397023">
        <w:rPr>
          <w:rFonts w:eastAsia="Times New Roman"/>
          <w:sz w:val="28"/>
          <w:szCs w:val="28"/>
        </w:rPr>
        <w:t>до 01.10.2021</w:t>
      </w: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B40A84" w:rsidRDefault="002424F8" w:rsidP="00B40A84">
      <w:pPr>
        <w:pStyle w:val="a3"/>
        <w:jc w:val="both"/>
        <w:rPr>
          <w:rFonts w:eastAsia="Times New Roman"/>
          <w:sz w:val="28"/>
          <w:szCs w:val="28"/>
        </w:rPr>
      </w:pPr>
      <w:r w:rsidRPr="00B40A84">
        <w:rPr>
          <w:rFonts w:eastAsia="Times New Roman"/>
          <w:b/>
          <w:bCs/>
          <w:spacing w:val="-4"/>
          <w:sz w:val="28"/>
          <w:szCs w:val="28"/>
        </w:rPr>
        <w:t>По второму вопросу</w:t>
      </w:r>
      <w:r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>«</w:t>
      </w:r>
      <w:r w:rsidR="00B40A84" w:rsidRPr="00B40A84">
        <w:rPr>
          <w:rFonts w:eastAsia="Times New Roman"/>
          <w:sz w:val="28"/>
          <w:szCs w:val="28"/>
        </w:rPr>
        <w:t xml:space="preserve">Мониторинг работы САТК по вопросу </w:t>
      </w:r>
      <w:r w:rsidR="001A2C4B">
        <w:rPr>
          <w:sz w:val="28"/>
          <w:szCs w:val="28"/>
        </w:rPr>
        <w:t>гармонизации межнациональных отношений и формированию</w:t>
      </w:r>
      <w:r w:rsidR="001A2C4B" w:rsidRPr="00B7018E">
        <w:rPr>
          <w:sz w:val="28"/>
          <w:szCs w:val="28"/>
        </w:rPr>
        <w:t xml:space="preserve"> </w:t>
      </w:r>
      <w:r w:rsidR="001A2C4B">
        <w:rPr>
          <w:sz w:val="28"/>
          <w:szCs w:val="28"/>
        </w:rPr>
        <w:t>толерантного сознания</w:t>
      </w:r>
      <w:r w:rsidR="00B40A84" w:rsidRPr="00B40A84">
        <w:rPr>
          <w:rFonts w:eastAsia="Times New Roman"/>
          <w:sz w:val="28"/>
          <w:szCs w:val="28"/>
        </w:rPr>
        <w:t>»</w:t>
      </w:r>
      <w:r w:rsidR="00F27C08" w:rsidRPr="00B40A84">
        <w:rPr>
          <w:rFonts w:eastAsia="Times New Roman"/>
          <w:sz w:val="28"/>
          <w:szCs w:val="28"/>
        </w:rPr>
        <w:t xml:space="preserve"> </w:t>
      </w:r>
      <w:r w:rsidR="00895294" w:rsidRPr="00B40A84">
        <w:rPr>
          <w:rFonts w:eastAsia="Times New Roman"/>
          <w:spacing w:val="5"/>
          <w:sz w:val="28"/>
          <w:szCs w:val="28"/>
        </w:rPr>
        <w:t xml:space="preserve">слушали </w:t>
      </w:r>
      <w:r w:rsidR="00F041C1">
        <w:rPr>
          <w:rFonts w:eastAsia="Times New Roman"/>
          <w:spacing w:val="5"/>
          <w:sz w:val="28"/>
          <w:szCs w:val="28"/>
        </w:rPr>
        <w:t>заместителя директора по ВР САТК Сучкову Л.Б.</w:t>
      </w:r>
    </w:p>
    <w:p w:rsidR="00C20134" w:rsidRDefault="00C20134" w:rsidP="00C20134">
      <w:pPr>
        <w:pStyle w:val="a3"/>
        <w:jc w:val="both"/>
        <w:rPr>
          <w:sz w:val="28"/>
          <w:szCs w:val="28"/>
        </w:rPr>
      </w:pPr>
    </w:p>
    <w:p w:rsidR="00397023" w:rsidRDefault="00C20134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 Сальском аграрно те</w:t>
      </w:r>
      <w:r w:rsidR="00397023">
        <w:rPr>
          <w:sz w:val="28"/>
          <w:szCs w:val="28"/>
        </w:rPr>
        <w:t xml:space="preserve">хническом колледже обучается </w:t>
      </w:r>
      <w:proofErr w:type="gramStart"/>
      <w:r w:rsidR="00397023">
        <w:rPr>
          <w:sz w:val="28"/>
          <w:szCs w:val="28"/>
        </w:rPr>
        <w:t>653  студента</w:t>
      </w:r>
      <w:proofErr w:type="gramEnd"/>
      <w:r w:rsidR="00397023">
        <w:rPr>
          <w:sz w:val="28"/>
          <w:szCs w:val="28"/>
        </w:rPr>
        <w:t xml:space="preserve"> различных национальностей. Работа по гармонизации национальных отношений ведется </w:t>
      </w:r>
      <w:r w:rsidR="00D26E79">
        <w:rPr>
          <w:sz w:val="28"/>
          <w:szCs w:val="28"/>
        </w:rPr>
        <w:t>в течении всего процесса обучения: классные часы, уроки дружбы, спортивные и культурные мероприятия.</w:t>
      </w:r>
    </w:p>
    <w:p w:rsidR="00C20134" w:rsidRPr="00F041C1" w:rsidRDefault="00D26E79" w:rsidP="00C20134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В общежитии проводятся дополнительные мероприятия в свободное от учебы студентов время. </w:t>
      </w:r>
      <w:r w:rsidR="00F041C1">
        <w:rPr>
          <w:rFonts w:eastAsia="Times New Roman"/>
          <w:spacing w:val="-3"/>
          <w:sz w:val="28"/>
          <w:szCs w:val="28"/>
        </w:rPr>
        <w:t xml:space="preserve">Конфликтных ситуаций на межнациональной почве не выявлено. </w:t>
      </w:r>
      <w:r w:rsidR="00C20134">
        <w:rPr>
          <w:rFonts w:eastAsia="Times New Roman"/>
          <w:spacing w:val="-4"/>
          <w:sz w:val="28"/>
          <w:szCs w:val="28"/>
        </w:rPr>
        <w:t>Межнациональные отношения</w:t>
      </w:r>
      <w:r w:rsidR="00ED76CE">
        <w:rPr>
          <w:rFonts w:eastAsia="Times New Roman"/>
          <w:spacing w:val="-4"/>
          <w:sz w:val="28"/>
          <w:szCs w:val="28"/>
        </w:rPr>
        <w:t xml:space="preserve"> </w:t>
      </w:r>
      <w:r w:rsidR="00F041C1">
        <w:rPr>
          <w:rFonts w:eastAsia="Times New Roman"/>
          <w:spacing w:val="-4"/>
          <w:sz w:val="28"/>
          <w:szCs w:val="28"/>
        </w:rPr>
        <w:t>стабильные</w:t>
      </w:r>
      <w:r w:rsidR="00C20134">
        <w:rPr>
          <w:rFonts w:eastAsia="Times New Roman"/>
          <w:spacing w:val="-4"/>
          <w:sz w:val="28"/>
          <w:szCs w:val="28"/>
        </w:rPr>
        <w:t>»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D26E79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2.2 Специалисту</w:t>
      </w:r>
      <w:r w:rsidR="008C28F5">
        <w:rPr>
          <w:sz w:val="28"/>
          <w:szCs w:val="28"/>
        </w:rPr>
        <w:t xml:space="preserve"> Администрации Гигантовского сельского поселения (Матюшкиной М.С.)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принимать участие в советах профилактики САТК, с целью недопущения создания межнацион</w:t>
      </w:r>
      <w:r w:rsidR="00AF4CB4">
        <w:rPr>
          <w:sz w:val="28"/>
          <w:szCs w:val="28"/>
        </w:rPr>
        <w:t>альных конфликт</w:t>
      </w:r>
      <w:bookmarkStart w:id="0" w:name="_GoBack"/>
      <w:bookmarkEnd w:id="0"/>
      <w:r>
        <w:rPr>
          <w:sz w:val="28"/>
          <w:szCs w:val="28"/>
        </w:rPr>
        <w:t xml:space="preserve">ов между студентами различных национальностей и преподавателями. </w:t>
      </w: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</w:t>
      </w:r>
      <w:r w:rsidR="00F041C1">
        <w:rPr>
          <w:rFonts w:eastAsia="Times New Roman"/>
          <w:sz w:val="28"/>
          <w:szCs w:val="28"/>
        </w:rPr>
        <w:t xml:space="preserve"> исполнения: </w:t>
      </w:r>
      <w:r w:rsidR="00AF4CB4">
        <w:rPr>
          <w:rFonts w:eastAsia="Times New Roman"/>
          <w:sz w:val="28"/>
          <w:szCs w:val="28"/>
        </w:rPr>
        <w:t>по мере необходимости</w:t>
      </w:r>
      <w:r w:rsidR="008C28F5">
        <w:rPr>
          <w:rFonts w:eastAsia="Times New Roman"/>
          <w:sz w:val="28"/>
          <w:szCs w:val="28"/>
        </w:rPr>
        <w:t>.</w:t>
      </w:r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E37C8C" w:rsidRPr="00AF4CB4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межнациональным отношениям                                           М.С.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Матюшкина</w:t>
      </w:r>
    </w:p>
    <w:sectPr w:rsidR="00E37C8C" w:rsidRPr="00A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84A56"/>
    <w:rsid w:val="0009163E"/>
    <w:rsid w:val="00194440"/>
    <w:rsid w:val="001A2C4B"/>
    <w:rsid w:val="001E6838"/>
    <w:rsid w:val="00235747"/>
    <w:rsid w:val="002424F8"/>
    <w:rsid w:val="0025508D"/>
    <w:rsid w:val="00293974"/>
    <w:rsid w:val="00397023"/>
    <w:rsid w:val="00460030"/>
    <w:rsid w:val="00523112"/>
    <w:rsid w:val="00542049"/>
    <w:rsid w:val="005700E0"/>
    <w:rsid w:val="00585C4B"/>
    <w:rsid w:val="00652A46"/>
    <w:rsid w:val="006A0BD2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A259C1"/>
    <w:rsid w:val="00A94FE4"/>
    <w:rsid w:val="00AF4CB4"/>
    <w:rsid w:val="00B40A84"/>
    <w:rsid w:val="00B719A3"/>
    <w:rsid w:val="00BA2F5A"/>
    <w:rsid w:val="00BD43D5"/>
    <w:rsid w:val="00C20134"/>
    <w:rsid w:val="00C31C83"/>
    <w:rsid w:val="00CE78F7"/>
    <w:rsid w:val="00D26E79"/>
    <w:rsid w:val="00DF0915"/>
    <w:rsid w:val="00E37C8C"/>
    <w:rsid w:val="00ED76CE"/>
    <w:rsid w:val="00F041C1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62A5"/>
  <w15:docId w15:val="{333BBC92-15E3-4EEF-8AA2-5B8077F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64C9-9392-489A-80FF-2B64E649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27</cp:revision>
  <cp:lastPrinted>2021-11-26T06:01:00Z</cp:lastPrinted>
  <dcterms:created xsi:type="dcterms:W3CDTF">2012-10-11T19:04:00Z</dcterms:created>
  <dcterms:modified xsi:type="dcterms:W3CDTF">2021-11-26T06:01:00Z</dcterms:modified>
</cp:coreProperties>
</file>