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F8" w:rsidRPr="002424F8" w:rsidRDefault="002424F8" w:rsidP="002424F8">
      <w:pPr>
        <w:pStyle w:val="a3"/>
        <w:jc w:val="center"/>
        <w:rPr>
          <w:b/>
          <w:sz w:val="32"/>
          <w:szCs w:val="32"/>
        </w:rPr>
      </w:pPr>
      <w:r w:rsidRPr="002424F8">
        <w:rPr>
          <w:rFonts w:eastAsia="Times New Roman"/>
          <w:b/>
          <w:sz w:val="32"/>
          <w:szCs w:val="32"/>
        </w:rPr>
        <w:t>ПРОТОКОЛ №3</w:t>
      </w:r>
    </w:p>
    <w:p w:rsidR="002424F8" w:rsidRPr="002424F8" w:rsidRDefault="002424F8" w:rsidP="00CE78F7">
      <w:pPr>
        <w:pStyle w:val="a3"/>
        <w:jc w:val="center"/>
        <w:rPr>
          <w:rFonts w:eastAsia="Times New Roman"/>
          <w:b/>
          <w:spacing w:val="-5"/>
          <w:sz w:val="32"/>
          <w:szCs w:val="32"/>
        </w:rPr>
      </w:pPr>
      <w:r w:rsidRPr="002424F8">
        <w:rPr>
          <w:rFonts w:eastAsia="Times New Roman"/>
          <w:b/>
          <w:spacing w:val="-5"/>
          <w:sz w:val="32"/>
          <w:szCs w:val="32"/>
        </w:rPr>
        <w:t>заседания Совета по межнациональным отношениям</w:t>
      </w:r>
    </w:p>
    <w:p w:rsidR="002424F8" w:rsidRDefault="002424F8" w:rsidP="00CE78F7">
      <w:pPr>
        <w:pStyle w:val="a3"/>
        <w:jc w:val="center"/>
        <w:rPr>
          <w:rFonts w:eastAsia="Times New Roman"/>
          <w:b/>
          <w:spacing w:val="-6"/>
          <w:sz w:val="32"/>
          <w:szCs w:val="32"/>
        </w:rPr>
      </w:pPr>
      <w:r w:rsidRPr="002424F8">
        <w:rPr>
          <w:rFonts w:eastAsia="Times New Roman"/>
          <w:b/>
          <w:spacing w:val="-6"/>
          <w:sz w:val="32"/>
          <w:szCs w:val="32"/>
        </w:rPr>
        <w:t>при  Администрации  Гигантовского сельского поселения</w:t>
      </w:r>
    </w:p>
    <w:p w:rsidR="002424F8" w:rsidRDefault="002424F8" w:rsidP="002424F8">
      <w:pPr>
        <w:pStyle w:val="a3"/>
        <w:jc w:val="center"/>
        <w:rPr>
          <w:b/>
          <w:sz w:val="32"/>
          <w:szCs w:val="32"/>
        </w:rPr>
      </w:pPr>
    </w:p>
    <w:p w:rsidR="00CE78F7" w:rsidRPr="002424F8" w:rsidRDefault="00CE78F7" w:rsidP="002424F8">
      <w:pPr>
        <w:pStyle w:val="a3"/>
        <w:jc w:val="center"/>
        <w:rPr>
          <w:b/>
          <w:sz w:val="32"/>
          <w:szCs w:val="32"/>
        </w:rPr>
      </w:pPr>
    </w:p>
    <w:p w:rsidR="002424F8" w:rsidRPr="00652A46" w:rsidRDefault="00084A56" w:rsidP="002424F8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01.09.2017</w:t>
      </w:r>
      <w:r w:rsidR="002424F8" w:rsidRPr="002424F8">
        <w:rPr>
          <w:rFonts w:eastAsia="Times New Roman"/>
          <w:spacing w:val="-1"/>
          <w:sz w:val="28"/>
          <w:szCs w:val="28"/>
        </w:rPr>
        <w:t xml:space="preserve">г. </w:t>
      </w:r>
    </w:p>
    <w:p w:rsidR="009B58E0" w:rsidRDefault="009B58E0" w:rsidP="002424F8">
      <w:pPr>
        <w:pStyle w:val="a3"/>
        <w:rPr>
          <w:sz w:val="28"/>
          <w:szCs w:val="28"/>
        </w:rPr>
      </w:pPr>
    </w:p>
    <w:p w:rsidR="00CE78F7" w:rsidRPr="002424F8" w:rsidRDefault="00CE78F7" w:rsidP="002424F8">
      <w:pPr>
        <w:pStyle w:val="a3"/>
        <w:rPr>
          <w:sz w:val="28"/>
          <w:szCs w:val="28"/>
        </w:rPr>
      </w:pPr>
      <w:bookmarkStart w:id="0" w:name="_GoBack"/>
      <w:bookmarkEnd w:id="0"/>
    </w:p>
    <w:p w:rsidR="00F62B91" w:rsidRDefault="00F62B91" w:rsidP="00F62B91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F62B91" w:rsidRDefault="00F62B91" w:rsidP="00F62B91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2B91" w:rsidTr="00084A56">
        <w:tc>
          <w:tcPr>
            <w:tcW w:w="4219" w:type="dxa"/>
          </w:tcPr>
          <w:p w:rsidR="00585C4B" w:rsidRPr="00585C4B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585C4B" w:rsidRPr="00585C4B">
              <w:rPr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585C4B" w:rsidRP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585C4B">
              <w:rPr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084A56" w:rsidRDefault="00084A56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</w:p>
          <w:p w:rsidR="00585C4B" w:rsidRDefault="00585C4B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F62B91" w:rsidRPr="00BE2CCA" w:rsidRDefault="00585C4B" w:rsidP="00585C4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Марина Сергеевна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084A56">
              <w:rPr>
                <w:bCs/>
                <w:color w:val="000000"/>
                <w:sz w:val="28"/>
                <w:szCs w:val="28"/>
              </w:rPr>
              <w:t>Администрации</w:t>
            </w:r>
            <w:r>
              <w:rPr>
                <w:bCs/>
                <w:color w:val="000000"/>
                <w:sz w:val="28"/>
                <w:szCs w:val="28"/>
              </w:rPr>
              <w:t>Гигантовского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62B91" w:rsidRDefault="00F62B91" w:rsidP="00CF2386">
            <w:pPr>
              <w:pStyle w:val="a3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Беденко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F62B91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F62B91" w:rsidTr="00084A56">
        <w:tc>
          <w:tcPr>
            <w:tcW w:w="4219" w:type="dxa"/>
          </w:tcPr>
          <w:p w:rsidR="00585C4B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 w:rsidR="00585C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62B91" w:rsidRPr="00BE2CCA" w:rsidRDefault="00084A56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F62B91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  <w:r w:rsidR="00F62B91">
              <w:rPr>
                <w:bCs/>
                <w:color w:val="000000"/>
                <w:sz w:val="28"/>
                <w:szCs w:val="28"/>
              </w:rPr>
              <w:t xml:space="preserve"> диаспоры турок-</w:t>
            </w:r>
            <w:proofErr w:type="spellStart"/>
            <w:r w:rsidR="00F62B91">
              <w:rPr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="00F62B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игант</w:t>
            </w:r>
            <w:proofErr w:type="spellEnd"/>
          </w:p>
        </w:tc>
      </w:tr>
      <w:tr w:rsidR="00F62B91" w:rsidTr="00084A56">
        <w:tc>
          <w:tcPr>
            <w:tcW w:w="4219" w:type="dxa"/>
          </w:tcPr>
          <w:p w:rsidR="00F62B91" w:rsidRPr="0026563F" w:rsidRDefault="00084A56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Бадалян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Гриша Юрьевич</w:t>
            </w:r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 армянской диаспоры</w:t>
            </w:r>
          </w:p>
        </w:tc>
      </w:tr>
    </w:tbl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62B91" w:rsidRDefault="00F27C08" w:rsidP="00F62B91">
      <w:pPr>
        <w:pStyle w:val="a3"/>
        <w:numPr>
          <w:ilvl w:val="0"/>
          <w:numId w:val="8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F62B91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="001E6838" w:rsidRPr="001E68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E6838"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9B58E0" w:rsidRPr="002424F8" w:rsidRDefault="009B58E0" w:rsidP="002424F8">
      <w:pPr>
        <w:pStyle w:val="a3"/>
        <w:rPr>
          <w:spacing w:val="-23"/>
          <w:sz w:val="28"/>
          <w:szCs w:val="28"/>
        </w:rPr>
      </w:pPr>
    </w:p>
    <w:p w:rsidR="002424F8" w:rsidRPr="002424F8" w:rsidRDefault="002424F8" w:rsidP="002424F8">
      <w:pPr>
        <w:pStyle w:val="a3"/>
        <w:rPr>
          <w:rFonts w:eastAsia="Times New Roman"/>
          <w:b/>
          <w:sz w:val="28"/>
          <w:szCs w:val="28"/>
        </w:rPr>
      </w:pPr>
      <w:r w:rsidRPr="002424F8">
        <w:rPr>
          <w:rFonts w:eastAsia="Times New Roman"/>
          <w:b/>
          <w:sz w:val="28"/>
          <w:szCs w:val="28"/>
        </w:rPr>
        <w:t>Повестка дня:</w:t>
      </w:r>
    </w:p>
    <w:p w:rsidR="00F62B91" w:rsidRPr="00F62B91" w:rsidRDefault="00F62B91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B91">
        <w:rPr>
          <w:rFonts w:ascii="Times New Roman" w:hAnsi="Times New Roman" w:cs="Times New Roman"/>
          <w:sz w:val="28"/>
          <w:szCs w:val="28"/>
        </w:rPr>
        <w:t>1</w:t>
      </w:r>
      <w:r w:rsidRPr="00F62B91">
        <w:rPr>
          <w:rFonts w:ascii="Times New Roman" w:hAnsi="Times New Roman" w:cs="Times New Roman"/>
          <w:spacing w:val="-19"/>
          <w:sz w:val="28"/>
          <w:szCs w:val="28"/>
        </w:rPr>
        <w:t>.</w:t>
      </w:r>
      <w:r w:rsidRPr="00F62B91">
        <w:rPr>
          <w:rFonts w:ascii="Times New Roman" w:hAnsi="Times New Roman" w:cs="Times New Roman"/>
          <w:sz w:val="28"/>
          <w:szCs w:val="28"/>
        </w:rPr>
        <w:t xml:space="preserve"> 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>Рассмотрение на сходах граждан вопросов межнационального взаимодействия и профилактики экстремизма.</w:t>
      </w:r>
    </w:p>
    <w:p w:rsidR="00F62B91" w:rsidRPr="00F62B91" w:rsidRDefault="00F62B91" w:rsidP="00F62B91">
      <w:pPr>
        <w:shd w:val="clear" w:color="auto" w:fill="FFFFFF"/>
        <w:tabs>
          <w:tab w:val="left" w:pos="365"/>
        </w:tabs>
        <w:spacing w:before="5" w:line="312" w:lineRule="exact"/>
        <w:ind w:left="1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62B91">
        <w:rPr>
          <w:rFonts w:ascii="Times New Roman" w:hAnsi="Times New Roman" w:cs="Times New Roman"/>
          <w:spacing w:val="-20"/>
          <w:sz w:val="28"/>
          <w:szCs w:val="28"/>
        </w:rPr>
        <w:t>2.</w:t>
      </w:r>
      <w:r w:rsidRPr="00F62B91">
        <w:rPr>
          <w:rFonts w:ascii="Times New Roman" w:hAnsi="Times New Roman" w:cs="Times New Roman"/>
          <w:sz w:val="28"/>
          <w:szCs w:val="28"/>
        </w:rPr>
        <w:tab/>
      </w: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>Участие в проведении фестиваля межнациональных культур среди студентов САТК «В семье единой». Организация выставки национальных блюд.</w:t>
      </w:r>
    </w:p>
    <w:p w:rsidR="00F62B91" w:rsidRPr="00F62B91" w:rsidRDefault="00F62B91" w:rsidP="00F62B91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spacing w:val="-4"/>
          <w:sz w:val="28"/>
          <w:szCs w:val="28"/>
        </w:rPr>
        <w:t>3. 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частие в молодежной акции в День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солидарности в борьбе с терроризмом («Свеча </w:t>
      </w:r>
      <w:r w:rsidRPr="00F62B91">
        <w:rPr>
          <w:rFonts w:ascii="Times New Roman" w:eastAsia="Times New Roman" w:hAnsi="Times New Roman" w:cs="Times New Roman"/>
          <w:spacing w:val="-11"/>
          <w:sz w:val="28"/>
          <w:szCs w:val="28"/>
        </w:rPr>
        <w:t>памяти»).</w:t>
      </w:r>
    </w:p>
    <w:p w:rsidR="00F62B91" w:rsidRPr="00F62B91" w:rsidRDefault="00F62B91" w:rsidP="00F62B91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4. Участие в </w:t>
      </w:r>
      <w:r w:rsidR="008C28F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проведении </w:t>
      </w: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спортивных соревнованиях среди студентов </w:t>
      </w:r>
      <w:proofErr w:type="gramStart"/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САТК </w:t>
      </w:r>
      <w:r w:rsidR="008C28F5">
        <w:rPr>
          <w:rFonts w:ascii="Times New Roman" w:eastAsia="Times New Roman" w:hAnsi="Times New Roman" w:cs="Times New Roman"/>
          <w:spacing w:val="-7"/>
          <w:sz w:val="28"/>
          <w:szCs w:val="28"/>
        </w:rPr>
        <w:t>«У</w:t>
      </w:r>
      <w:proofErr w:type="gramEnd"/>
      <w:r w:rsidR="008C28F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спорта нет национальности</w:t>
      </w: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F62B91" w:rsidRPr="00BD43D5" w:rsidRDefault="00F62B91" w:rsidP="002424F8">
      <w:pPr>
        <w:pStyle w:val="a3"/>
        <w:rPr>
          <w:sz w:val="28"/>
          <w:szCs w:val="28"/>
        </w:rPr>
      </w:pPr>
    </w:p>
    <w:p w:rsidR="002424F8" w:rsidRDefault="002424F8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 w:rsidR="00F62B91" w:rsidRPr="00F62B91">
        <w:rPr>
          <w:rFonts w:ascii="Times New Roman" w:eastAsia="Times New Roman" w:hAnsi="Times New Roman" w:cs="Times New Roman"/>
          <w:sz w:val="28"/>
          <w:szCs w:val="28"/>
        </w:rPr>
        <w:t>Рассмотрение на сходах граждан вопросов межнационального взаимодействия и профилактики экстре</w:t>
      </w:r>
      <w:r w:rsidR="00F62B91">
        <w:rPr>
          <w:rFonts w:ascii="Times New Roman" w:eastAsia="Times New Roman" w:hAnsi="Times New Roman" w:cs="Times New Roman"/>
          <w:sz w:val="28"/>
          <w:szCs w:val="28"/>
        </w:rPr>
        <w:t>мизма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 w:rsid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председателя Совета по межнациональным отношениям </w:t>
      </w:r>
      <w:proofErr w:type="spellStart"/>
      <w:r w:rsidR="00585C4B">
        <w:rPr>
          <w:rFonts w:ascii="Times New Roman" w:eastAsia="Times New Roman" w:hAnsi="Times New Roman" w:cs="Times New Roman"/>
          <w:spacing w:val="6"/>
          <w:sz w:val="28"/>
          <w:szCs w:val="28"/>
        </w:rPr>
        <w:t>Штельман</w:t>
      </w:r>
      <w:proofErr w:type="spellEnd"/>
      <w:r w:rsidR="00585C4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Ю.М.:</w:t>
      </w:r>
    </w:p>
    <w:p w:rsidR="00F62B91" w:rsidRPr="00F27C08" w:rsidRDefault="00F62B91" w:rsidP="00F27C08">
      <w:pPr>
        <w:pStyle w:val="a3"/>
        <w:jc w:val="both"/>
        <w:rPr>
          <w:sz w:val="28"/>
          <w:szCs w:val="28"/>
        </w:rPr>
      </w:pPr>
      <w:r w:rsidRPr="00F27C08">
        <w:rPr>
          <w:rFonts w:eastAsia="Times New Roman"/>
          <w:spacing w:val="6"/>
          <w:sz w:val="28"/>
          <w:szCs w:val="28"/>
        </w:rPr>
        <w:t>«</w:t>
      </w:r>
      <w:r w:rsidRPr="00F27C08">
        <w:rPr>
          <w:sz w:val="28"/>
          <w:szCs w:val="28"/>
        </w:rPr>
        <w:t>На территории Гигантовского сельского поселения проживают 15</w:t>
      </w:r>
      <w:r w:rsidR="005700E0">
        <w:rPr>
          <w:sz w:val="28"/>
          <w:szCs w:val="28"/>
        </w:rPr>
        <w:t>.741 чел. из них 5610</w:t>
      </w:r>
      <w:r w:rsidRPr="00F27C08">
        <w:rPr>
          <w:sz w:val="28"/>
          <w:szCs w:val="28"/>
        </w:rPr>
        <w:t xml:space="preserve"> представителя нац</w:t>
      </w:r>
      <w:r w:rsidR="00F27C08" w:rsidRPr="00F27C08">
        <w:rPr>
          <w:sz w:val="28"/>
          <w:szCs w:val="28"/>
        </w:rPr>
        <w:t>ионально-культурных образований.</w:t>
      </w:r>
    </w:p>
    <w:p w:rsidR="00F62B91" w:rsidRPr="00F27C08" w:rsidRDefault="00F62B91" w:rsidP="00F27C0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F27C08">
        <w:rPr>
          <w:sz w:val="28"/>
          <w:szCs w:val="28"/>
        </w:rPr>
        <w:lastRenderedPageBreak/>
        <w:t xml:space="preserve">   Национальные общественные объединения и национально-культурные автономии на территории поселения отсутствуют. </w:t>
      </w:r>
      <w:r w:rsidR="00F27C08">
        <w:rPr>
          <w:rFonts w:eastAsia="Times New Roman"/>
          <w:spacing w:val="-4"/>
          <w:sz w:val="28"/>
          <w:szCs w:val="28"/>
        </w:rPr>
        <w:t>Диаспоры принимаю</w:t>
      </w:r>
      <w:r w:rsidRPr="00F27C08">
        <w:rPr>
          <w:rFonts w:eastAsia="Times New Roman"/>
          <w:spacing w:val="-4"/>
          <w:sz w:val="28"/>
          <w:szCs w:val="28"/>
        </w:rPr>
        <w:t xml:space="preserve">т активное участие в </w:t>
      </w:r>
      <w:r w:rsidRPr="00F27C08">
        <w:rPr>
          <w:rFonts w:eastAsia="Times New Roman"/>
          <w:spacing w:val="-3"/>
          <w:sz w:val="28"/>
          <w:szCs w:val="28"/>
        </w:rPr>
        <w:t xml:space="preserve">культурной и политической жизни поселения: проводят традиционные </w:t>
      </w:r>
      <w:r w:rsidRPr="00F27C08">
        <w:rPr>
          <w:rFonts w:eastAsia="Times New Roman"/>
          <w:spacing w:val="-4"/>
          <w:sz w:val="28"/>
          <w:szCs w:val="28"/>
        </w:rPr>
        <w:t xml:space="preserve">религиозные праздники, на которые приглашается Глава поселения, обеспечивают 100% явку избирателей на выборах, оказывают содействие в проведении </w:t>
      </w:r>
      <w:proofErr w:type="spellStart"/>
      <w:r w:rsidRPr="00F27C08">
        <w:rPr>
          <w:rFonts w:eastAsia="Times New Roman"/>
          <w:spacing w:val="-4"/>
          <w:sz w:val="28"/>
          <w:szCs w:val="28"/>
        </w:rPr>
        <w:t>общепоселенческих</w:t>
      </w:r>
      <w:proofErr w:type="spellEnd"/>
      <w:r w:rsidRPr="00F27C08">
        <w:rPr>
          <w:rFonts w:eastAsia="Times New Roman"/>
          <w:spacing w:val="-4"/>
          <w:sz w:val="28"/>
          <w:szCs w:val="28"/>
        </w:rPr>
        <w:t xml:space="preserve"> мероприятий: День защитников Отечества, Международный женский день, День Победы, День независимости, День рождения </w:t>
      </w:r>
      <w:proofErr w:type="spellStart"/>
      <w:r w:rsidRPr="00F27C08">
        <w:rPr>
          <w:rFonts w:eastAsia="Times New Roman"/>
          <w:spacing w:val="-4"/>
          <w:sz w:val="28"/>
          <w:szCs w:val="28"/>
        </w:rPr>
        <w:t>п</w:t>
      </w:r>
      <w:proofErr w:type="gramStart"/>
      <w:r w:rsidRPr="00F27C08">
        <w:rPr>
          <w:rFonts w:eastAsia="Times New Roman"/>
          <w:spacing w:val="-4"/>
          <w:sz w:val="28"/>
          <w:szCs w:val="28"/>
        </w:rPr>
        <w:t>.Г</w:t>
      </w:r>
      <w:proofErr w:type="gramEnd"/>
      <w:r w:rsidRPr="00F27C08">
        <w:rPr>
          <w:rFonts w:eastAsia="Times New Roman"/>
          <w:spacing w:val="-4"/>
          <w:sz w:val="28"/>
          <w:szCs w:val="28"/>
        </w:rPr>
        <w:t>игант</w:t>
      </w:r>
      <w:proofErr w:type="spellEnd"/>
      <w:r w:rsidRPr="00F27C08">
        <w:rPr>
          <w:rFonts w:eastAsia="Times New Roman"/>
          <w:spacing w:val="-4"/>
          <w:sz w:val="28"/>
          <w:szCs w:val="28"/>
        </w:rPr>
        <w:t>, День конституции, Новый год. Представители молодежи всех диаспор постоянно участвуют в проведении патриотических и культурно развлекательных мероприятий.</w:t>
      </w:r>
      <w:r w:rsidR="00F27C08">
        <w:rPr>
          <w:rFonts w:eastAsia="Times New Roman"/>
          <w:spacing w:val="-4"/>
          <w:sz w:val="28"/>
          <w:szCs w:val="28"/>
        </w:rPr>
        <w:t xml:space="preserve"> Вопрос межнационального согласия постоянно поднимает</w:t>
      </w:r>
      <w:r w:rsidR="005700E0">
        <w:rPr>
          <w:rFonts w:eastAsia="Times New Roman"/>
          <w:spacing w:val="-4"/>
          <w:sz w:val="28"/>
          <w:szCs w:val="28"/>
        </w:rPr>
        <w:t>ся на сходах граждан. Так в 2017</w:t>
      </w:r>
      <w:r w:rsidR="00F27C08">
        <w:rPr>
          <w:rFonts w:eastAsia="Times New Roman"/>
          <w:spacing w:val="-4"/>
          <w:sz w:val="28"/>
          <w:szCs w:val="28"/>
        </w:rPr>
        <w:t xml:space="preserve"> г. проведено 6 сходов, на которых рассматривался данный вопрос. Межнациональные отношения на территории Гигантовского сельского поселения стабильные</w:t>
      </w:r>
      <w:proofErr w:type="gramStart"/>
      <w:r w:rsidR="00F27C08">
        <w:rPr>
          <w:rFonts w:eastAsia="Times New Roman"/>
          <w:spacing w:val="-4"/>
          <w:sz w:val="28"/>
          <w:szCs w:val="28"/>
        </w:rPr>
        <w:t>.»</w:t>
      </w:r>
      <w:proofErr w:type="gramEnd"/>
    </w:p>
    <w:p w:rsidR="00F62B91" w:rsidRDefault="00F62B91" w:rsidP="00F27C08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F62B91" w:rsidRPr="002F66ED" w:rsidRDefault="00F62B91" w:rsidP="00F62B91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62B91" w:rsidRDefault="00F62B91" w:rsidP="00F62B91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Информацию председателя Совета </w:t>
      </w:r>
      <w:proofErr w:type="spellStart"/>
      <w:r w:rsidR="00585C4B">
        <w:rPr>
          <w:sz w:val="28"/>
          <w:szCs w:val="28"/>
        </w:rPr>
        <w:t>Штельман</w:t>
      </w:r>
      <w:proofErr w:type="spellEnd"/>
      <w:r w:rsidR="00585C4B">
        <w:rPr>
          <w:sz w:val="28"/>
          <w:szCs w:val="28"/>
        </w:rPr>
        <w:t xml:space="preserve"> Ю.М.</w:t>
      </w:r>
      <w:r>
        <w:rPr>
          <w:sz w:val="28"/>
          <w:szCs w:val="28"/>
        </w:rPr>
        <w:t xml:space="preserve"> принять к сведению.</w:t>
      </w:r>
    </w:p>
    <w:p w:rsidR="00F62B91" w:rsidRDefault="00F62B91" w:rsidP="00F62B91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62B91" w:rsidRPr="0026563F" w:rsidRDefault="00F62B91" w:rsidP="00F62B91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Специалисту  Администрации Гигантовского сельского поселения (</w:t>
      </w:r>
      <w:r w:rsidR="00F27C08">
        <w:rPr>
          <w:sz w:val="28"/>
          <w:szCs w:val="28"/>
        </w:rPr>
        <w:t>Матюшкиной М.С.</w:t>
      </w:r>
      <w:r>
        <w:rPr>
          <w:sz w:val="28"/>
          <w:szCs w:val="28"/>
        </w:rPr>
        <w:t>)</w:t>
      </w:r>
      <w:r w:rsidR="00F2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7C08">
        <w:rPr>
          <w:sz w:val="28"/>
          <w:szCs w:val="28"/>
        </w:rPr>
        <w:t xml:space="preserve">вести просветительскую работу по гармонизации межнациональных отношений  через СМИ </w:t>
      </w:r>
    </w:p>
    <w:p w:rsidR="00F62B91" w:rsidRDefault="00F27C08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ежеквартально</w:t>
      </w:r>
    </w:p>
    <w:p w:rsidR="002424F8" w:rsidRPr="00BD43D5" w:rsidRDefault="002424F8" w:rsidP="00BD43D5">
      <w:pPr>
        <w:pStyle w:val="a3"/>
        <w:jc w:val="both"/>
        <w:rPr>
          <w:rFonts w:eastAsia="Times New Roman"/>
          <w:spacing w:val="-3"/>
          <w:sz w:val="28"/>
          <w:szCs w:val="28"/>
        </w:rPr>
      </w:pPr>
    </w:p>
    <w:p w:rsidR="002424F8" w:rsidRPr="002424F8" w:rsidRDefault="002424F8" w:rsidP="00BD43D5">
      <w:pPr>
        <w:pStyle w:val="a3"/>
        <w:jc w:val="both"/>
        <w:rPr>
          <w:sz w:val="28"/>
          <w:szCs w:val="28"/>
        </w:rPr>
      </w:pPr>
    </w:p>
    <w:p w:rsidR="00895294" w:rsidRPr="00F27C08" w:rsidRDefault="002424F8" w:rsidP="00F27C08">
      <w:pPr>
        <w:shd w:val="clear" w:color="auto" w:fill="FFFFFF"/>
        <w:tabs>
          <w:tab w:val="left" w:pos="365"/>
        </w:tabs>
        <w:spacing w:before="5" w:line="312" w:lineRule="exact"/>
        <w:ind w:left="1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27C0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 второму вопросу</w:t>
      </w:r>
      <w:r w:rsidRPr="00F27C08">
        <w:rPr>
          <w:rFonts w:ascii="Times New Roman" w:eastAsia="Times New Roman" w:hAnsi="Times New Roman" w:cs="Times New Roman"/>
          <w:b/>
          <w:bCs/>
          <w:color w:val="3E3E3E"/>
          <w:spacing w:val="-4"/>
          <w:sz w:val="28"/>
          <w:szCs w:val="28"/>
        </w:rPr>
        <w:t xml:space="preserve"> </w:t>
      </w:r>
      <w:r w:rsidR="00895294" w:rsidRPr="00F27C08">
        <w:rPr>
          <w:rFonts w:ascii="Times New Roman" w:eastAsia="Times New Roman" w:hAnsi="Times New Roman" w:cs="Times New Roman"/>
          <w:b/>
          <w:bCs/>
          <w:color w:val="3E3E3E"/>
          <w:spacing w:val="-4"/>
          <w:sz w:val="28"/>
          <w:szCs w:val="28"/>
        </w:rPr>
        <w:t>«</w:t>
      </w:r>
      <w:r w:rsidR="00F27C08" w:rsidRPr="00F27C08">
        <w:rPr>
          <w:rFonts w:ascii="Times New Roman" w:eastAsia="Times New Roman" w:hAnsi="Times New Roman" w:cs="Times New Roman"/>
          <w:spacing w:val="-7"/>
          <w:sz w:val="28"/>
          <w:szCs w:val="28"/>
        </w:rPr>
        <w:t>Участие в проведении фестиваля межнациональных культур среди студентов САТК «В семье единой</w:t>
      </w:r>
      <w:r w:rsidR="00F27C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». </w:t>
      </w:r>
      <w:r w:rsidR="00F27C08" w:rsidRPr="00F27C08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Организация выставки национальных блюд</w:t>
      </w:r>
      <w:proofErr w:type="gramStart"/>
      <w:r w:rsidR="00F27C08" w:rsidRPr="00F27C08">
        <w:rPr>
          <w:rFonts w:ascii="Times New Roman" w:eastAsia="Times New Roman" w:hAnsi="Times New Roman" w:cs="Times New Roman"/>
          <w:spacing w:val="-7"/>
          <w:sz w:val="28"/>
          <w:szCs w:val="28"/>
        </w:rPr>
        <w:t>.»</w:t>
      </w:r>
      <w:r w:rsidR="00F27C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End"/>
      <w:r w:rsidR="00895294" w:rsidRPr="00F27C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слушали </w:t>
      </w:r>
      <w:r w:rsidR="00F27C08">
        <w:rPr>
          <w:rFonts w:ascii="Times New Roman" w:eastAsia="Times New Roman" w:hAnsi="Times New Roman" w:cs="Times New Roman"/>
          <w:spacing w:val="5"/>
          <w:sz w:val="28"/>
          <w:szCs w:val="28"/>
        </w:rPr>
        <w:t>заместителя ди</w:t>
      </w:r>
      <w:r w:rsidR="008C28F5">
        <w:rPr>
          <w:rFonts w:ascii="Times New Roman" w:eastAsia="Times New Roman" w:hAnsi="Times New Roman" w:cs="Times New Roman"/>
          <w:spacing w:val="5"/>
          <w:sz w:val="28"/>
          <w:szCs w:val="28"/>
        </w:rPr>
        <w:t>ректора по ВР САТК Сучкову Л.Б.(информация прилагается)</w:t>
      </w:r>
    </w:p>
    <w:p w:rsidR="00460030" w:rsidRDefault="00460030" w:rsidP="002424F8">
      <w:pPr>
        <w:pStyle w:val="a3"/>
        <w:rPr>
          <w:rFonts w:eastAsia="Times New Roman"/>
          <w:color w:val="3E3E3E"/>
          <w:spacing w:val="3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8C28F5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2.1.  Информацию заместителя директора по ВР Сучковой Л.Б.</w:t>
      </w:r>
      <w:r w:rsidR="00585C4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Pr="0026563F" w:rsidRDefault="008C28F5" w:rsidP="008C28F5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2.2 Специалисту  Администрации Гигантовского сельского поселения (Матюшкиной М.С.)   пригласить на мероприятие представителей диаспор, проживающих на территории поселения. </w:t>
      </w:r>
    </w:p>
    <w:p w:rsidR="008C28F5" w:rsidRDefault="005700E0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до 1.11.2017</w:t>
      </w:r>
      <w:r w:rsidR="008C28F5">
        <w:rPr>
          <w:rFonts w:eastAsia="Times New Roman"/>
          <w:sz w:val="28"/>
          <w:szCs w:val="28"/>
        </w:rPr>
        <w:t>г.</w:t>
      </w:r>
    </w:p>
    <w:p w:rsidR="005700E0" w:rsidRPr="0026563F" w:rsidRDefault="005700E0" w:rsidP="005700E0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2.3 Заместителю директора по ВР Сучковой Л.Б.   рассмотреть вопрос об участии в мероприятии старшеклассников общеобразовательных учреждений, расположенных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  <w:proofErr w:type="spellEnd"/>
      <w:r>
        <w:rPr>
          <w:sz w:val="28"/>
          <w:szCs w:val="28"/>
        </w:rPr>
        <w:t xml:space="preserve"> </w:t>
      </w:r>
    </w:p>
    <w:p w:rsidR="005700E0" w:rsidRDefault="005700E0" w:rsidP="005700E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до 1.11.2017г.</w:t>
      </w:r>
    </w:p>
    <w:p w:rsidR="005700E0" w:rsidRDefault="005700E0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9073EC" w:rsidRPr="002424F8" w:rsidRDefault="009073EC" w:rsidP="009073EC">
      <w:pPr>
        <w:pStyle w:val="a3"/>
        <w:jc w:val="right"/>
        <w:rPr>
          <w:rFonts w:eastAsia="Times New Roman"/>
          <w:color w:val="3E3E3E"/>
          <w:spacing w:val="14"/>
          <w:sz w:val="28"/>
          <w:szCs w:val="28"/>
        </w:rPr>
      </w:pPr>
    </w:p>
    <w:p w:rsidR="002424F8" w:rsidRDefault="002424F8" w:rsidP="009073EC">
      <w:pPr>
        <w:pStyle w:val="a3"/>
        <w:jc w:val="both"/>
        <w:rPr>
          <w:rFonts w:eastAsia="Times New Roman"/>
          <w:spacing w:val="-12"/>
          <w:sz w:val="28"/>
          <w:szCs w:val="28"/>
        </w:rPr>
      </w:pPr>
      <w:r w:rsidRPr="002424F8">
        <w:rPr>
          <w:rFonts w:eastAsia="Times New Roman"/>
          <w:b/>
          <w:bCs/>
          <w:sz w:val="28"/>
          <w:szCs w:val="28"/>
        </w:rPr>
        <w:lastRenderedPageBreak/>
        <w:t xml:space="preserve">По третьему вопросу: </w:t>
      </w:r>
      <w:r w:rsidRPr="002424F8">
        <w:rPr>
          <w:rFonts w:eastAsia="Times New Roman"/>
          <w:sz w:val="28"/>
          <w:szCs w:val="28"/>
        </w:rPr>
        <w:t>«</w:t>
      </w:r>
      <w:r w:rsidR="008C28F5" w:rsidRPr="00F62B91">
        <w:rPr>
          <w:rFonts w:eastAsia="Times New Roman"/>
          <w:spacing w:val="-4"/>
          <w:sz w:val="28"/>
          <w:szCs w:val="28"/>
        </w:rPr>
        <w:t>У</w:t>
      </w:r>
      <w:r w:rsidR="008C28F5">
        <w:rPr>
          <w:rFonts w:eastAsia="Times New Roman"/>
          <w:spacing w:val="-4"/>
          <w:sz w:val="28"/>
          <w:szCs w:val="28"/>
        </w:rPr>
        <w:t xml:space="preserve">частие в молодежной акции в День </w:t>
      </w:r>
      <w:r w:rsidR="008C28F5">
        <w:rPr>
          <w:rFonts w:eastAsia="Times New Roman"/>
          <w:spacing w:val="-8"/>
          <w:sz w:val="28"/>
          <w:szCs w:val="28"/>
        </w:rPr>
        <w:t xml:space="preserve">солидарности в борьбе с терроризмом («Свеча </w:t>
      </w:r>
      <w:r w:rsidR="008C28F5" w:rsidRPr="00F62B91">
        <w:rPr>
          <w:rFonts w:eastAsia="Times New Roman"/>
          <w:spacing w:val="-11"/>
          <w:sz w:val="28"/>
          <w:szCs w:val="28"/>
        </w:rPr>
        <w:t>памяти»)</w:t>
      </w:r>
      <w:proofErr w:type="gramStart"/>
      <w:r w:rsidR="008C28F5" w:rsidRPr="00F62B91">
        <w:rPr>
          <w:rFonts w:eastAsia="Times New Roman"/>
          <w:spacing w:val="-11"/>
          <w:sz w:val="28"/>
          <w:szCs w:val="28"/>
        </w:rPr>
        <w:t>.</w:t>
      </w:r>
      <w:r w:rsidR="00895294">
        <w:rPr>
          <w:rFonts w:eastAsia="Times New Roman"/>
          <w:spacing w:val="5"/>
          <w:sz w:val="28"/>
          <w:szCs w:val="28"/>
        </w:rPr>
        <w:t>»</w:t>
      </w:r>
      <w:proofErr w:type="gramEnd"/>
      <w:r w:rsidR="00895294">
        <w:rPr>
          <w:rFonts w:eastAsia="Times New Roman"/>
          <w:spacing w:val="5"/>
          <w:sz w:val="28"/>
          <w:szCs w:val="28"/>
        </w:rPr>
        <w:t xml:space="preserve"> </w:t>
      </w:r>
      <w:r w:rsidRPr="002424F8">
        <w:rPr>
          <w:rFonts w:eastAsia="Times New Roman"/>
          <w:spacing w:val="5"/>
          <w:sz w:val="28"/>
          <w:szCs w:val="28"/>
        </w:rPr>
        <w:t xml:space="preserve"> слушали </w:t>
      </w:r>
      <w:r w:rsidR="008C28F5">
        <w:rPr>
          <w:rFonts w:eastAsia="Times New Roman"/>
          <w:spacing w:val="-12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8C28F5">
        <w:rPr>
          <w:rFonts w:eastAsia="Times New Roman"/>
          <w:spacing w:val="-12"/>
          <w:sz w:val="28"/>
          <w:szCs w:val="28"/>
        </w:rPr>
        <w:t>М.С.Матюшкину</w:t>
      </w:r>
      <w:proofErr w:type="spellEnd"/>
      <w:r w:rsidR="008C28F5">
        <w:rPr>
          <w:rFonts w:eastAsia="Times New Roman"/>
          <w:spacing w:val="-12"/>
          <w:sz w:val="28"/>
          <w:szCs w:val="28"/>
        </w:rPr>
        <w:t>:</w:t>
      </w:r>
    </w:p>
    <w:p w:rsidR="008C28F5" w:rsidRPr="002424F8" w:rsidRDefault="008C28F5" w:rsidP="009073EC">
      <w:pPr>
        <w:pStyle w:val="a3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« </w:t>
      </w:r>
      <w:proofErr w:type="gramStart"/>
      <w:r>
        <w:rPr>
          <w:rFonts w:eastAsia="Times New Roman"/>
          <w:spacing w:val="-12"/>
          <w:sz w:val="28"/>
          <w:szCs w:val="28"/>
        </w:rPr>
        <w:t>В день солидарности в борьбе с терроризмом на территории поселения во всех образовательных учреждениях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проходят памятные линейки, классные часы, оформляются стенды памяти. Традиционным стало проведение акции «Свеча памяти» на площади СДК, при </w:t>
      </w:r>
      <w:proofErr w:type="gramStart"/>
      <w:r>
        <w:rPr>
          <w:rFonts w:eastAsia="Times New Roman"/>
          <w:spacing w:val="-12"/>
          <w:sz w:val="28"/>
          <w:szCs w:val="28"/>
        </w:rPr>
        <w:t>проведении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которого звучат трагические факты истории, вспоминают погибших и во имя их памяти зажигаются свечи».</w:t>
      </w:r>
    </w:p>
    <w:p w:rsidR="002424F8" w:rsidRPr="002424F8" w:rsidRDefault="002424F8" w:rsidP="009073EC">
      <w:pPr>
        <w:pStyle w:val="a3"/>
        <w:jc w:val="both"/>
        <w:rPr>
          <w:rFonts w:eastAsia="Times New Roman"/>
          <w:i/>
          <w:iCs/>
          <w:spacing w:val="-12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8C28F5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3.1.  Информацию специалиста Администрации Гигантовского сельского поселения Матюшкиной М.С. 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Pr="0026563F" w:rsidRDefault="008C28F5" w:rsidP="008C28F5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3.2 Специалисту  Администрации Гигантовского сельского поселения (Матюшкиной М.С.)   осветить данное мероприятие в СМИ. </w:t>
      </w:r>
    </w:p>
    <w:p w:rsidR="008C28F5" w:rsidRDefault="005700E0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до 01.10.2017</w:t>
      </w:r>
      <w:r w:rsidR="008C28F5">
        <w:rPr>
          <w:rFonts w:eastAsia="Times New Roman"/>
          <w:sz w:val="28"/>
          <w:szCs w:val="28"/>
        </w:rPr>
        <w:t>г.</w:t>
      </w:r>
    </w:p>
    <w:p w:rsidR="002424F8" w:rsidRPr="002424F8" w:rsidRDefault="002424F8" w:rsidP="009073EC">
      <w:pPr>
        <w:pStyle w:val="a3"/>
        <w:jc w:val="both"/>
        <w:rPr>
          <w:rFonts w:eastAsia="Times New Roman"/>
          <w:bCs/>
          <w:sz w:val="28"/>
          <w:szCs w:val="28"/>
        </w:rPr>
      </w:pPr>
    </w:p>
    <w:p w:rsidR="002424F8" w:rsidRDefault="002424F8" w:rsidP="009073EC">
      <w:pPr>
        <w:pStyle w:val="a3"/>
        <w:jc w:val="both"/>
        <w:rPr>
          <w:sz w:val="28"/>
          <w:szCs w:val="28"/>
        </w:rPr>
      </w:pPr>
      <w:r w:rsidRPr="002424F8">
        <w:rPr>
          <w:b/>
          <w:sz w:val="28"/>
          <w:szCs w:val="28"/>
        </w:rPr>
        <w:t xml:space="preserve">По четвертому вопросу </w:t>
      </w:r>
      <w:r w:rsidRPr="002424F8">
        <w:rPr>
          <w:sz w:val="28"/>
          <w:szCs w:val="28"/>
        </w:rPr>
        <w:t>«</w:t>
      </w:r>
      <w:r w:rsidR="008C28F5" w:rsidRPr="00F62B91">
        <w:rPr>
          <w:rFonts w:eastAsia="Times New Roman"/>
          <w:spacing w:val="-7"/>
          <w:sz w:val="28"/>
          <w:szCs w:val="28"/>
        </w:rPr>
        <w:t xml:space="preserve">Участие в </w:t>
      </w:r>
      <w:r w:rsidR="008C28F5">
        <w:rPr>
          <w:rFonts w:eastAsia="Times New Roman"/>
          <w:spacing w:val="-7"/>
          <w:sz w:val="28"/>
          <w:szCs w:val="28"/>
        </w:rPr>
        <w:t xml:space="preserve">проведении </w:t>
      </w:r>
      <w:r w:rsidR="008C28F5" w:rsidRPr="00F62B91">
        <w:rPr>
          <w:rFonts w:eastAsia="Times New Roman"/>
          <w:spacing w:val="-7"/>
          <w:sz w:val="28"/>
          <w:szCs w:val="28"/>
        </w:rPr>
        <w:t xml:space="preserve">спортивных соревнованиях среди студентов </w:t>
      </w:r>
      <w:proofErr w:type="gramStart"/>
      <w:r w:rsidR="008C28F5" w:rsidRPr="00F62B91">
        <w:rPr>
          <w:rFonts w:eastAsia="Times New Roman"/>
          <w:spacing w:val="-7"/>
          <w:sz w:val="28"/>
          <w:szCs w:val="28"/>
        </w:rPr>
        <w:t xml:space="preserve">САТК </w:t>
      </w:r>
      <w:r w:rsidR="008C28F5">
        <w:rPr>
          <w:rFonts w:eastAsia="Times New Roman"/>
          <w:spacing w:val="-7"/>
          <w:sz w:val="28"/>
          <w:szCs w:val="28"/>
        </w:rPr>
        <w:t>«У</w:t>
      </w:r>
      <w:proofErr w:type="gramEnd"/>
      <w:r w:rsidR="008C28F5">
        <w:rPr>
          <w:rFonts w:eastAsia="Times New Roman"/>
          <w:spacing w:val="-7"/>
          <w:sz w:val="28"/>
          <w:szCs w:val="28"/>
        </w:rPr>
        <w:t xml:space="preserve"> спорта нет национальности</w:t>
      </w:r>
      <w:r w:rsidR="009073EC">
        <w:rPr>
          <w:sz w:val="28"/>
          <w:szCs w:val="28"/>
        </w:rPr>
        <w:t xml:space="preserve">» </w:t>
      </w:r>
      <w:r w:rsidRPr="002424F8">
        <w:rPr>
          <w:sz w:val="28"/>
          <w:szCs w:val="28"/>
        </w:rPr>
        <w:t xml:space="preserve"> слушали </w:t>
      </w:r>
      <w:r w:rsidR="008C28F5">
        <w:rPr>
          <w:sz w:val="28"/>
          <w:szCs w:val="28"/>
        </w:rPr>
        <w:t>заместителя директора по ВР САТК Сучкову Л.Б.:</w:t>
      </w:r>
    </w:p>
    <w:p w:rsidR="008C28F5" w:rsidRPr="009073EC" w:rsidRDefault="008C28F5" w:rsidP="009073EC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</w:t>
      </w:r>
      <w:proofErr w:type="gramEnd"/>
      <w:r>
        <w:rPr>
          <w:sz w:val="28"/>
          <w:szCs w:val="28"/>
        </w:rPr>
        <w:t xml:space="preserve"> программы </w:t>
      </w:r>
      <w:r w:rsidR="0009163E">
        <w:rPr>
          <w:sz w:val="28"/>
          <w:szCs w:val="28"/>
        </w:rPr>
        <w:t>по воспитанию толерантности ежегодно проводятся спортивные соревнования среди студентов разных национальностей, проживающих в общежитии. Популярными видами спорта стали: армреслинг, гиревой спорт и волейбол. Все победители награждаются дипломами. После проведения соревнований в общежитии организуется чаепитие, с представлением национальных сладких блюд</w:t>
      </w:r>
      <w:proofErr w:type="gramStart"/>
      <w:r w:rsidR="0009163E">
        <w:rPr>
          <w:sz w:val="28"/>
          <w:szCs w:val="28"/>
        </w:rPr>
        <w:t xml:space="preserve">.» </w:t>
      </w:r>
      <w:proofErr w:type="gramEnd"/>
    </w:p>
    <w:p w:rsidR="002424F8" w:rsidRPr="002424F8" w:rsidRDefault="002424F8" w:rsidP="009073EC">
      <w:pPr>
        <w:pStyle w:val="a3"/>
        <w:jc w:val="both"/>
        <w:rPr>
          <w:sz w:val="28"/>
          <w:szCs w:val="28"/>
        </w:rPr>
      </w:pPr>
    </w:p>
    <w:p w:rsidR="0009163E" w:rsidRPr="002F66ED" w:rsidRDefault="0009163E" w:rsidP="0009163E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09163E" w:rsidRDefault="0009163E" w:rsidP="0009163E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4.1.  Информацию заместителя директора по ВР САТК  Сучковой Л.Б. принять к сведению.</w:t>
      </w:r>
    </w:p>
    <w:p w:rsidR="0009163E" w:rsidRDefault="0009163E" w:rsidP="0009163E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09163E" w:rsidRPr="0026563F" w:rsidRDefault="0009163E" w:rsidP="0009163E">
      <w:pPr>
        <w:pStyle w:val="a3"/>
        <w:ind w:left="284" w:hanging="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4.2    Директору САТК Сероштан А.И. освещать проводимые мероприятия на официально сайте САТК.</w:t>
      </w:r>
    </w:p>
    <w:p w:rsidR="0009163E" w:rsidRDefault="0009163E" w:rsidP="0009163E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по плану мероприятий</w:t>
      </w:r>
    </w:p>
    <w:p w:rsidR="002424F8" w:rsidRPr="002424F8" w:rsidRDefault="002424F8" w:rsidP="009073EC">
      <w:pPr>
        <w:pStyle w:val="a3"/>
        <w:jc w:val="both"/>
        <w:rPr>
          <w:sz w:val="28"/>
          <w:szCs w:val="28"/>
        </w:rPr>
      </w:pPr>
    </w:p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163E" w:rsidRDefault="0009163E" w:rsidP="005700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</w:t>
      </w:r>
      <w:r w:rsidR="00585C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 w:rsidR="00585C4B">
        <w:rPr>
          <w:sz w:val="28"/>
          <w:szCs w:val="28"/>
        </w:rPr>
        <w:t>Штельман</w:t>
      </w:r>
      <w:proofErr w:type="spellEnd"/>
      <w:r w:rsidR="00585C4B">
        <w:rPr>
          <w:sz w:val="28"/>
          <w:szCs w:val="28"/>
        </w:rPr>
        <w:t xml:space="preserve"> Ю.М.</w:t>
      </w:r>
    </w:p>
    <w:p w:rsidR="00CE78F7" w:rsidRDefault="00CE78F7" w:rsidP="0009163E">
      <w:pPr>
        <w:pStyle w:val="a3"/>
        <w:rPr>
          <w:sz w:val="28"/>
          <w:szCs w:val="28"/>
        </w:rPr>
      </w:pP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E37C8C" w:rsidRDefault="00E37C8C" w:rsidP="0009163E">
      <w:pPr>
        <w:pStyle w:val="a3"/>
      </w:pPr>
    </w:p>
    <w:sectPr w:rsidR="00E3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21E"/>
    <w:multiLevelType w:val="hybridMultilevel"/>
    <w:tmpl w:val="76E6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11186F"/>
    <w:multiLevelType w:val="hybridMultilevel"/>
    <w:tmpl w:val="40B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4E90"/>
    <w:multiLevelType w:val="hybridMultilevel"/>
    <w:tmpl w:val="D08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924C0"/>
    <w:multiLevelType w:val="hybridMultilevel"/>
    <w:tmpl w:val="7B8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C246D"/>
    <w:multiLevelType w:val="hybridMultilevel"/>
    <w:tmpl w:val="12E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D4B7D"/>
    <w:multiLevelType w:val="singleLevel"/>
    <w:tmpl w:val="034A82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E7D6148"/>
    <w:multiLevelType w:val="hybridMultilevel"/>
    <w:tmpl w:val="B58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F8"/>
    <w:rsid w:val="00084A56"/>
    <w:rsid w:val="0009163E"/>
    <w:rsid w:val="001E6838"/>
    <w:rsid w:val="002424F8"/>
    <w:rsid w:val="0025508D"/>
    <w:rsid w:val="00293974"/>
    <w:rsid w:val="00460030"/>
    <w:rsid w:val="005700E0"/>
    <w:rsid w:val="00585C4B"/>
    <w:rsid w:val="00652A46"/>
    <w:rsid w:val="00717F22"/>
    <w:rsid w:val="00751A89"/>
    <w:rsid w:val="007521FA"/>
    <w:rsid w:val="00895294"/>
    <w:rsid w:val="008C28F5"/>
    <w:rsid w:val="009073EC"/>
    <w:rsid w:val="009B58E0"/>
    <w:rsid w:val="00A259C1"/>
    <w:rsid w:val="00B719A3"/>
    <w:rsid w:val="00BD43D5"/>
    <w:rsid w:val="00CE78F7"/>
    <w:rsid w:val="00DF0915"/>
    <w:rsid w:val="00E37C8C"/>
    <w:rsid w:val="00F27C08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1EAB-9208-4DA9-BB34-B028566C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16</cp:revision>
  <cp:lastPrinted>2017-10-12T08:31:00Z</cp:lastPrinted>
  <dcterms:created xsi:type="dcterms:W3CDTF">2012-10-11T19:04:00Z</dcterms:created>
  <dcterms:modified xsi:type="dcterms:W3CDTF">2017-10-12T08:35:00Z</dcterms:modified>
</cp:coreProperties>
</file>