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6138B0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3513A6" w:rsidRDefault="000705D0" w:rsidP="00BA2DDA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A2DDA">
        <w:rPr>
          <w:rFonts w:ascii="Times New Roman" w:hAnsi="Times New Roman" w:cs="Times New Roman"/>
          <w:b w:val="0"/>
          <w:sz w:val="28"/>
          <w:szCs w:val="28"/>
        </w:rPr>
        <w:t>в Положение о</w:t>
      </w:r>
    </w:p>
    <w:p w:rsidR="00BA2DDA" w:rsidRDefault="00BA2DDA" w:rsidP="00BA2DDA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пенсии за выслугу лет</w:t>
      </w:r>
    </w:p>
    <w:p w:rsidR="00BA2DDA" w:rsidRPr="00E163A4" w:rsidRDefault="00BA2DDA" w:rsidP="00BA2DDA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лицам, замещавшим</w:t>
      </w:r>
      <w:r w:rsidR="00E163A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 должности и должности муниципальной службы в </w:t>
      </w:r>
      <w:proofErr w:type="spellStart"/>
      <w:r w:rsidR="00E163A4"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proofErr w:type="spellEnd"/>
      <w:r w:rsidR="00E163A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E163A4">
        <w:rPr>
          <w:b/>
        </w:rPr>
        <w:t>12 июля</w:t>
      </w:r>
      <w:r w:rsidR="003513A6">
        <w:rPr>
          <w:b/>
        </w:rPr>
        <w:t xml:space="preserve">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E163A4" w:rsidRDefault="00E163A4" w:rsidP="00E163A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 исполнение Федеральных законов от 06.10.2003  № 131-ФЗ «Об общих принципах организации местного самоуправления в Российской федерации», от 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от 03.10.2018 № 350-ФЗ «О внесении изменений в отдельные законодательные акты Российской Федерации по вопросам назначения и выплаты пенсий», Областных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законов Ростовской области  от 09.10.2007 № 786-ЗС «О муниципальной службе в Ростовской области»,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законодательством,  Собрание депутатов Гигантовского сельского поселения</w:t>
      </w:r>
      <w:proofErr w:type="gramEnd"/>
    </w:p>
    <w:p w:rsidR="00E163A4" w:rsidRDefault="00E163A4" w:rsidP="000705D0">
      <w:pPr>
        <w:jc w:val="center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E163A4" w:rsidRDefault="00E163A4" w:rsidP="00E163A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Положение о государственной пенсии за выслугу лет лицам,  замещавшим муниципальные должности и должности муниципальной службы в </w:t>
      </w:r>
      <w:proofErr w:type="spellStart"/>
      <w:r w:rsidR="00F66EE2">
        <w:rPr>
          <w:sz w:val="28"/>
          <w:szCs w:val="28"/>
        </w:rPr>
        <w:t>Гигантовском</w:t>
      </w:r>
      <w:proofErr w:type="spellEnd"/>
      <w:r w:rsidR="00F66EE2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F66EE2">
        <w:rPr>
          <w:sz w:val="28"/>
          <w:szCs w:val="28"/>
        </w:rPr>
        <w:t>Гигантовского сельского поселения от 27.12.2009 № 57</w:t>
      </w:r>
      <w:r>
        <w:rPr>
          <w:sz w:val="28"/>
          <w:szCs w:val="28"/>
        </w:rPr>
        <w:t>, следующие изменения: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1: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2 части 1 слова «согласно приложению к Федеральному закону от 15 декабря 2001 года № 166-ФЗ» заменить словами «согласно приложению 2 к Федеральному закону от 15 декабря 2001 года № 166-ФЗ</w:t>
      </w:r>
      <w:r>
        <w:rPr>
          <w:bCs/>
          <w:sz w:val="28"/>
          <w:szCs w:val="28"/>
        </w:rPr>
        <w:t>»;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статье 2: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2 слова «согласно приложению к Федеральному закону «О государственном пенсионном обеспечении в Российской Федерации» заменить словами «согласно приложению 2 к Федеральному закону «О государственном </w:t>
      </w:r>
      <w:r>
        <w:rPr>
          <w:bCs/>
          <w:sz w:val="28"/>
          <w:szCs w:val="28"/>
        </w:rPr>
        <w:lastRenderedPageBreak/>
        <w:t>пенсионном обеспечении в Российской Федерации»;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статье 5: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5 слова «согласно приложению к Федеральному закону «О государственном пенсионном обеспечении в Российской Федерации» заменить словами «согласно приложению 2 к Федеральному закону «О государственном пенсионном обеспечении в Российской Федерации»;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 статье 6: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F66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части 1 слова «согласно приложению к Федеральному закону «О государственном пенсионном обеспечении в Российской Федерации» заменить словами «согласно приложению 2 к Федеральному закону «О государственном пенсионном обеспечении в Российской Федерации».</w:t>
      </w:r>
    </w:p>
    <w:p w:rsidR="00E163A4" w:rsidRDefault="00E163A4" w:rsidP="00F66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163A4" w:rsidRDefault="00F66EE2" w:rsidP="00E163A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63A4">
        <w:rPr>
          <w:sz w:val="28"/>
          <w:szCs w:val="28"/>
        </w:rPr>
        <w:t>. Решение вступает в силу со дня его официального опубликования и применяется к правоотношениям, возникшим с 1 января 2019 года.</w:t>
      </w:r>
    </w:p>
    <w:p w:rsidR="00E163A4" w:rsidRDefault="00E163A4" w:rsidP="00E163A4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163A4" w:rsidRDefault="00E163A4" w:rsidP="00E163A4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</w:t>
      </w:r>
      <w:r w:rsidR="00F66EE2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 xml:space="preserve"> и постоянную комиссию Собрания депутатов </w:t>
      </w:r>
      <w:r w:rsidR="00F66EE2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 xml:space="preserve"> по </w:t>
      </w:r>
      <w:r w:rsidR="00F66EE2">
        <w:rPr>
          <w:sz w:val="28"/>
          <w:szCs w:val="28"/>
        </w:rPr>
        <w:t xml:space="preserve"> бюджету, налогам  и собственности.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E163A4">
        <w:rPr>
          <w:b/>
          <w:bCs/>
          <w:sz w:val="28"/>
          <w:szCs w:val="28"/>
        </w:rPr>
        <w:t>148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E163A4">
        <w:rPr>
          <w:b/>
          <w:bCs/>
          <w:sz w:val="28"/>
          <w:szCs w:val="28"/>
        </w:rPr>
        <w:t>12.07.</w:t>
      </w:r>
      <w:r w:rsidR="00D95737">
        <w:rPr>
          <w:b/>
          <w:bCs/>
          <w:sz w:val="28"/>
          <w:szCs w:val="28"/>
        </w:rPr>
        <w:t>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6351"/>
    <w:multiLevelType w:val="multilevel"/>
    <w:tmpl w:val="EE8E7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1F7D30"/>
    <w:multiLevelType w:val="multilevel"/>
    <w:tmpl w:val="C29699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6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21"/>
  </w:num>
  <w:num w:numId="10">
    <w:abstractNumId w:val="25"/>
  </w:num>
  <w:num w:numId="11">
    <w:abstractNumId w:val="13"/>
  </w:num>
  <w:num w:numId="12">
    <w:abstractNumId w:val="26"/>
  </w:num>
  <w:num w:numId="13">
    <w:abstractNumId w:val="3"/>
  </w:num>
  <w:num w:numId="14">
    <w:abstractNumId w:val="1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7"/>
  </w:num>
  <w:num w:numId="20">
    <w:abstractNumId w:val="18"/>
  </w:num>
  <w:num w:numId="21">
    <w:abstractNumId w:val="8"/>
  </w:num>
  <w:num w:numId="22">
    <w:abstractNumId w:val="5"/>
  </w:num>
  <w:num w:numId="23">
    <w:abstractNumId w:val="24"/>
  </w:num>
  <w:num w:numId="24">
    <w:abstractNumId w:val="9"/>
  </w:num>
  <w:num w:numId="25">
    <w:abstractNumId w:val="22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45E8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138B0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E31E7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15D3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A2DDA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163A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87538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66EE2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99"/>
    <w:qFormat/>
    <w:rsid w:val="009215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585A-9391-4762-8743-D56305EA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8</cp:revision>
  <cp:lastPrinted>2019-07-15T06:41:00Z</cp:lastPrinted>
  <dcterms:created xsi:type="dcterms:W3CDTF">2017-06-26T04:33:00Z</dcterms:created>
  <dcterms:modified xsi:type="dcterms:W3CDTF">2019-07-15T06:51:00Z</dcterms:modified>
</cp:coreProperties>
</file>