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06547B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8"/>
        <w:gridCol w:w="2045"/>
        <w:gridCol w:w="2129"/>
        <w:gridCol w:w="1439"/>
        <w:gridCol w:w="1544"/>
        <w:gridCol w:w="1782"/>
        <w:gridCol w:w="1909"/>
        <w:gridCol w:w="1269"/>
        <w:gridCol w:w="1537"/>
      </w:tblGrid>
      <w:tr w:rsidR="00725237" w:rsidRPr="004F0D33" w:rsidTr="0006547B">
        <w:tc>
          <w:tcPr>
            <w:tcW w:w="1698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6547B">
        <w:tc>
          <w:tcPr>
            <w:tcW w:w="169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39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2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A23BAE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Матюшкина Марина Сергеевна</w:t>
            </w:r>
          </w:p>
        </w:tc>
        <w:tc>
          <w:tcPr>
            <w:tcW w:w="2045" w:type="dxa"/>
            <w:vMerge w:val="restart"/>
          </w:tcPr>
          <w:p w:rsidR="003655E7" w:rsidRPr="004F0D33" w:rsidRDefault="00A23BAE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223 023,99</w:t>
            </w:r>
          </w:p>
        </w:tc>
        <w:tc>
          <w:tcPr>
            <w:tcW w:w="2129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A23BA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65,0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Pr="0006547B" w:rsidRDefault="00A23BA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 w:val="restart"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ED39FF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  <w:rPr>
                <w:color w:val="000000"/>
              </w:rPr>
            </w:pPr>
          </w:p>
        </w:tc>
        <w:tc>
          <w:tcPr>
            <w:tcW w:w="2129" w:type="dxa"/>
          </w:tcPr>
          <w:p w:rsidR="003655E7" w:rsidRDefault="003655E7" w:rsidP="0006547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A23BAE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795,0</w:t>
            </w:r>
          </w:p>
        </w:tc>
        <w:tc>
          <w:tcPr>
            <w:tcW w:w="1544" w:type="dxa"/>
          </w:tcPr>
          <w:p w:rsidR="003655E7" w:rsidRPr="004F0D33" w:rsidRDefault="003655E7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Pr="004F0D33" w:rsidRDefault="003655E7" w:rsidP="00DC2CF1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</w:t>
            </w:r>
          </w:p>
        </w:tc>
        <w:tc>
          <w:tcPr>
            <w:tcW w:w="2045" w:type="dxa"/>
            <w:vMerge w:val="restart"/>
          </w:tcPr>
          <w:p w:rsidR="003655E7" w:rsidRPr="00227942" w:rsidRDefault="00A23BAE" w:rsidP="004F0D33">
            <w:pPr>
              <w:jc w:val="center"/>
            </w:pPr>
            <w:r>
              <w:t>234 571,28</w:t>
            </w:r>
          </w:p>
        </w:tc>
        <w:tc>
          <w:tcPr>
            <w:tcW w:w="212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A23BA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65,0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/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Легковой автомобиль: </w:t>
            </w:r>
          </w:p>
          <w:p w:rsidR="00A23BAE" w:rsidRDefault="00A23BAE" w:rsidP="00A23BA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Москвич 2140</w:t>
            </w:r>
            <w:r w:rsidR="003655E7">
              <w:rPr>
                <w:sz w:val="27"/>
                <w:szCs w:val="27"/>
              </w:rPr>
              <w:t xml:space="preserve">, </w:t>
            </w:r>
          </w:p>
          <w:p w:rsidR="003655E7" w:rsidRDefault="00A23BAE" w:rsidP="00A23BAE">
            <w:r>
              <w:rPr>
                <w:sz w:val="27"/>
                <w:szCs w:val="27"/>
              </w:rPr>
              <w:t>1981</w:t>
            </w:r>
            <w:r w:rsidR="003655E7">
              <w:rPr>
                <w:sz w:val="27"/>
                <w:szCs w:val="27"/>
              </w:rPr>
              <w:t xml:space="preserve"> г.</w:t>
            </w:r>
            <w:proofErr w:type="gramStart"/>
            <w:r w:rsidR="003655E7">
              <w:rPr>
                <w:sz w:val="27"/>
                <w:szCs w:val="27"/>
              </w:rPr>
              <w:t>в</w:t>
            </w:r>
            <w:proofErr w:type="gramEnd"/>
            <w:r w:rsidR="003655E7">
              <w:rPr>
                <w:sz w:val="27"/>
                <w:szCs w:val="27"/>
              </w:rPr>
              <w:t>.</w:t>
            </w:r>
          </w:p>
        </w:tc>
        <w:tc>
          <w:tcPr>
            <w:tcW w:w="190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B132DC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Default="003655E7" w:rsidP="004F0D33">
            <w:pPr>
              <w:jc w:val="center"/>
            </w:pPr>
          </w:p>
        </w:tc>
        <w:tc>
          <w:tcPr>
            <w:tcW w:w="212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A23BA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795,0</w:t>
            </w: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дочь</w:t>
            </w:r>
          </w:p>
        </w:tc>
        <w:tc>
          <w:tcPr>
            <w:tcW w:w="2045" w:type="dxa"/>
            <w:vMerge w:val="restart"/>
          </w:tcPr>
          <w:p w:rsidR="003655E7" w:rsidRDefault="00A23BAE">
            <w:r>
              <w:rPr>
                <w:sz w:val="27"/>
                <w:szCs w:val="27"/>
              </w:rPr>
              <w:t>2 249,06</w:t>
            </w:r>
          </w:p>
        </w:tc>
        <w:tc>
          <w:tcPr>
            <w:tcW w:w="212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A23BA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65,0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A23BA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795,0</w:t>
            </w: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</w:tr>
      <w:tr w:rsidR="003655E7" w:rsidRPr="004F0D33" w:rsidTr="0006547B">
        <w:tc>
          <w:tcPr>
            <w:tcW w:w="1698" w:type="dxa"/>
            <w:vMerge w:val="restart"/>
          </w:tcPr>
          <w:p w:rsidR="003655E7" w:rsidRPr="004F0D33" w:rsidRDefault="003655E7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2045" w:type="dxa"/>
            <w:vMerge w:val="restart"/>
          </w:tcPr>
          <w:p w:rsidR="003655E7" w:rsidRPr="004F0D33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2129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 ¼ доли</w:t>
            </w:r>
          </w:p>
        </w:tc>
        <w:tc>
          <w:tcPr>
            <w:tcW w:w="1439" w:type="dxa"/>
          </w:tcPr>
          <w:p w:rsidR="003655E7" w:rsidRPr="004F0D33" w:rsidRDefault="00A23BA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65,0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</w:p>
          <w:p w:rsidR="003655E7" w:rsidRPr="004F0D33" w:rsidRDefault="003655E7" w:rsidP="00375B83">
            <w:pPr>
              <w:rPr>
                <w:sz w:val="27"/>
                <w:szCs w:val="27"/>
              </w:rPr>
            </w:pPr>
          </w:p>
        </w:tc>
        <w:tc>
          <w:tcPr>
            <w:tcW w:w="1782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269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37" w:type="dxa"/>
            <w:vMerge w:val="restart"/>
          </w:tcPr>
          <w:p w:rsidR="003655E7" w:rsidRDefault="003655E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3655E7" w:rsidRPr="004F0D33" w:rsidTr="0006547B">
        <w:tc>
          <w:tcPr>
            <w:tcW w:w="1698" w:type="dxa"/>
            <w:vMerge/>
          </w:tcPr>
          <w:p w:rsidR="003655E7" w:rsidRDefault="003655E7" w:rsidP="00B132DC">
            <w:pPr>
              <w:rPr>
                <w:sz w:val="27"/>
                <w:szCs w:val="27"/>
              </w:rPr>
            </w:pPr>
          </w:p>
        </w:tc>
        <w:tc>
          <w:tcPr>
            <w:tcW w:w="2045" w:type="dxa"/>
            <w:vMerge/>
          </w:tcPr>
          <w:p w:rsidR="003655E7" w:rsidRPr="004F0D33" w:rsidRDefault="003655E7">
            <w:pPr>
              <w:rPr>
                <w:sz w:val="27"/>
                <w:szCs w:val="27"/>
              </w:rPr>
            </w:pPr>
          </w:p>
        </w:tc>
        <w:tc>
          <w:tcPr>
            <w:tcW w:w="2129" w:type="dxa"/>
          </w:tcPr>
          <w:p w:rsidR="003655E7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¼ доли, для ведения личного подсобного хозяйства</w:t>
            </w:r>
          </w:p>
        </w:tc>
        <w:tc>
          <w:tcPr>
            <w:tcW w:w="1439" w:type="dxa"/>
          </w:tcPr>
          <w:p w:rsidR="003655E7" w:rsidRDefault="00A23BAE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795,0</w:t>
            </w:r>
          </w:p>
        </w:tc>
        <w:tc>
          <w:tcPr>
            <w:tcW w:w="1544" w:type="dxa"/>
          </w:tcPr>
          <w:p w:rsidR="003655E7" w:rsidRPr="004F0D33" w:rsidRDefault="003655E7" w:rsidP="00375B8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82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90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269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  <w:tc>
          <w:tcPr>
            <w:tcW w:w="1537" w:type="dxa"/>
            <w:vMerge/>
          </w:tcPr>
          <w:p w:rsidR="003655E7" w:rsidRDefault="003655E7">
            <w:pPr>
              <w:rPr>
                <w:sz w:val="27"/>
                <w:szCs w:val="27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6547B"/>
    <w:rsid w:val="0008012F"/>
    <w:rsid w:val="000A0BD8"/>
    <w:rsid w:val="000A4F26"/>
    <w:rsid w:val="000F1E72"/>
    <w:rsid w:val="00140B48"/>
    <w:rsid w:val="001D17E2"/>
    <w:rsid w:val="001E74D1"/>
    <w:rsid w:val="00227942"/>
    <w:rsid w:val="00274B62"/>
    <w:rsid w:val="002A1F67"/>
    <w:rsid w:val="002A207E"/>
    <w:rsid w:val="002D7311"/>
    <w:rsid w:val="003655E7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A23BAE"/>
    <w:rsid w:val="00A34C68"/>
    <w:rsid w:val="00A363BC"/>
    <w:rsid w:val="00A7483B"/>
    <w:rsid w:val="00AE264E"/>
    <w:rsid w:val="00B1146D"/>
    <w:rsid w:val="00B132DC"/>
    <w:rsid w:val="00B81BD8"/>
    <w:rsid w:val="00BC5228"/>
    <w:rsid w:val="00C00FDA"/>
    <w:rsid w:val="00C46000"/>
    <w:rsid w:val="00C9745C"/>
    <w:rsid w:val="00D10B7A"/>
    <w:rsid w:val="00D27B31"/>
    <w:rsid w:val="00D515EC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7</cp:revision>
  <cp:lastPrinted>2014-05-12T11:10:00Z</cp:lastPrinted>
  <dcterms:created xsi:type="dcterms:W3CDTF">2017-05-15T13:24:00Z</dcterms:created>
  <dcterms:modified xsi:type="dcterms:W3CDTF">2017-05-16T13:59:00Z</dcterms:modified>
</cp:coreProperties>
</file>